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6F" w:rsidRPr="00755FAF" w:rsidRDefault="00CD6E5D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7F0792">
        <w:rPr>
          <w:sz w:val="32"/>
          <w:szCs w:val="32"/>
        </w:rPr>
        <w:t>за</w:t>
      </w:r>
      <w:r w:rsidR="002A0D85">
        <w:rPr>
          <w:b/>
          <w:sz w:val="32"/>
          <w:szCs w:val="32"/>
        </w:rPr>
        <w:t xml:space="preserve"> 202</w:t>
      </w:r>
      <w:r w:rsidR="00527FDA">
        <w:rPr>
          <w:b/>
          <w:sz w:val="32"/>
          <w:szCs w:val="32"/>
        </w:rPr>
        <w:t>1</w:t>
      </w:r>
      <w:r w:rsidR="007F0792" w:rsidRPr="007F0792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C358E3" w:rsidRDefault="00C358E3" w:rsidP="00C358E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358E3">
        <w:rPr>
          <w:sz w:val="28"/>
          <w:szCs w:val="28"/>
        </w:rPr>
        <w:t>Настоящий доклад подготовлен во исполнение постановления</w:t>
      </w:r>
      <w:r>
        <w:rPr>
          <w:sz w:val="28"/>
          <w:szCs w:val="28"/>
        </w:rPr>
        <w:t xml:space="preserve"> </w:t>
      </w:r>
      <w:r w:rsidRPr="00C358E3">
        <w:rPr>
          <w:sz w:val="28"/>
          <w:szCs w:val="28"/>
        </w:rPr>
        <w:t xml:space="preserve">Правительства </w:t>
      </w:r>
      <w:r w:rsidR="002A0D85">
        <w:rPr>
          <w:sz w:val="28"/>
          <w:szCs w:val="28"/>
        </w:rPr>
        <w:t>Пермского края</w:t>
      </w:r>
      <w:r w:rsidRPr="00C358E3">
        <w:rPr>
          <w:sz w:val="28"/>
          <w:szCs w:val="28"/>
        </w:rPr>
        <w:t xml:space="preserve"> от 31 августа 2015 года № 574-п «О подготовке докладов об осуществлении на территории Пермского края</w:t>
      </w:r>
      <w:r>
        <w:rPr>
          <w:sz w:val="28"/>
          <w:szCs w:val="28"/>
        </w:rPr>
        <w:t xml:space="preserve"> </w:t>
      </w:r>
      <w:r w:rsidRPr="00C358E3">
        <w:rPr>
          <w:sz w:val="28"/>
          <w:szCs w:val="28"/>
        </w:rPr>
        <w:t xml:space="preserve">регионального государственного контроля (надзора)». </w:t>
      </w:r>
    </w:p>
    <w:p w:rsidR="0001089D" w:rsidRDefault="0001089D" w:rsidP="0001089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Функция муниципального контроля закреплена Уставом</w:t>
      </w:r>
      <w:r w:rsidR="00C358E3" w:rsidRPr="00C358E3">
        <w:rPr>
          <w:sz w:val="28"/>
          <w:szCs w:val="28"/>
        </w:rPr>
        <w:t xml:space="preserve"> Гайнского муниципального </w:t>
      </w:r>
      <w:r w:rsidR="002A0D85">
        <w:rPr>
          <w:sz w:val="28"/>
          <w:szCs w:val="28"/>
        </w:rPr>
        <w:t>округа Пермского края</w:t>
      </w:r>
      <w:r w:rsidR="00C358E3" w:rsidRPr="00C358E3">
        <w:rPr>
          <w:sz w:val="28"/>
          <w:szCs w:val="28"/>
        </w:rPr>
        <w:t xml:space="preserve">, утвержденного решением </w:t>
      </w:r>
      <w:r w:rsidR="002A0D85">
        <w:rPr>
          <w:sz w:val="28"/>
          <w:szCs w:val="28"/>
        </w:rPr>
        <w:t>Думы Гайнского муниципального округа Пермского края от 29</w:t>
      </w:r>
      <w:r w:rsidR="00C358E3" w:rsidRPr="00C358E3">
        <w:rPr>
          <w:sz w:val="28"/>
          <w:szCs w:val="28"/>
        </w:rPr>
        <w:t xml:space="preserve"> </w:t>
      </w:r>
      <w:r w:rsidR="002A0D85">
        <w:rPr>
          <w:sz w:val="28"/>
          <w:szCs w:val="28"/>
        </w:rPr>
        <w:t>апреля 2020 года № 75</w:t>
      </w:r>
      <w:r w:rsidR="00C358E3" w:rsidRPr="00C358E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«Об </w:t>
      </w:r>
      <w:r w:rsidR="002A0D85">
        <w:rPr>
          <w:rFonts w:eastAsia="Calibri"/>
          <w:sz w:val="28"/>
          <w:szCs w:val="28"/>
          <w:lang w:eastAsia="en-US"/>
        </w:rPr>
        <w:t>утверждении Устава Гайнского муниципального округа Пермского края»</w:t>
      </w:r>
      <w:r>
        <w:rPr>
          <w:rFonts w:eastAsia="Calibri"/>
          <w:sz w:val="28"/>
          <w:szCs w:val="28"/>
          <w:lang w:eastAsia="en-US"/>
        </w:rPr>
        <w:t>.</w:t>
      </w:r>
    </w:p>
    <w:p w:rsidR="0001089D" w:rsidRDefault="00A025FD" w:rsidP="00A025FD">
      <w:pPr>
        <w:ind w:firstLine="708"/>
        <w:jc w:val="both"/>
        <w:rPr>
          <w:sz w:val="28"/>
          <w:szCs w:val="28"/>
        </w:rPr>
      </w:pPr>
      <w:r w:rsidRPr="001E1ACC">
        <w:rPr>
          <w:sz w:val="28"/>
          <w:szCs w:val="28"/>
        </w:rPr>
        <w:t>Осуществление муниципального контроля осуществляется в соответствии с:</w:t>
      </w:r>
    </w:p>
    <w:p w:rsidR="0001089D" w:rsidRDefault="00A025FD" w:rsidP="0001089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</w:t>
      </w:r>
      <w:r w:rsidR="0001089D">
        <w:rPr>
          <w:sz w:val="28"/>
          <w:szCs w:val="28"/>
        </w:rPr>
        <w:t xml:space="preserve"> РФ;</w:t>
      </w:r>
      <w:r w:rsidR="00C358E3" w:rsidRPr="00C358E3">
        <w:rPr>
          <w:sz w:val="28"/>
          <w:szCs w:val="28"/>
        </w:rPr>
        <w:t xml:space="preserve"> </w:t>
      </w:r>
    </w:p>
    <w:p w:rsidR="0001089D" w:rsidRDefault="0001089D" w:rsidP="0001089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Кодекс</w:t>
      </w:r>
      <w:r w:rsidR="00A025FD">
        <w:rPr>
          <w:sz w:val="28"/>
          <w:szCs w:val="28"/>
        </w:rPr>
        <w:t xml:space="preserve">ом </w:t>
      </w:r>
      <w:r w:rsidR="00C358E3" w:rsidRPr="00C358E3">
        <w:rPr>
          <w:sz w:val="28"/>
          <w:szCs w:val="28"/>
        </w:rPr>
        <w:t>Российской Федерации об ад</w:t>
      </w:r>
      <w:r>
        <w:rPr>
          <w:sz w:val="28"/>
          <w:szCs w:val="28"/>
        </w:rPr>
        <w:t>министративных правонарушениях;</w:t>
      </w:r>
    </w:p>
    <w:p w:rsidR="0001089D" w:rsidRDefault="00C358E3" w:rsidP="0001089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358E3">
        <w:rPr>
          <w:sz w:val="28"/>
          <w:szCs w:val="28"/>
        </w:rPr>
        <w:t>- ст. 72 Земельно</w:t>
      </w:r>
      <w:r w:rsidR="0001089D">
        <w:rPr>
          <w:sz w:val="28"/>
          <w:szCs w:val="28"/>
        </w:rPr>
        <w:t>го кодекса Российской Федерации;</w:t>
      </w:r>
      <w:r w:rsidRPr="00C358E3">
        <w:rPr>
          <w:sz w:val="28"/>
          <w:szCs w:val="28"/>
        </w:rPr>
        <w:t xml:space="preserve"> </w:t>
      </w:r>
    </w:p>
    <w:p w:rsidR="0001089D" w:rsidRDefault="00A025FD" w:rsidP="0001089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="0001089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C358E3" w:rsidRPr="00C358E3">
        <w:rPr>
          <w:sz w:val="28"/>
          <w:szCs w:val="28"/>
        </w:rPr>
        <w:t>РФ от</w:t>
      </w:r>
      <w:r w:rsidR="0001089D">
        <w:rPr>
          <w:sz w:val="28"/>
          <w:szCs w:val="28"/>
        </w:rPr>
        <w:t xml:space="preserve"> </w:t>
      </w:r>
      <w:r w:rsidR="00C358E3" w:rsidRPr="00C358E3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</w:p>
    <w:p w:rsidR="0001089D" w:rsidRDefault="00C358E3" w:rsidP="0001089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358E3">
        <w:rPr>
          <w:sz w:val="28"/>
          <w:szCs w:val="28"/>
        </w:rPr>
        <w:t xml:space="preserve">- </w:t>
      </w:r>
      <w:r w:rsidR="00A025FD">
        <w:rPr>
          <w:sz w:val="28"/>
          <w:szCs w:val="28"/>
        </w:rPr>
        <w:t>Федеральным</w:t>
      </w:r>
      <w:r w:rsidR="0001089D">
        <w:rPr>
          <w:sz w:val="28"/>
          <w:szCs w:val="28"/>
        </w:rPr>
        <w:t xml:space="preserve"> закон</w:t>
      </w:r>
      <w:r w:rsidR="00A025FD">
        <w:rPr>
          <w:sz w:val="28"/>
          <w:szCs w:val="28"/>
        </w:rPr>
        <w:t>ом</w:t>
      </w:r>
      <w:r w:rsidR="0001089D">
        <w:rPr>
          <w:sz w:val="28"/>
          <w:szCs w:val="28"/>
        </w:rPr>
        <w:t xml:space="preserve"> </w:t>
      </w:r>
      <w:r w:rsidRPr="00C358E3">
        <w:rPr>
          <w:sz w:val="28"/>
          <w:szCs w:val="28"/>
        </w:rPr>
        <w:t>от 26.12.2008</w:t>
      </w:r>
      <w:r w:rsidR="0001089D">
        <w:rPr>
          <w:sz w:val="28"/>
          <w:szCs w:val="28"/>
        </w:rPr>
        <w:t xml:space="preserve"> </w:t>
      </w:r>
      <w:r w:rsidRPr="00C358E3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</w:t>
      </w:r>
      <w:r w:rsidR="0001089D">
        <w:rPr>
          <w:sz w:val="28"/>
          <w:szCs w:val="28"/>
        </w:rPr>
        <w:t xml:space="preserve"> муниципального контроля»;</w:t>
      </w:r>
      <w:r w:rsidRPr="00C358E3">
        <w:rPr>
          <w:sz w:val="28"/>
          <w:szCs w:val="28"/>
        </w:rPr>
        <w:t xml:space="preserve"> </w:t>
      </w:r>
    </w:p>
    <w:p w:rsidR="0001089D" w:rsidRDefault="0001089D" w:rsidP="0001089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A025FD">
        <w:rPr>
          <w:sz w:val="28"/>
          <w:szCs w:val="28"/>
        </w:rPr>
        <w:t>м</w:t>
      </w:r>
      <w:r w:rsidR="00C358E3" w:rsidRPr="00C358E3">
        <w:rPr>
          <w:sz w:val="28"/>
          <w:szCs w:val="28"/>
        </w:rPr>
        <w:t xml:space="preserve"> Правительства Пермского края от 14.04.2015 № 222-п «Об утверждении порядка осуществления</w:t>
      </w:r>
      <w:r>
        <w:rPr>
          <w:sz w:val="28"/>
          <w:szCs w:val="28"/>
        </w:rPr>
        <w:t xml:space="preserve"> </w:t>
      </w:r>
      <w:r w:rsidR="00C358E3" w:rsidRPr="00C358E3">
        <w:rPr>
          <w:sz w:val="28"/>
          <w:szCs w:val="28"/>
        </w:rPr>
        <w:t>муниципального земельного контрол</w:t>
      </w:r>
      <w:r>
        <w:rPr>
          <w:sz w:val="28"/>
          <w:szCs w:val="28"/>
        </w:rPr>
        <w:t>я на территории Пермского края»;</w:t>
      </w:r>
      <w:r w:rsidR="00C358E3" w:rsidRPr="00C358E3">
        <w:rPr>
          <w:sz w:val="28"/>
          <w:szCs w:val="28"/>
        </w:rPr>
        <w:t xml:space="preserve"> </w:t>
      </w:r>
    </w:p>
    <w:p w:rsidR="0001089D" w:rsidRDefault="0001089D" w:rsidP="0001089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Устав</w:t>
      </w:r>
      <w:r w:rsidR="00A025FD">
        <w:rPr>
          <w:sz w:val="28"/>
          <w:szCs w:val="28"/>
        </w:rPr>
        <w:t>ом</w:t>
      </w:r>
      <w:r w:rsidR="00C358E3" w:rsidRPr="00C358E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айнского муниципального </w:t>
      </w:r>
      <w:r w:rsidR="00545A0A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; </w:t>
      </w:r>
    </w:p>
    <w:p w:rsidR="00A025FD" w:rsidRDefault="00A025FD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</w:t>
      </w:r>
      <w:r w:rsidR="00C358E3" w:rsidRPr="00C358E3">
        <w:rPr>
          <w:sz w:val="28"/>
          <w:szCs w:val="28"/>
        </w:rPr>
        <w:t xml:space="preserve">администрации Гайнского муниципального </w:t>
      </w:r>
      <w:r w:rsidR="0074040B">
        <w:rPr>
          <w:sz w:val="28"/>
          <w:szCs w:val="28"/>
        </w:rPr>
        <w:t>округа от 19</w:t>
      </w:r>
      <w:r w:rsidR="00C358E3" w:rsidRPr="00C358E3">
        <w:rPr>
          <w:sz w:val="28"/>
          <w:szCs w:val="28"/>
        </w:rPr>
        <w:t>.0</w:t>
      </w:r>
      <w:r w:rsidR="0074040B">
        <w:rPr>
          <w:sz w:val="28"/>
          <w:szCs w:val="28"/>
        </w:rPr>
        <w:t>5.2020</w:t>
      </w:r>
      <w:r w:rsidR="00C358E3" w:rsidRPr="00C358E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4040B">
        <w:rPr>
          <w:sz w:val="28"/>
          <w:szCs w:val="28"/>
        </w:rPr>
        <w:t>325</w:t>
      </w:r>
      <w:r w:rsidR="00C358E3" w:rsidRPr="00C358E3">
        <w:rPr>
          <w:sz w:val="28"/>
          <w:szCs w:val="28"/>
        </w:rPr>
        <w:t xml:space="preserve"> «Об утверждении </w:t>
      </w:r>
      <w:r w:rsidR="0074040B">
        <w:rPr>
          <w:sz w:val="28"/>
          <w:szCs w:val="28"/>
        </w:rPr>
        <w:t xml:space="preserve">административного регламента предоставления муниципальной услуги «Осуществление муниципального земельного контроля» в </w:t>
      </w:r>
      <w:proofErr w:type="spellStart"/>
      <w:r w:rsidR="0074040B">
        <w:rPr>
          <w:sz w:val="28"/>
          <w:szCs w:val="28"/>
        </w:rPr>
        <w:t>Гайнском</w:t>
      </w:r>
      <w:proofErr w:type="spellEnd"/>
      <w:r w:rsidR="0074040B">
        <w:rPr>
          <w:sz w:val="28"/>
          <w:szCs w:val="28"/>
        </w:rPr>
        <w:t xml:space="preserve"> муниципальном округе</w:t>
      </w:r>
      <w:r>
        <w:rPr>
          <w:sz w:val="28"/>
          <w:szCs w:val="28"/>
        </w:rPr>
        <w:t>»;</w:t>
      </w:r>
      <w:r w:rsidR="00C358E3" w:rsidRPr="00C358E3">
        <w:rPr>
          <w:sz w:val="28"/>
          <w:szCs w:val="28"/>
        </w:rPr>
        <w:t xml:space="preserve"> </w:t>
      </w:r>
    </w:p>
    <w:p w:rsidR="00A025FD" w:rsidRPr="00527FDA" w:rsidRDefault="00A025FD" w:rsidP="00A025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административным регламентом по осуществлению муниципального контроля за сохранностью автомобильных дорог местного значения, утвержденным постановлением администрации Гайнского муниципального района от 01.02.2013 № 38 «</w:t>
      </w:r>
      <w:r>
        <w:rPr>
          <w:rFonts w:eastAsia="Calibri"/>
          <w:sz w:val="28"/>
          <w:szCs w:val="28"/>
          <w:lang w:eastAsia="en-US"/>
        </w:rPr>
        <w:t>Об утверждении административного регламента осуществления муниципального контроля за сохранностью автомобильных дорог местного значения»</w:t>
      </w:r>
      <w:r w:rsidR="00527FDA" w:rsidRPr="00527FDA">
        <w:rPr>
          <w:rFonts w:eastAsia="Calibri"/>
          <w:sz w:val="28"/>
          <w:szCs w:val="28"/>
          <w:lang w:eastAsia="en-US"/>
        </w:rPr>
        <w:t>;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025FD" w:rsidRPr="00A025FD" w:rsidRDefault="00A025FD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Лесной контроль осуществляется в качестве содействия </w:t>
      </w:r>
      <w:r w:rsidRPr="00A025FD">
        <w:rPr>
          <w:sz w:val="28"/>
          <w:szCs w:val="28"/>
        </w:rPr>
        <w:t>в рамках операции</w:t>
      </w:r>
      <w:r>
        <w:rPr>
          <w:sz w:val="28"/>
          <w:szCs w:val="28"/>
        </w:rPr>
        <w:t xml:space="preserve"> </w:t>
      </w:r>
      <w:r w:rsidRPr="00A025FD">
        <w:rPr>
          <w:sz w:val="28"/>
          <w:szCs w:val="28"/>
        </w:rPr>
        <w:t xml:space="preserve">«Лесной дозор» совместно с представителями прокуратуры, ОМВД по </w:t>
      </w:r>
      <w:proofErr w:type="spellStart"/>
      <w:r w:rsidRPr="00A025FD">
        <w:rPr>
          <w:sz w:val="28"/>
          <w:szCs w:val="28"/>
        </w:rPr>
        <w:t>Гайнскому</w:t>
      </w:r>
      <w:proofErr w:type="spellEnd"/>
      <w:r w:rsidRPr="00A025FD">
        <w:rPr>
          <w:sz w:val="28"/>
          <w:szCs w:val="28"/>
        </w:rPr>
        <w:t xml:space="preserve"> району, ГКУ «</w:t>
      </w:r>
      <w:proofErr w:type="spellStart"/>
      <w:r w:rsidRPr="00A025FD">
        <w:rPr>
          <w:sz w:val="28"/>
          <w:szCs w:val="28"/>
        </w:rPr>
        <w:t>Гайнское</w:t>
      </w:r>
      <w:proofErr w:type="spellEnd"/>
      <w:r w:rsidR="00B75D20">
        <w:rPr>
          <w:sz w:val="28"/>
          <w:szCs w:val="28"/>
        </w:rPr>
        <w:t xml:space="preserve"> лесничество»</w:t>
      </w:r>
      <w:r w:rsidRPr="00A025FD">
        <w:rPr>
          <w:sz w:val="28"/>
          <w:szCs w:val="28"/>
        </w:rPr>
        <w:t>. Проводятся комплексные рейды по осмотру мест лесопильн</w:t>
      </w:r>
      <w:r>
        <w:rPr>
          <w:sz w:val="28"/>
          <w:szCs w:val="28"/>
        </w:rPr>
        <w:t>ых комплексов с целью выявления</w:t>
      </w:r>
      <w:r w:rsidRPr="00A025FD">
        <w:rPr>
          <w:sz w:val="28"/>
          <w:szCs w:val="28"/>
        </w:rPr>
        <w:t xml:space="preserve"> законности осуществления</w:t>
      </w:r>
      <w:r>
        <w:rPr>
          <w:sz w:val="28"/>
          <w:szCs w:val="28"/>
        </w:rPr>
        <w:t xml:space="preserve"> </w:t>
      </w:r>
      <w:r w:rsidRPr="00A025FD">
        <w:rPr>
          <w:sz w:val="28"/>
          <w:szCs w:val="28"/>
        </w:rPr>
        <w:t>предпринимательской деятельности, законности наличия имеющейся на данной территории лесопильного комплекса древесины для переработки.</w:t>
      </w:r>
    </w:p>
    <w:p w:rsidR="00A025FD" w:rsidRDefault="00A025FD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025FD">
        <w:rPr>
          <w:sz w:val="28"/>
          <w:szCs w:val="28"/>
        </w:rPr>
        <w:t xml:space="preserve">При проведении данной операции привлекается зам. главы </w:t>
      </w:r>
      <w:r w:rsidR="00B75D20">
        <w:rPr>
          <w:sz w:val="28"/>
          <w:szCs w:val="28"/>
        </w:rPr>
        <w:t>округа</w:t>
      </w:r>
      <w:r w:rsidRPr="00A025FD">
        <w:rPr>
          <w:sz w:val="28"/>
          <w:szCs w:val="28"/>
        </w:rPr>
        <w:t xml:space="preserve"> по строительств</w:t>
      </w:r>
      <w:r>
        <w:rPr>
          <w:sz w:val="28"/>
          <w:szCs w:val="28"/>
        </w:rPr>
        <w:t xml:space="preserve">у, ЖКХ и </w:t>
      </w:r>
      <w:r w:rsidR="00B75D20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 xml:space="preserve">безопасности, специалисты администрации Гайнского муниципального </w:t>
      </w:r>
      <w:r w:rsidR="00B75D20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  <w:r w:rsidRPr="00A025FD">
        <w:rPr>
          <w:sz w:val="28"/>
          <w:szCs w:val="28"/>
        </w:rPr>
        <w:t xml:space="preserve"> </w:t>
      </w:r>
    </w:p>
    <w:p w:rsidR="00A025FD" w:rsidRDefault="00B75D20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</w:t>
      </w:r>
      <w:r w:rsidR="00A025FD" w:rsidRPr="00A025FD">
        <w:rPr>
          <w:sz w:val="28"/>
          <w:szCs w:val="28"/>
        </w:rPr>
        <w:t xml:space="preserve"> по земельным </w:t>
      </w:r>
      <w:r>
        <w:rPr>
          <w:sz w:val="28"/>
          <w:szCs w:val="28"/>
        </w:rPr>
        <w:t xml:space="preserve">и имущественным </w:t>
      </w:r>
      <w:r w:rsidR="00A025FD" w:rsidRPr="00A025FD">
        <w:rPr>
          <w:sz w:val="28"/>
          <w:szCs w:val="28"/>
        </w:rPr>
        <w:t>отношениям в соответствии с возложенными на него задачами, выполняет</w:t>
      </w:r>
      <w:r w:rsidR="00A025FD">
        <w:rPr>
          <w:sz w:val="28"/>
          <w:szCs w:val="28"/>
        </w:rPr>
        <w:t xml:space="preserve"> </w:t>
      </w:r>
      <w:r w:rsidR="00A025FD" w:rsidRPr="00A025FD">
        <w:rPr>
          <w:sz w:val="28"/>
          <w:szCs w:val="28"/>
        </w:rPr>
        <w:t xml:space="preserve">следующие функции: </w:t>
      </w:r>
    </w:p>
    <w:p w:rsidR="00A025FD" w:rsidRDefault="00A025FD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025FD">
        <w:rPr>
          <w:sz w:val="28"/>
          <w:szCs w:val="28"/>
        </w:rPr>
        <w:t xml:space="preserve">- рассмотрение заявлений граждан и юридических лиц по фактам нарушения земельного законодательства; </w:t>
      </w:r>
    </w:p>
    <w:p w:rsidR="00A025FD" w:rsidRDefault="00A025FD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025FD">
        <w:rPr>
          <w:sz w:val="28"/>
          <w:szCs w:val="28"/>
        </w:rPr>
        <w:t>- проведение</w:t>
      </w:r>
      <w:r>
        <w:rPr>
          <w:sz w:val="28"/>
          <w:szCs w:val="28"/>
        </w:rPr>
        <w:t xml:space="preserve"> </w:t>
      </w:r>
      <w:r w:rsidRPr="00A025FD">
        <w:rPr>
          <w:sz w:val="28"/>
          <w:szCs w:val="28"/>
        </w:rPr>
        <w:t>плановых и внеплановых проверок по использованию земель;</w:t>
      </w:r>
    </w:p>
    <w:p w:rsidR="00A025FD" w:rsidRDefault="00A025FD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025FD">
        <w:rPr>
          <w:sz w:val="28"/>
          <w:szCs w:val="28"/>
        </w:rPr>
        <w:t xml:space="preserve"> - оформление результатов проверок; </w:t>
      </w:r>
    </w:p>
    <w:p w:rsidR="00A025FD" w:rsidRDefault="00A025FD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025FD">
        <w:rPr>
          <w:sz w:val="28"/>
          <w:szCs w:val="28"/>
        </w:rPr>
        <w:t>- принятие мер по результатам</w:t>
      </w:r>
      <w:r>
        <w:rPr>
          <w:sz w:val="28"/>
          <w:szCs w:val="28"/>
        </w:rPr>
        <w:t xml:space="preserve"> </w:t>
      </w:r>
      <w:r w:rsidRPr="00A025FD">
        <w:rPr>
          <w:sz w:val="28"/>
          <w:szCs w:val="28"/>
        </w:rPr>
        <w:t xml:space="preserve">проверок; </w:t>
      </w:r>
    </w:p>
    <w:p w:rsidR="00A025FD" w:rsidRDefault="00A025FD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025FD">
        <w:rPr>
          <w:sz w:val="28"/>
          <w:szCs w:val="28"/>
        </w:rPr>
        <w:t xml:space="preserve">- направление в уполномоченные органы материалов для привлечения к ответственности.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Default="00A025FD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25F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75D20">
        <w:rPr>
          <w:sz w:val="28"/>
          <w:szCs w:val="28"/>
        </w:rPr>
        <w:t>2</w:t>
      </w:r>
      <w:r w:rsidR="00527FDA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финансовое и кадровое обеспечение муниципального контроля </w:t>
      </w:r>
      <w:r w:rsidRPr="00A025F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025FD">
        <w:rPr>
          <w:sz w:val="28"/>
          <w:szCs w:val="28"/>
        </w:rPr>
        <w:t xml:space="preserve">осуществлялось, средства из бюджета </w:t>
      </w:r>
      <w:r w:rsidR="00B75D20">
        <w:rPr>
          <w:sz w:val="28"/>
          <w:szCs w:val="28"/>
        </w:rPr>
        <w:t>округа</w:t>
      </w:r>
      <w:r w:rsidRPr="00A025FD">
        <w:rPr>
          <w:sz w:val="28"/>
          <w:szCs w:val="28"/>
        </w:rPr>
        <w:t xml:space="preserve"> не выделялись. Специалисты, осуществляющие муниципальный контроль,</w:t>
      </w:r>
      <w:r>
        <w:rPr>
          <w:sz w:val="28"/>
          <w:szCs w:val="28"/>
        </w:rPr>
        <w:t xml:space="preserve"> </w:t>
      </w:r>
      <w:r w:rsidRPr="00A025FD">
        <w:rPr>
          <w:sz w:val="28"/>
          <w:szCs w:val="28"/>
        </w:rPr>
        <w:t>имеют высшее образование, постоянно осуществляется взаимодействие со специалистами</w:t>
      </w:r>
      <w:r>
        <w:rPr>
          <w:sz w:val="28"/>
          <w:szCs w:val="28"/>
        </w:rPr>
        <w:t xml:space="preserve">, </w:t>
      </w:r>
      <w:r w:rsidRPr="00A025FD">
        <w:rPr>
          <w:sz w:val="28"/>
          <w:szCs w:val="28"/>
        </w:rPr>
        <w:t>занимающимися вопросами государственного земельного, лесного контроля (надзора)</w:t>
      </w:r>
      <w:r>
        <w:rPr>
          <w:sz w:val="28"/>
          <w:szCs w:val="28"/>
        </w:rPr>
        <w:t>, контроля за сохранностью автомобильных дорог</w:t>
      </w:r>
      <w:r w:rsidRPr="00A025FD">
        <w:rPr>
          <w:sz w:val="28"/>
          <w:szCs w:val="28"/>
        </w:rPr>
        <w:t>.</w:t>
      </w:r>
    </w:p>
    <w:p w:rsidR="00B75D20" w:rsidRPr="00A025FD" w:rsidRDefault="00B75D20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86888" w:rsidRDefault="00886888" w:rsidP="00886888">
      <w:pPr>
        <w:rPr>
          <w:sz w:val="32"/>
          <w:szCs w:val="32"/>
        </w:rPr>
      </w:pPr>
    </w:p>
    <w:p w:rsidR="00527FDA" w:rsidRDefault="00527FDA" w:rsidP="00886888">
      <w:pPr>
        <w:rPr>
          <w:sz w:val="32"/>
          <w:szCs w:val="32"/>
        </w:rPr>
      </w:pPr>
    </w:p>
    <w:p w:rsidR="00527FDA" w:rsidRDefault="00527FDA" w:rsidP="00886888">
      <w:pPr>
        <w:rPr>
          <w:sz w:val="32"/>
          <w:szCs w:val="32"/>
        </w:rPr>
      </w:pPr>
    </w:p>
    <w:p w:rsidR="00527FDA" w:rsidRDefault="00527FDA" w:rsidP="00886888">
      <w:pPr>
        <w:rPr>
          <w:sz w:val="32"/>
          <w:szCs w:val="32"/>
        </w:rPr>
      </w:pPr>
    </w:p>
    <w:p w:rsidR="00F644A7" w:rsidRDefault="00F644A7" w:rsidP="00886888">
      <w:pPr>
        <w:rPr>
          <w:sz w:val="32"/>
          <w:szCs w:val="32"/>
        </w:rPr>
      </w:pPr>
    </w:p>
    <w:p w:rsidR="00527FDA" w:rsidRPr="00886888" w:rsidRDefault="00527FDA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Default="00A025FD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305BF">
        <w:rPr>
          <w:sz w:val="28"/>
          <w:szCs w:val="28"/>
        </w:rPr>
        <w:t xml:space="preserve">В рамках операции «Лесной дозор» по отношению к юридическим лицам и индивидуальным предпринимателям в </w:t>
      </w:r>
      <w:r w:rsidR="00B75D20" w:rsidRPr="008305BF">
        <w:rPr>
          <w:sz w:val="28"/>
          <w:szCs w:val="28"/>
        </w:rPr>
        <w:t>202</w:t>
      </w:r>
      <w:r w:rsidR="008B5373" w:rsidRPr="008305BF">
        <w:rPr>
          <w:sz w:val="28"/>
          <w:szCs w:val="28"/>
        </w:rPr>
        <w:t>1</w:t>
      </w:r>
      <w:r w:rsidRPr="008305BF">
        <w:rPr>
          <w:sz w:val="28"/>
          <w:szCs w:val="28"/>
        </w:rPr>
        <w:t xml:space="preserve"> году</w:t>
      </w:r>
      <w:r w:rsidR="00336FCF" w:rsidRPr="008305BF">
        <w:rPr>
          <w:sz w:val="28"/>
          <w:szCs w:val="28"/>
        </w:rPr>
        <w:t xml:space="preserve"> проведено - </w:t>
      </w:r>
      <w:r w:rsidR="008305BF" w:rsidRPr="008305BF">
        <w:rPr>
          <w:sz w:val="28"/>
          <w:szCs w:val="28"/>
        </w:rPr>
        <w:t>4</w:t>
      </w:r>
      <w:r w:rsidR="00841A6E" w:rsidRPr="008305BF">
        <w:rPr>
          <w:sz w:val="28"/>
          <w:szCs w:val="28"/>
        </w:rPr>
        <w:t xml:space="preserve"> провер</w:t>
      </w:r>
      <w:r w:rsidR="008305BF" w:rsidRPr="008305BF">
        <w:rPr>
          <w:sz w:val="28"/>
          <w:szCs w:val="28"/>
        </w:rPr>
        <w:t>ки</w:t>
      </w:r>
      <w:r w:rsidR="00AC0A09">
        <w:rPr>
          <w:sz w:val="28"/>
          <w:szCs w:val="28"/>
        </w:rPr>
        <w:t xml:space="preserve">. </w:t>
      </w:r>
      <w:r w:rsidRPr="008305BF">
        <w:rPr>
          <w:sz w:val="28"/>
          <w:szCs w:val="28"/>
        </w:rPr>
        <w:t>Проверки юридических лиц и индивидуальных предпринимателей (плановые и внеплановые) по осуществлению муниципального земельного контроля в</w:t>
      </w:r>
      <w:r w:rsidR="005D3ACC" w:rsidRPr="008305BF">
        <w:rPr>
          <w:sz w:val="28"/>
          <w:szCs w:val="28"/>
        </w:rPr>
        <w:t xml:space="preserve"> </w:t>
      </w:r>
      <w:r w:rsidR="00A80C9C" w:rsidRPr="008305BF">
        <w:rPr>
          <w:sz w:val="28"/>
          <w:szCs w:val="28"/>
        </w:rPr>
        <w:t>2021 году</w:t>
      </w:r>
      <w:r w:rsidRPr="008305BF">
        <w:rPr>
          <w:sz w:val="28"/>
          <w:szCs w:val="28"/>
        </w:rPr>
        <w:t xml:space="preserve"> не проводились</w:t>
      </w:r>
      <w:r w:rsidR="005D3ACC" w:rsidRPr="008305BF">
        <w:rPr>
          <w:sz w:val="28"/>
          <w:szCs w:val="28"/>
        </w:rPr>
        <w:t>. Был</w:t>
      </w:r>
      <w:r w:rsidR="008305BF">
        <w:rPr>
          <w:sz w:val="28"/>
          <w:szCs w:val="28"/>
        </w:rPr>
        <w:t>о</w:t>
      </w:r>
      <w:r w:rsidR="005D3ACC" w:rsidRPr="008305BF">
        <w:rPr>
          <w:sz w:val="28"/>
          <w:szCs w:val="28"/>
        </w:rPr>
        <w:t xml:space="preserve"> проведен</w:t>
      </w:r>
      <w:r w:rsidR="008305BF">
        <w:rPr>
          <w:sz w:val="28"/>
          <w:szCs w:val="28"/>
        </w:rPr>
        <w:t>о</w:t>
      </w:r>
      <w:r w:rsidR="005D3ACC" w:rsidRPr="008305BF">
        <w:rPr>
          <w:sz w:val="28"/>
          <w:szCs w:val="28"/>
        </w:rPr>
        <w:t xml:space="preserve"> </w:t>
      </w:r>
      <w:r w:rsidR="008305BF">
        <w:rPr>
          <w:sz w:val="28"/>
          <w:szCs w:val="28"/>
        </w:rPr>
        <w:t>25</w:t>
      </w:r>
      <w:r w:rsidR="005D3ACC" w:rsidRPr="008305BF">
        <w:rPr>
          <w:sz w:val="28"/>
          <w:szCs w:val="28"/>
        </w:rPr>
        <w:t xml:space="preserve"> провер</w:t>
      </w:r>
      <w:r w:rsidR="008305BF">
        <w:rPr>
          <w:sz w:val="28"/>
          <w:szCs w:val="28"/>
        </w:rPr>
        <w:t>ок</w:t>
      </w:r>
      <w:r w:rsidR="005D3ACC" w:rsidRPr="008305BF">
        <w:rPr>
          <w:sz w:val="28"/>
          <w:szCs w:val="28"/>
        </w:rPr>
        <w:t xml:space="preserve"> по осуществлению муниципального земельного контроля в отношении </w:t>
      </w:r>
      <w:r w:rsidR="008305BF" w:rsidRPr="008305BF">
        <w:rPr>
          <w:sz w:val="28"/>
          <w:szCs w:val="28"/>
        </w:rPr>
        <w:t>физическ</w:t>
      </w:r>
      <w:r w:rsidR="008305BF">
        <w:rPr>
          <w:sz w:val="28"/>
          <w:szCs w:val="28"/>
        </w:rPr>
        <w:t>их лиц</w:t>
      </w:r>
      <w:r w:rsidR="005D3ACC" w:rsidRPr="008305BF">
        <w:rPr>
          <w:sz w:val="28"/>
          <w:szCs w:val="28"/>
        </w:rPr>
        <w:t>.</w:t>
      </w:r>
      <w:r w:rsidR="008305BF">
        <w:rPr>
          <w:color w:val="FF0000"/>
          <w:sz w:val="28"/>
          <w:szCs w:val="28"/>
        </w:rPr>
        <w:t xml:space="preserve"> </w:t>
      </w:r>
    </w:p>
    <w:p w:rsidR="00841A6E" w:rsidRPr="00AC0A09" w:rsidRDefault="00841A6E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C0A09">
        <w:rPr>
          <w:sz w:val="28"/>
          <w:szCs w:val="28"/>
        </w:rPr>
        <w:t>В св</w:t>
      </w:r>
      <w:bookmarkStart w:id="0" w:name="_GoBack"/>
      <w:bookmarkEnd w:id="0"/>
      <w:r w:rsidRPr="00AC0A09">
        <w:rPr>
          <w:sz w:val="28"/>
          <w:szCs w:val="28"/>
        </w:rPr>
        <w:t xml:space="preserve">язи с распространением новой </w:t>
      </w:r>
      <w:proofErr w:type="spellStart"/>
      <w:r w:rsidRPr="00AC0A09">
        <w:rPr>
          <w:sz w:val="28"/>
          <w:szCs w:val="28"/>
        </w:rPr>
        <w:t>коронавирусной</w:t>
      </w:r>
      <w:proofErr w:type="spellEnd"/>
      <w:r w:rsidRPr="00AC0A09">
        <w:rPr>
          <w:sz w:val="28"/>
          <w:szCs w:val="28"/>
        </w:rPr>
        <w:t xml:space="preserve"> инфекции </w:t>
      </w:r>
      <w:r w:rsidRPr="00AC0A09">
        <w:rPr>
          <w:sz w:val="28"/>
          <w:szCs w:val="28"/>
          <w:lang w:val="en-US"/>
        </w:rPr>
        <w:t>COVID</w:t>
      </w:r>
      <w:r w:rsidRPr="00AC0A09">
        <w:rPr>
          <w:sz w:val="28"/>
          <w:szCs w:val="28"/>
        </w:rPr>
        <w:t xml:space="preserve">-19 проведено </w:t>
      </w:r>
      <w:r w:rsidR="00AC0A09" w:rsidRPr="00AC0A09">
        <w:rPr>
          <w:sz w:val="28"/>
          <w:szCs w:val="28"/>
        </w:rPr>
        <w:t>96</w:t>
      </w:r>
      <w:r w:rsidRPr="00AC0A09">
        <w:rPr>
          <w:sz w:val="28"/>
          <w:szCs w:val="28"/>
        </w:rPr>
        <w:t xml:space="preserve"> внеплановых проверок индивидуальных предпринимателей по соблюдению норм и правил организации работы в условиях пандемии.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025FD" w:rsidRDefault="00A025FD" w:rsidP="00A025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6888" w:rsidRPr="00A025FD" w:rsidRDefault="00A025FD" w:rsidP="00A025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5FD">
        <w:rPr>
          <w:sz w:val="28"/>
          <w:szCs w:val="28"/>
        </w:rPr>
        <w:t>По отношению к юридическим лицам и индивидуальным</w:t>
      </w:r>
      <w:r>
        <w:rPr>
          <w:sz w:val="28"/>
          <w:szCs w:val="28"/>
        </w:rPr>
        <w:t xml:space="preserve"> </w:t>
      </w:r>
      <w:r w:rsidRPr="00A025FD">
        <w:rPr>
          <w:sz w:val="28"/>
          <w:szCs w:val="28"/>
        </w:rPr>
        <w:t xml:space="preserve">предпринимателям в </w:t>
      </w:r>
      <w:r w:rsidR="005D3ACC">
        <w:rPr>
          <w:sz w:val="28"/>
          <w:szCs w:val="28"/>
        </w:rPr>
        <w:t>202</w:t>
      </w:r>
      <w:r w:rsidR="008B5373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Pr="00A025FD">
        <w:rPr>
          <w:sz w:val="28"/>
          <w:szCs w:val="28"/>
        </w:rPr>
        <w:t xml:space="preserve"> контрольных мероприятий по осуществлению земель</w:t>
      </w:r>
      <w:r>
        <w:rPr>
          <w:sz w:val="28"/>
          <w:szCs w:val="28"/>
        </w:rPr>
        <w:t>ного контроля не проводилось.</w:t>
      </w:r>
      <w:r w:rsidR="008305BF">
        <w:rPr>
          <w:sz w:val="28"/>
          <w:szCs w:val="28"/>
        </w:rPr>
        <w:t xml:space="preserve"> </w:t>
      </w:r>
      <w:r w:rsidR="005D3ACC">
        <w:rPr>
          <w:sz w:val="28"/>
          <w:szCs w:val="28"/>
        </w:rPr>
        <w:t xml:space="preserve">Проведено </w:t>
      </w:r>
      <w:r w:rsidR="008B5373">
        <w:rPr>
          <w:sz w:val="28"/>
          <w:szCs w:val="28"/>
        </w:rPr>
        <w:t>4</w:t>
      </w:r>
      <w:r w:rsidR="008305BF">
        <w:rPr>
          <w:sz w:val="28"/>
          <w:szCs w:val="28"/>
        </w:rPr>
        <w:t xml:space="preserve"> </w:t>
      </w:r>
      <w:r w:rsidR="005D3ACC">
        <w:rPr>
          <w:sz w:val="28"/>
          <w:szCs w:val="28"/>
        </w:rPr>
        <w:t>заседания межведомственной комиссии по противодействию незаконным заготовкам и обороту древесины на территории Гайнского муниципального округа</w:t>
      </w:r>
      <w:r w:rsidRPr="00A025FD">
        <w:rPr>
          <w:sz w:val="28"/>
          <w:szCs w:val="28"/>
        </w:rPr>
        <w:t>, также совместно с ГИ</w:t>
      </w:r>
      <w:r>
        <w:rPr>
          <w:sz w:val="28"/>
          <w:szCs w:val="28"/>
        </w:rPr>
        <w:t xml:space="preserve">БДД по </w:t>
      </w:r>
      <w:proofErr w:type="spellStart"/>
      <w:r>
        <w:rPr>
          <w:sz w:val="28"/>
          <w:szCs w:val="28"/>
        </w:rPr>
        <w:t>Гайнскому</w:t>
      </w:r>
      <w:proofErr w:type="spellEnd"/>
      <w:r>
        <w:rPr>
          <w:sz w:val="28"/>
          <w:szCs w:val="28"/>
        </w:rPr>
        <w:t xml:space="preserve"> </w:t>
      </w:r>
      <w:r w:rsidR="00841A6E">
        <w:rPr>
          <w:sz w:val="28"/>
          <w:szCs w:val="28"/>
        </w:rPr>
        <w:t>округу</w:t>
      </w:r>
      <w:r>
        <w:rPr>
          <w:sz w:val="28"/>
          <w:szCs w:val="28"/>
        </w:rPr>
        <w:t xml:space="preserve"> </w:t>
      </w:r>
      <w:r w:rsidRPr="00A025FD">
        <w:rPr>
          <w:sz w:val="28"/>
          <w:szCs w:val="28"/>
        </w:rPr>
        <w:t>проведены рейды (патрулирование).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A025FD" w:rsidRDefault="00841A6E" w:rsidP="00A025FD">
      <w:pPr>
        <w:pStyle w:val="a9"/>
        <w:ind w:firstLine="709"/>
        <w:jc w:val="both"/>
        <w:rPr>
          <w:color w:val="030000"/>
          <w:sz w:val="28"/>
          <w:szCs w:val="28"/>
        </w:rPr>
      </w:pPr>
      <w:r>
        <w:rPr>
          <w:sz w:val="28"/>
          <w:szCs w:val="28"/>
        </w:rPr>
        <w:t>Анализ проводимой работы в 202</w:t>
      </w:r>
      <w:r w:rsidR="008B5373">
        <w:rPr>
          <w:sz w:val="28"/>
          <w:szCs w:val="28"/>
        </w:rPr>
        <w:t>1</w:t>
      </w:r>
      <w:r w:rsidR="00A025FD" w:rsidRPr="00103C9F">
        <w:rPr>
          <w:sz w:val="28"/>
          <w:szCs w:val="28"/>
        </w:rPr>
        <w:t xml:space="preserve"> году показывает, что муниципальный земельный и </w:t>
      </w:r>
      <w:r w:rsidR="00A025FD">
        <w:rPr>
          <w:sz w:val="28"/>
          <w:szCs w:val="28"/>
        </w:rPr>
        <w:t>лесной</w:t>
      </w:r>
      <w:r w:rsidR="00A025FD" w:rsidRPr="00103C9F">
        <w:rPr>
          <w:sz w:val="28"/>
          <w:szCs w:val="28"/>
        </w:rPr>
        <w:t xml:space="preserve"> контроль является эффективной мерой при управлении земельными ресурсами</w:t>
      </w:r>
      <w:r>
        <w:rPr>
          <w:sz w:val="28"/>
          <w:szCs w:val="28"/>
        </w:rPr>
        <w:t>,</w:t>
      </w:r>
      <w:r w:rsidR="00A025FD">
        <w:rPr>
          <w:sz w:val="28"/>
          <w:szCs w:val="28"/>
        </w:rPr>
        <w:t xml:space="preserve"> </w:t>
      </w:r>
      <w:r w:rsidR="00A025FD" w:rsidRPr="00103C9F">
        <w:rPr>
          <w:sz w:val="28"/>
          <w:szCs w:val="28"/>
        </w:rPr>
        <w:t xml:space="preserve">представляет собой комплекс мероприятий по контролю за использованием земель на территории муниципального образования, который необходимо осуществлять методично, ежегодно, </w:t>
      </w:r>
      <w:r w:rsidR="00A025FD" w:rsidRPr="00103C9F">
        <w:rPr>
          <w:color w:val="030000"/>
          <w:sz w:val="28"/>
          <w:szCs w:val="28"/>
        </w:rPr>
        <w:t>добиваясь устранения выявляемых нарушений, в том числе: использование земельных участков не по целевому назначению, самовольное занятие земельных участков и др. для приведения использования земельных участков в соответствие с действующим законодательством.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A025FD" w:rsidRDefault="00886888" w:rsidP="00886888">
      <w:pPr>
        <w:rPr>
          <w:sz w:val="32"/>
          <w:szCs w:val="32"/>
        </w:rPr>
      </w:pPr>
    </w:p>
    <w:p w:rsidR="00AC0A09" w:rsidRDefault="008B5373" w:rsidP="008B537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C0A09">
        <w:rPr>
          <w:sz w:val="28"/>
          <w:szCs w:val="28"/>
        </w:rPr>
        <w:t xml:space="preserve">В 2022 году </w:t>
      </w:r>
      <w:r w:rsidR="008305BF" w:rsidRPr="00AC0A09">
        <w:rPr>
          <w:sz w:val="28"/>
          <w:szCs w:val="28"/>
        </w:rPr>
        <w:t>м</w:t>
      </w:r>
      <w:r w:rsidRPr="00AC0A09">
        <w:rPr>
          <w:sz w:val="28"/>
          <w:szCs w:val="28"/>
        </w:rPr>
        <w:t xml:space="preserve">униципальный контроль будет осуществляться в рамках </w:t>
      </w:r>
      <w:r w:rsidR="008305BF" w:rsidRPr="00AC0A09">
        <w:rPr>
          <w:sz w:val="28"/>
          <w:szCs w:val="28"/>
        </w:rPr>
        <w:t xml:space="preserve">Федерального закона </w:t>
      </w:r>
      <w:r w:rsidR="00AC0A09" w:rsidRPr="00AC0A09">
        <w:rPr>
          <w:sz w:val="28"/>
          <w:szCs w:val="28"/>
        </w:rPr>
        <w:t xml:space="preserve">от 31.07.2020 </w:t>
      </w:r>
      <w:r w:rsidR="00AC0A09">
        <w:rPr>
          <w:sz w:val="28"/>
          <w:szCs w:val="28"/>
        </w:rPr>
        <w:br/>
      </w:r>
      <w:r w:rsidR="00AC0A09" w:rsidRPr="00AC0A09">
        <w:rPr>
          <w:sz w:val="28"/>
          <w:szCs w:val="28"/>
        </w:rPr>
        <w:t>№ 248 «</w:t>
      </w:r>
      <w:r w:rsidR="00AC0A09" w:rsidRPr="00AC0A09">
        <w:rPr>
          <w:bCs/>
          <w:sz w:val="28"/>
          <w:szCs w:val="28"/>
          <w:shd w:val="clear" w:color="auto" w:fill="FBFBFB"/>
        </w:rPr>
        <w:t>О</w:t>
      </w:r>
      <w:r w:rsidR="00AC0A09" w:rsidRPr="00AC0A09">
        <w:rPr>
          <w:sz w:val="28"/>
          <w:szCs w:val="28"/>
          <w:shd w:val="clear" w:color="auto" w:fill="FBFBFB"/>
        </w:rPr>
        <w:t> </w:t>
      </w:r>
      <w:r w:rsidR="00AC0A09" w:rsidRPr="00AC0A09">
        <w:rPr>
          <w:bCs/>
          <w:sz w:val="28"/>
          <w:szCs w:val="28"/>
          <w:shd w:val="clear" w:color="auto" w:fill="FBFBFB"/>
        </w:rPr>
        <w:t>государственном</w:t>
      </w:r>
      <w:r w:rsidR="00AC0A09" w:rsidRPr="00AC0A09">
        <w:rPr>
          <w:sz w:val="28"/>
          <w:szCs w:val="28"/>
          <w:shd w:val="clear" w:color="auto" w:fill="FBFBFB"/>
        </w:rPr>
        <w:t> </w:t>
      </w:r>
      <w:r w:rsidR="00AC0A09" w:rsidRPr="00AC0A09">
        <w:rPr>
          <w:bCs/>
          <w:sz w:val="28"/>
          <w:szCs w:val="28"/>
          <w:shd w:val="clear" w:color="auto" w:fill="FBFBFB"/>
        </w:rPr>
        <w:t>контроле</w:t>
      </w:r>
      <w:r w:rsidR="00AC0A09" w:rsidRPr="00AC0A09">
        <w:rPr>
          <w:sz w:val="28"/>
          <w:szCs w:val="28"/>
          <w:shd w:val="clear" w:color="auto" w:fill="FBFBFB"/>
        </w:rPr>
        <w:t> (надзоре) и муниципальном </w:t>
      </w:r>
      <w:r w:rsidR="00AC0A09" w:rsidRPr="00AC0A09">
        <w:rPr>
          <w:bCs/>
          <w:sz w:val="28"/>
          <w:szCs w:val="28"/>
          <w:shd w:val="clear" w:color="auto" w:fill="FBFBFB"/>
        </w:rPr>
        <w:t>контроле</w:t>
      </w:r>
      <w:r w:rsidR="00AC0A09" w:rsidRPr="00AC0A09">
        <w:rPr>
          <w:sz w:val="28"/>
          <w:szCs w:val="28"/>
          <w:shd w:val="clear" w:color="auto" w:fill="FBFBFB"/>
        </w:rPr>
        <w:t> в Российской Федерации</w:t>
      </w:r>
      <w:r w:rsidR="00AC0A09" w:rsidRPr="00AC0A09">
        <w:rPr>
          <w:sz w:val="28"/>
          <w:szCs w:val="28"/>
          <w:shd w:val="clear" w:color="auto" w:fill="FBFBFB"/>
        </w:rPr>
        <w:t>»</w:t>
      </w:r>
      <w:r w:rsidR="00AC0A09">
        <w:rPr>
          <w:sz w:val="28"/>
          <w:szCs w:val="28"/>
        </w:rPr>
        <w:t>.</w:t>
      </w:r>
      <w:r w:rsidRPr="00AC0A09">
        <w:rPr>
          <w:sz w:val="28"/>
          <w:szCs w:val="28"/>
        </w:rPr>
        <w:t xml:space="preserve"> </w:t>
      </w:r>
      <w:r w:rsidR="00AC0A09">
        <w:rPr>
          <w:sz w:val="28"/>
          <w:szCs w:val="28"/>
        </w:rPr>
        <w:t>О</w:t>
      </w:r>
      <w:r w:rsidRPr="00AC0A09">
        <w:rPr>
          <w:sz w:val="28"/>
          <w:szCs w:val="28"/>
        </w:rPr>
        <w:t xml:space="preserve">станется 4 вида контроля, </w:t>
      </w:r>
      <w:r w:rsidR="00AC0A09">
        <w:rPr>
          <w:sz w:val="28"/>
          <w:szCs w:val="28"/>
        </w:rPr>
        <w:t>по данным видам контроля приняты</w:t>
      </w:r>
      <w:r w:rsidRPr="00AC0A09">
        <w:rPr>
          <w:sz w:val="28"/>
          <w:szCs w:val="28"/>
        </w:rPr>
        <w:t xml:space="preserve"> положения</w:t>
      </w:r>
      <w:r w:rsidR="00AC0A09">
        <w:rPr>
          <w:sz w:val="28"/>
          <w:szCs w:val="28"/>
        </w:rPr>
        <w:t>:</w:t>
      </w:r>
    </w:p>
    <w:p w:rsidR="00AC0A09" w:rsidRDefault="00AC0A09" w:rsidP="008B537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6905">
        <w:rPr>
          <w:sz w:val="28"/>
          <w:szCs w:val="28"/>
        </w:rPr>
        <w:t>решение</w:t>
      </w:r>
      <w:r w:rsidR="00566905" w:rsidRPr="00C358E3">
        <w:rPr>
          <w:sz w:val="28"/>
          <w:szCs w:val="28"/>
        </w:rPr>
        <w:t xml:space="preserve"> </w:t>
      </w:r>
      <w:r w:rsidR="00566905">
        <w:rPr>
          <w:sz w:val="28"/>
          <w:szCs w:val="28"/>
        </w:rPr>
        <w:t xml:space="preserve">Думы </w:t>
      </w:r>
      <w:proofErr w:type="spellStart"/>
      <w:r w:rsidR="00566905">
        <w:rPr>
          <w:sz w:val="28"/>
          <w:szCs w:val="28"/>
        </w:rPr>
        <w:t>Гайнского</w:t>
      </w:r>
      <w:proofErr w:type="spellEnd"/>
      <w:r w:rsidR="00566905">
        <w:rPr>
          <w:sz w:val="28"/>
          <w:szCs w:val="28"/>
        </w:rPr>
        <w:t xml:space="preserve"> муниципального округа Пермского края</w:t>
      </w:r>
      <w:r w:rsidR="00566905">
        <w:rPr>
          <w:sz w:val="28"/>
          <w:szCs w:val="28"/>
        </w:rPr>
        <w:t xml:space="preserve"> от 01.10.2021 № 178 «Об утверждении Положения о муниципальном жилищном контроле </w:t>
      </w:r>
      <w:proofErr w:type="spellStart"/>
      <w:r w:rsidR="00566905">
        <w:rPr>
          <w:sz w:val="28"/>
          <w:szCs w:val="28"/>
        </w:rPr>
        <w:t>Гайнского</w:t>
      </w:r>
      <w:proofErr w:type="spellEnd"/>
      <w:r w:rsidR="00566905">
        <w:rPr>
          <w:sz w:val="28"/>
          <w:szCs w:val="28"/>
        </w:rPr>
        <w:t xml:space="preserve"> муниципального округа Пермского края»; </w:t>
      </w:r>
    </w:p>
    <w:p w:rsidR="00566905" w:rsidRPr="00566905" w:rsidRDefault="00566905" w:rsidP="0056690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решение</w:t>
      </w:r>
      <w:r w:rsidRPr="00C35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Пермского края от 01.10.2021 № 17</w:t>
      </w:r>
      <w:r>
        <w:rPr>
          <w:sz w:val="28"/>
          <w:szCs w:val="28"/>
        </w:rPr>
        <w:t xml:space="preserve">9 «Об утверждении Положения о муниципальном контроле в сфере благоустройства на территории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округа»</w:t>
      </w:r>
      <w:r w:rsidRPr="00566905">
        <w:rPr>
          <w:sz w:val="28"/>
          <w:szCs w:val="28"/>
        </w:rPr>
        <w:t>;</w:t>
      </w:r>
    </w:p>
    <w:p w:rsidR="00566905" w:rsidRDefault="00566905" w:rsidP="0056690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690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C35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Пермского края от 01.10.2021 № 1</w:t>
      </w:r>
      <w:r>
        <w:rPr>
          <w:sz w:val="28"/>
          <w:szCs w:val="28"/>
        </w:rPr>
        <w:t>80</w:t>
      </w:r>
      <w:r>
        <w:rPr>
          <w:sz w:val="28"/>
          <w:szCs w:val="28"/>
        </w:rPr>
        <w:t xml:space="preserve"> «Об утверждении Положения о муниципальном </w:t>
      </w:r>
      <w:r>
        <w:rPr>
          <w:sz w:val="28"/>
          <w:szCs w:val="28"/>
        </w:rPr>
        <w:t xml:space="preserve">земельном </w:t>
      </w:r>
      <w:r>
        <w:rPr>
          <w:sz w:val="28"/>
          <w:szCs w:val="28"/>
        </w:rPr>
        <w:t xml:space="preserve">контроле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округа»</w:t>
      </w:r>
      <w:r w:rsidRPr="00566905">
        <w:rPr>
          <w:sz w:val="28"/>
          <w:szCs w:val="28"/>
        </w:rPr>
        <w:t>;</w:t>
      </w:r>
    </w:p>
    <w:p w:rsidR="00566905" w:rsidRPr="00566905" w:rsidRDefault="00566905" w:rsidP="0056690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решение</w:t>
      </w:r>
      <w:r w:rsidRPr="00C35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Пермского края от 01.10.2021 № 18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Положения о муниципальном контроле на </w:t>
      </w:r>
      <w:r>
        <w:rPr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округа»</w:t>
      </w:r>
      <w:r>
        <w:rPr>
          <w:sz w:val="28"/>
          <w:szCs w:val="28"/>
        </w:rPr>
        <w:t>.</w:t>
      </w:r>
    </w:p>
    <w:p w:rsidR="008B5373" w:rsidRPr="00AC0A09" w:rsidRDefault="008B5373" w:rsidP="0056690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C0A09">
        <w:rPr>
          <w:sz w:val="28"/>
          <w:szCs w:val="28"/>
        </w:rPr>
        <w:t xml:space="preserve">Плановые проверки не предусмотрены. </w:t>
      </w:r>
    </w:p>
    <w:p w:rsidR="008B5373" w:rsidRPr="00AC0A09" w:rsidRDefault="00696529" w:rsidP="008B537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C0A09">
        <w:rPr>
          <w:sz w:val="28"/>
          <w:szCs w:val="28"/>
        </w:rPr>
        <w:t xml:space="preserve"> </w:t>
      </w: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841A6E" w:rsidRDefault="00886888" w:rsidP="00886888">
      <w:pPr>
        <w:rPr>
          <w:sz w:val="32"/>
          <w:szCs w:val="32"/>
        </w:rPr>
      </w:pPr>
    </w:p>
    <w:p w:rsidR="00404177" w:rsidRPr="00841A6E" w:rsidRDefault="00404177" w:rsidP="00886888">
      <w:pPr>
        <w:rPr>
          <w:sz w:val="32"/>
          <w:szCs w:val="32"/>
        </w:rPr>
      </w:pPr>
    </w:p>
    <w:p w:rsidR="00404177" w:rsidRPr="00841A6E" w:rsidRDefault="00404177" w:rsidP="00886888">
      <w:pPr>
        <w:rPr>
          <w:sz w:val="32"/>
          <w:szCs w:val="32"/>
        </w:rPr>
      </w:pPr>
    </w:p>
    <w:p w:rsidR="00404177" w:rsidRPr="00841A6E" w:rsidRDefault="00404177" w:rsidP="00886888">
      <w:pPr>
        <w:rPr>
          <w:sz w:val="32"/>
          <w:szCs w:val="32"/>
        </w:rPr>
      </w:pPr>
    </w:p>
    <w:sectPr w:rsidR="00404177" w:rsidRPr="00841A6E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83" w:rsidRDefault="00CB3B83" w:rsidP="00404177">
      <w:r>
        <w:separator/>
      </w:r>
    </w:p>
  </w:endnote>
  <w:endnote w:type="continuationSeparator" w:id="0">
    <w:p w:rsidR="00CB3B83" w:rsidRDefault="00CB3B8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477A9E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A80C9C">
      <w:rPr>
        <w:noProof/>
      </w:rPr>
      <w:t>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83" w:rsidRDefault="00CB3B83" w:rsidP="00404177">
      <w:r>
        <w:separator/>
      </w:r>
    </w:p>
  </w:footnote>
  <w:footnote w:type="continuationSeparator" w:id="0">
    <w:p w:rsidR="00CB3B83" w:rsidRDefault="00CB3B83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89D"/>
    <w:rsid w:val="00010F2E"/>
    <w:rsid w:val="001C3F49"/>
    <w:rsid w:val="002A0D85"/>
    <w:rsid w:val="002F1B6E"/>
    <w:rsid w:val="0033683E"/>
    <w:rsid w:val="00336FCF"/>
    <w:rsid w:val="00404177"/>
    <w:rsid w:val="0042029C"/>
    <w:rsid w:val="00476B52"/>
    <w:rsid w:val="00477A9E"/>
    <w:rsid w:val="00527FDA"/>
    <w:rsid w:val="00545A0A"/>
    <w:rsid w:val="005542D8"/>
    <w:rsid w:val="00566905"/>
    <w:rsid w:val="00570E75"/>
    <w:rsid w:val="005A1F26"/>
    <w:rsid w:val="005B5D4B"/>
    <w:rsid w:val="005D3ACC"/>
    <w:rsid w:val="006961EB"/>
    <w:rsid w:val="00696529"/>
    <w:rsid w:val="0074040B"/>
    <w:rsid w:val="00741D4D"/>
    <w:rsid w:val="00755FAF"/>
    <w:rsid w:val="007F0792"/>
    <w:rsid w:val="008305BF"/>
    <w:rsid w:val="0083213D"/>
    <w:rsid w:val="00841A6E"/>
    <w:rsid w:val="00843529"/>
    <w:rsid w:val="00886888"/>
    <w:rsid w:val="008A0EF2"/>
    <w:rsid w:val="008B5373"/>
    <w:rsid w:val="008E7D6B"/>
    <w:rsid w:val="00A025FD"/>
    <w:rsid w:val="00A46500"/>
    <w:rsid w:val="00A6696F"/>
    <w:rsid w:val="00A80C9C"/>
    <w:rsid w:val="00AC0A09"/>
    <w:rsid w:val="00B628C6"/>
    <w:rsid w:val="00B75D20"/>
    <w:rsid w:val="00C358E3"/>
    <w:rsid w:val="00CB3B83"/>
    <w:rsid w:val="00CD6E5D"/>
    <w:rsid w:val="00D524F4"/>
    <w:rsid w:val="00DA0BF9"/>
    <w:rsid w:val="00DD671F"/>
    <w:rsid w:val="00E14580"/>
    <w:rsid w:val="00E823FF"/>
    <w:rsid w:val="00F31C3C"/>
    <w:rsid w:val="00F644A7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92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A025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025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2022-01-26T11:49:00Z</dcterms:created>
  <dcterms:modified xsi:type="dcterms:W3CDTF">2022-01-26T11:49:00Z</dcterms:modified>
</cp:coreProperties>
</file>