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7" w:rsidRDefault="00C977A7" w:rsidP="00DD72DA">
      <w:pPr>
        <w:tabs>
          <w:tab w:val="left" w:pos="1540"/>
        </w:tabs>
        <w:jc w:val="both"/>
        <w:rPr>
          <w:sz w:val="24"/>
        </w:rPr>
      </w:pPr>
      <w:r>
        <w:rPr>
          <w:sz w:val="24"/>
          <w:lang w:val="en-US"/>
        </w:rPr>
        <w:t>#</w:t>
      </w:r>
      <w:proofErr w:type="spellStart"/>
      <w:r>
        <w:rPr>
          <w:sz w:val="24"/>
        </w:rPr>
        <w:t>безопасность_в_ГМО</w:t>
      </w:r>
      <w:proofErr w:type="spellEnd"/>
    </w:p>
    <w:p w:rsidR="00C977A7" w:rsidRPr="00C977A7" w:rsidRDefault="00C977A7" w:rsidP="00DD72DA">
      <w:pPr>
        <w:tabs>
          <w:tab w:val="left" w:pos="1540"/>
        </w:tabs>
        <w:jc w:val="both"/>
        <w:rPr>
          <w:sz w:val="24"/>
        </w:rPr>
      </w:pPr>
    </w:p>
    <w:p w:rsidR="006C73CD" w:rsidRDefault="006C73CD" w:rsidP="00DD72DA">
      <w:pPr>
        <w:tabs>
          <w:tab w:val="left" w:pos="1540"/>
        </w:tabs>
        <w:jc w:val="both"/>
        <w:rPr>
          <w:sz w:val="24"/>
        </w:rPr>
      </w:pPr>
      <w:r>
        <w:rPr>
          <w:sz w:val="24"/>
        </w:rPr>
        <w:t xml:space="preserve">Вчера, </w:t>
      </w:r>
      <w:r w:rsidR="00DD72DA">
        <w:rPr>
          <w:sz w:val="24"/>
        </w:rPr>
        <w:t>18 октября</w:t>
      </w:r>
      <w:r>
        <w:rPr>
          <w:sz w:val="24"/>
        </w:rPr>
        <w:t xml:space="preserve">, состоялось очередное заседание </w:t>
      </w:r>
      <w:proofErr w:type="spellStart"/>
      <w:r w:rsidR="00DD72DA">
        <w:rPr>
          <w:sz w:val="24"/>
        </w:rPr>
        <w:t>антинаркотической</w:t>
      </w:r>
      <w:proofErr w:type="spellEnd"/>
      <w:r w:rsidR="00DD72DA">
        <w:rPr>
          <w:sz w:val="24"/>
        </w:rPr>
        <w:t xml:space="preserve">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Гайнского</w:t>
      </w:r>
      <w:proofErr w:type="spellEnd"/>
      <w:r>
        <w:rPr>
          <w:sz w:val="24"/>
        </w:rPr>
        <w:t xml:space="preserve"> муниципального округа.</w:t>
      </w:r>
    </w:p>
    <w:p w:rsidR="006C73CD" w:rsidRDefault="006C73CD" w:rsidP="00DD72DA">
      <w:pPr>
        <w:tabs>
          <w:tab w:val="left" w:pos="1540"/>
        </w:tabs>
        <w:jc w:val="both"/>
        <w:rPr>
          <w:sz w:val="24"/>
        </w:rPr>
      </w:pPr>
    </w:p>
    <w:p w:rsidR="00DD72DA" w:rsidRDefault="006C73CD" w:rsidP="00DD72DA">
      <w:pPr>
        <w:tabs>
          <w:tab w:val="left" w:pos="1540"/>
        </w:tabs>
        <w:jc w:val="both"/>
        <w:rPr>
          <w:sz w:val="24"/>
        </w:rPr>
      </w:pPr>
      <w:r>
        <w:rPr>
          <w:sz w:val="24"/>
        </w:rPr>
        <w:t xml:space="preserve">На заседании комиссии </w:t>
      </w:r>
      <w:r w:rsidR="00DD72DA">
        <w:rPr>
          <w:sz w:val="24"/>
        </w:rPr>
        <w:t>рассмотрен</w:t>
      </w:r>
      <w:r>
        <w:rPr>
          <w:sz w:val="24"/>
        </w:rPr>
        <w:t>ы</w:t>
      </w:r>
      <w:r w:rsidR="00DD72DA">
        <w:rPr>
          <w:sz w:val="24"/>
        </w:rPr>
        <w:t xml:space="preserve"> вопрос</w:t>
      </w:r>
      <w:r>
        <w:rPr>
          <w:sz w:val="24"/>
        </w:rPr>
        <w:t xml:space="preserve">ы, связанные с </w:t>
      </w:r>
      <w:r w:rsidR="00DD72DA">
        <w:rPr>
          <w:sz w:val="24"/>
        </w:rPr>
        <w:t>реализаци</w:t>
      </w:r>
      <w:r>
        <w:rPr>
          <w:sz w:val="24"/>
        </w:rPr>
        <w:t>ей на территории округа</w:t>
      </w:r>
      <w:r w:rsidR="00DD72DA">
        <w:rPr>
          <w:sz w:val="24"/>
        </w:rPr>
        <w:t xml:space="preserve"> мероприятий по Стратегии государственной антинаркоти</w:t>
      </w:r>
      <w:r>
        <w:rPr>
          <w:sz w:val="24"/>
        </w:rPr>
        <w:t xml:space="preserve">ческой политики РФ до 2025 года, так же рассмотрены результаты </w:t>
      </w:r>
      <w:r w:rsidR="00DD72DA">
        <w:rPr>
          <w:sz w:val="24"/>
        </w:rPr>
        <w:t xml:space="preserve">проведения оперативно - профилактической операции «Мак». </w:t>
      </w:r>
      <w:bookmarkStart w:id="0" w:name="_GoBack"/>
      <w:bookmarkEnd w:id="0"/>
      <w:r>
        <w:rPr>
          <w:sz w:val="24"/>
        </w:rPr>
        <w:t>Определены направления деятельности для каждого субъекта профилактики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Особое внимание уделено работе с несовершеннолетними. </w:t>
      </w:r>
    </w:p>
    <w:p w:rsidR="006C73CD" w:rsidRDefault="006C73CD" w:rsidP="00DD72DA">
      <w:pPr>
        <w:tabs>
          <w:tab w:val="left" w:pos="1540"/>
        </w:tabs>
        <w:jc w:val="both"/>
        <w:rPr>
          <w:sz w:val="24"/>
        </w:rPr>
      </w:pPr>
    </w:p>
    <w:p w:rsidR="006C73CD" w:rsidRPr="006C73CD" w:rsidRDefault="006C73CD" w:rsidP="00DD72DA">
      <w:pPr>
        <w:tabs>
          <w:tab w:val="left" w:pos="1540"/>
        </w:tabs>
        <w:jc w:val="both"/>
        <w:rPr>
          <w:sz w:val="24"/>
        </w:rPr>
      </w:pPr>
      <w:r>
        <w:rPr>
          <w:sz w:val="24"/>
          <w:lang w:val="en-US"/>
        </w:rPr>
        <w:t>#</w:t>
      </w:r>
      <w:proofErr w:type="spellStart"/>
      <w:r>
        <w:rPr>
          <w:sz w:val="24"/>
        </w:rPr>
        <w:t>АдминистрацияГайнскогомуниципальногоокруга</w:t>
      </w:r>
      <w:proofErr w:type="spellEnd"/>
    </w:p>
    <w:p w:rsidR="00DD72DA" w:rsidRPr="003E1364" w:rsidRDefault="00DD72DA" w:rsidP="00DD72DA">
      <w:pPr>
        <w:rPr>
          <w:sz w:val="24"/>
        </w:rPr>
      </w:pPr>
    </w:p>
    <w:p w:rsidR="00CD13AE" w:rsidRDefault="00CD13AE"/>
    <w:sectPr w:rsidR="00CD13AE" w:rsidSect="00F7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F6"/>
    <w:rsid w:val="000A4AFA"/>
    <w:rsid w:val="006954F6"/>
    <w:rsid w:val="006C73CD"/>
    <w:rsid w:val="00C977A7"/>
    <w:rsid w:val="00CD13AE"/>
    <w:rsid w:val="00DD72DA"/>
    <w:rsid w:val="00F7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318F-F0E1-414F-AB7B-E2FED339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владик цырдя</cp:lastModifiedBy>
  <cp:revision>4</cp:revision>
  <dcterms:created xsi:type="dcterms:W3CDTF">2022-10-19T02:58:00Z</dcterms:created>
  <dcterms:modified xsi:type="dcterms:W3CDTF">2022-10-19T05:16:00Z</dcterms:modified>
</cp:coreProperties>
</file>