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98" w:rsidRPr="00683FA4" w:rsidRDefault="0068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2022 года проведено заседание антинаркотической комиссии Гайнского муниципального округа, где рассмотрен вопрос «О результатах проведения в 2022 – 2023 учебном году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психологического тестирования, направленного на ранее выявление незаконного потребления наркотических средств и психотропных веществ с обучающимися образовательных организаций»</w:t>
      </w:r>
      <w:r w:rsidR="005F6114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омиссией принято решение: </w:t>
      </w:r>
      <w:r w:rsidR="005F6114">
        <w:rPr>
          <w:rFonts w:ascii="Times New Roman" w:hAnsi="Times New Roman" w:cs="Times New Roman"/>
          <w:sz w:val="24"/>
          <w:szCs w:val="24"/>
        </w:rPr>
        <w:t xml:space="preserve">управлению образования Гайнского МО (образовательным организациям) </w:t>
      </w:r>
      <w:r>
        <w:rPr>
          <w:rFonts w:ascii="Times New Roman" w:hAnsi="Times New Roman" w:cs="Times New Roman"/>
          <w:sz w:val="24"/>
          <w:szCs w:val="24"/>
        </w:rPr>
        <w:t xml:space="preserve">проведение дополнительных коррекционных мероприятий для учащихся с повышенным </w:t>
      </w:r>
      <w:r w:rsidR="005F6114">
        <w:rPr>
          <w:rFonts w:ascii="Times New Roman" w:hAnsi="Times New Roman" w:cs="Times New Roman"/>
          <w:sz w:val="24"/>
          <w:szCs w:val="24"/>
        </w:rPr>
        <w:t xml:space="preserve">риском вовлечения в </w:t>
      </w:r>
      <w:bookmarkStart w:id="0" w:name="_GoBack"/>
      <w:bookmarkEnd w:id="0"/>
      <w:r w:rsidR="005F6114">
        <w:rPr>
          <w:rFonts w:ascii="Times New Roman" w:hAnsi="Times New Roman" w:cs="Times New Roman"/>
          <w:sz w:val="24"/>
          <w:szCs w:val="24"/>
        </w:rPr>
        <w:t>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ПАВ, выявленных по результатам диагностических обследований.</w:t>
      </w:r>
      <w:r w:rsidR="005F6114">
        <w:rPr>
          <w:rFonts w:ascii="Times New Roman" w:hAnsi="Times New Roman" w:cs="Times New Roman"/>
          <w:sz w:val="24"/>
          <w:szCs w:val="24"/>
        </w:rPr>
        <w:t xml:space="preserve"> Руководителям субъектов системы профилактики продолжить работу по реализации межведомственного плана мероприятий, направленных на профилактику незаконного потребления наркотических средств и потребление ПАВ в 2023 году. Утвержден план работы комиссии на 2023 год.</w:t>
      </w:r>
    </w:p>
    <w:sectPr w:rsidR="00E45198" w:rsidRPr="0068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51"/>
    <w:rsid w:val="005F6114"/>
    <w:rsid w:val="00683FA4"/>
    <w:rsid w:val="008D7151"/>
    <w:rsid w:val="00E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2022-12-14T03:03:00Z</dcterms:created>
  <dcterms:modified xsi:type="dcterms:W3CDTF">2022-12-14T03:21:00Z</dcterms:modified>
</cp:coreProperties>
</file>