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C4" w:rsidRPr="00801E0E" w:rsidRDefault="00625CC4" w:rsidP="00801E0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01E0E" w:rsidRPr="00801E0E" w:rsidRDefault="00801E0E" w:rsidP="00801E0E">
      <w:pPr>
        <w:pStyle w:val="a7"/>
        <w:rPr>
          <w:rFonts w:ascii="Times New Roman" w:hAnsi="Times New Roman"/>
          <w:spacing w:val="80"/>
          <w:sz w:val="32"/>
          <w:szCs w:val="32"/>
        </w:rPr>
      </w:pPr>
      <w:r w:rsidRPr="00801E0E"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19050" t="0" r="0" b="0"/>
            <wp:docPr id="181" name="Рисунок 18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E0E" w:rsidRPr="00801E0E" w:rsidRDefault="00801E0E" w:rsidP="00801E0E">
      <w:pPr>
        <w:pStyle w:val="a7"/>
        <w:rPr>
          <w:rFonts w:ascii="Times New Roman" w:hAnsi="Times New Roman"/>
          <w:spacing w:val="80"/>
          <w:sz w:val="32"/>
          <w:szCs w:val="32"/>
        </w:rPr>
      </w:pPr>
    </w:p>
    <w:p w:rsidR="00801E0E" w:rsidRPr="00801E0E" w:rsidRDefault="00801E0E" w:rsidP="00801E0E">
      <w:pPr>
        <w:pStyle w:val="a7"/>
        <w:rPr>
          <w:rFonts w:ascii="Times New Roman" w:hAnsi="Times New Roman"/>
          <w:spacing w:val="40"/>
          <w:sz w:val="32"/>
          <w:szCs w:val="32"/>
        </w:rPr>
      </w:pPr>
      <w:r w:rsidRPr="00801E0E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801E0E" w:rsidRPr="00801E0E" w:rsidRDefault="00801E0E" w:rsidP="00801E0E">
      <w:pPr>
        <w:pStyle w:val="a7"/>
        <w:rPr>
          <w:rFonts w:ascii="Times New Roman" w:hAnsi="Times New Roman"/>
          <w:spacing w:val="40"/>
          <w:sz w:val="32"/>
          <w:szCs w:val="32"/>
        </w:rPr>
      </w:pPr>
    </w:p>
    <w:p w:rsidR="00801E0E" w:rsidRPr="00801E0E" w:rsidRDefault="00801E0E" w:rsidP="00801E0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1E0E">
        <w:rPr>
          <w:rFonts w:ascii="Times New Roman" w:hAnsi="Times New Roman" w:cs="Times New Roman"/>
          <w:b/>
          <w:caps/>
          <w:sz w:val="28"/>
          <w:szCs w:val="28"/>
        </w:rPr>
        <w:t>АДМИНИСТРАЦИи</w:t>
      </w:r>
      <w:r w:rsidR="003E07B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801E0E">
        <w:rPr>
          <w:rFonts w:ascii="Times New Roman" w:hAnsi="Times New Roman" w:cs="Times New Roman"/>
          <w:b/>
          <w:caps/>
          <w:sz w:val="28"/>
          <w:szCs w:val="28"/>
        </w:rPr>
        <w:t>ГАЙНСКОГО МУНИЦИПАЛЬНОГО ОКРУГА</w:t>
      </w:r>
    </w:p>
    <w:p w:rsidR="00801E0E" w:rsidRPr="00801E0E" w:rsidRDefault="00801E0E" w:rsidP="00801E0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1E0E">
        <w:rPr>
          <w:rFonts w:ascii="Times New Roman" w:hAnsi="Times New Roman" w:cs="Times New Roman"/>
          <w:b/>
          <w:caps/>
          <w:sz w:val="28"/>
          <w:szCs w:val="28"/>
        </w:rPr>
        <w:t>ПЕРМСКОГО КРАЯ</w:t>
      </w:r>
    </w:p>
    <w:tbl>
      <w:tblPr>
        <w:tblW w:w="0" w:type="auto"/>
        <w:jc w:val="center"/>
        <w:tblLook w:val="01E0"/>
      </w:tblPr>
      <w:tblGrid>
        <w:gridCol w:w="1374"/>
        <w:gridCol w:w="6480"/>
        <w:gridCol w:w="498"/>
        <w:gridCol w:w="770"/>
      </w:tblGrid>
      <w:tr w:rsidR="00801E0E" w:rsidRPr="00801E0E" w:rsidTr="00BD2E75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01E0E" w:rsidRPr="00801E0E" w:rsidRDefault="00801E0E" w:rsidP="00BD2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  <w:tcMar>
              <w:left w:w="57" w:type="dxa"/>
              <w:right w:w="57" w:type="dxa"/>
            </w:tcMar>
          </w:tcPr>
          <w:p w:rsidR="00801E0E" w:rsidRPr="00801E0E" w:rsidRDefault="00801E0E" w:rsidP="00BD2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801E0E" w:rsidRPr="00801E0E" w:rsidRDefault="00801E0E" w:rsidP="00BD2E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E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01E0E" w:rsidRPr="00801E0E" w:rsidRDefault="00801E0E" w:rsidP="00BD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E0E" w:rsidRPr="007109D4" w:rsidRDefault="00801E0E" w:rsidP="00801E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9D4" w:rsidRPr="007109D4" w:rsidRDefault="00840E25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9D4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</w:t>
      </w:r>
    </w:p>
    <w:p w:rsidR="007109D4" w:rsidRPr="007109D4" w:rsidRDefault="00840E25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9D4">
        <w:rPr>
          <w:rFonts w:ascii="Times New Roman" w:hAnsi="Times New Roman" w:cs="Times New Roman"/>
          <w:b/>
          <w:sz w:val="28"/>
          <w:szCs w:val="28"/>
        </w:rPr>
        <w:t xml:space="preserve">регламента предоставления </w:t>
      </w:r>
    </w:p>
    <w:p w:rsidR="007109D4" w:rsidRPr="007109D4" w:rsidRDefault="00840E25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9D4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</w:p>
    <w:p w:rsidR="007109D4" w:rsidRPr="007109D4" w:rsidRDefault="00840E25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9D4">
        <w:rPr>
          <w:rFonts w:ascii="Times New Roman" w:hAnsi="Times New Roman" w:cs="Times New Roman"/>
          <w:b/>
          <w:sz w:val="28"/>
          <w:szCs w:val="28"/>
        </w:rPr>
        <w:t xml:space="preserve">«Подготовка и выдача разрешений </w:t>
      </w:r>
    </w:p>
    <w:p w:rsidR="00801E0E" w:rsidRPr="007109D4" w:rsidRDefault="00840E25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9D4">
        <w:rPr>
          <w:rFonts w:ascii="Times New Roman" w:hAnsi="Times New Roman" w:cs="Times New Roman"/>
          <w:b/>
          <w:sz w:val="28"/>
          <w:szCs w:val="28"/>
        </w:rPr>
        <w:t>на ввод объектов в эксплуатацию»</w:t>
      </w:r>
    </w:p>
    <w:p w:rsidR="00625CC4" w:rsidRPr="00081D7F" w:rsidRDefault="00625CC4" w:rsidP="008E64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CC4" w:rsidRPr="00081D7F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Default="00625CC4" w:rsidP="00F125BB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081D7F">
        <w:rPr>
          <w:sz w:val="28"/>
          <w:szCs w:val="28"/>
        </w:rPr>
        <w:t xml:space="preserve">В соответствии с Федеральным </w:t>
      </w:r>
      <w:hyperlink r:id="rId7" w:history="1">
        <w:r w:rsidRPr="00081D7F">
          <w:rPr>
            <w:color w:val="0000FF"/>
            <w:sz w:val="28"/>
            <w:szCs w:val="28"/>
          </w:rPr>
          <w:t>законом</w:t>
        </w:r>
      </w:hyperlink>
      <w:r w:rsidRPr="00081D7F">
        <w:rPr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8" w:history="1">
        <w:r w:rsidRPr="00081D7F">
          <w:rPr>
            <w:color w:val="0000FF"/>
            <w:sz w:val="28"/>
            <w:szCs w:val="28"/>
          </w:rPr>
          <w:t>распоряжением</w:t>
        </w:r>
      </w:hyperlink>
      <w:r w:rsidRPr="00081D7F">
        <w:rPr>
          <w:sz w:val="28"/>
          <w:szCs w:val="28"/>
        </w:rP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</w:t>
      </w:r>
      <w:r w:rsidR="005D0C72" w:rsidRPr="00776826">
        <w:rPr>
          <w:spacing w:val="2"/>
          <w:sz w:val="28"/>
          <w:szCs w:val="28"/>
        </w:rPr>
        <w:t xml:space="preserve">, администрация Гайнского муниципального округа </w:t>
      </w:r>
      <w:r w:rsidR="001C652B">
        <w:rPr>
          <w:spacing w:val="2"/>
          <w:sz w:val="28"/>
          <w:szCs w:val="28"/>
        </w:rPr>
        <w:t>постановляет:</w:t>
      </w:r>
    </w:p>
    <w:p w:rsidR="001C652B" w:rsidRPr="001C652B" w:rsidRDefault="001C652B" w:rsidP="001C652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625CC4" w:rsidRPr="00BD2E75" w:rsidRDefault="00625CC4" w:rsidP="007958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44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BD2E75">
        <w:rPr>
          <w:rFonts w:ascii="Times New Roman" w:hAnsi="Times New Roman" w:cs="Times New Roman"/>
          <w:sz w:val="28"/>
          <w:szCs w:val="28"/>
        </w:rPr>
        <w:t>"</w:t>
      </w:r>
      <w:r w:rsidR="00BD2E75" w:rsidRPr="00BD2E75">
        <w:rPr>
          <w:rFonts w:ascii="Times New Roman" w:hAnsi="Times New Roman" w:cs="Times New Roman"/>
          <w:sz w:val="28"/>
          <w:szCs w:val="28"/>
        </w:rPr>
        <w:t>Подготовка и выдача разрешений  на ввод объектов в эксплуатацию</w:t>
      </w:r>
      <w:r w:rsidRPr="00BD2E75">
        <w:rPr>
          <w:rFonts w:ascii="Times New Roman" w:hAnsi="Times New Roman" w:cs="Times New Roman"/>
          <w:sz w:val="28"/>
          <w:szCs w:val="28"/>
        </w:rPr>
        <w:t>".</w:t>
      </w:r>
    </w:p>
    <w:p w:rsidR="00923C8E" w:rsidRPr="00776826" w:rsidRDefault="00923C8E" w:rsidP="00D33FF7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776826">
        <w:rPr>
          <w:spacing w:val="2"/>
          <w:sz w:val="28"/>
          <w:szCs w:val="28"/>
        </w:rPr>
        <w:t>. Признать утратившими силу</w:t>
      </w:r>
      <w:r w:rsidR="00D33FF7">
        <w:rPr>
          <w:spacing w:val="2"/>
          <w:sz w:val="28"/>
          <w:szCs w:val="28"/>
        </w:rPr>
        <w:t xml:space="preserve"> п</w:t>
      </w:r>
      <w:r w:rsidRPr="00776826">
        <w:rPr>
          <w:spacing w:val="2"/>
          <w:sz w:val="28"/>
          <w:szCs w:val="28"/>
        </w:rPr>
        <w:t>остановления администрации Гайнского муниципального района:</w:t>
      </w:r>
    </w:p>
    <w:p w:rsidR="00923C8E" w:rsidRPr="00776826" w:rsidRDefault="00923C8E" w:rsidP="00923C8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</w:r>
      <w:r w:rsidRPr="00776826">
        <w:rPr>
          <w:spacing w:val="2"/>
          <w:sz w:val="28"/>
          <w:szCs w:val="28"/>
        </w:rPr>
        <w:t xml:space="preserve"> От 28.04.2014 г. N 225 "Об утверждении административного регламента по предоставлению муниципальной услуги «Выдача разрешения на ввод объекта капитального строительства в эксплуатацию".</w:t>
      </w:r>
    </w:p>
    <w:p w:rsidR="00923C8E" w:rsidRPr="00776826" w:rsidRDefault="00923C8E" w:rsidP="00923C8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76826">
        <w:rPr>
          <w:spacing w:val="2"/>
          <w:sz w:val="28"/>
          <w:szCs w:val="28"/>
        </w:rPr>
        <w:br/>
        <w:t>От 09.06.2014 г. N 305 "О внесении изменений в административный регламент предоставления муниципальной услуги «Выдача разрешения на ввод объекта капитального строительства в эксплуатацию".</w:t>
      </w:r>
    </w:p>
    <w:p w:rsidR="00923C8E" w:rsidRPr="00776826" w:rsidRDefault="00923C8E" w:rsidP="00923C8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923C8E" w:rsidRPr="00776826" w:rsidRDefault="00923C8E" w:rsidP="00923C8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76826">
        <w:rPr>
          <w:spacing w:val="2"/>
          <w:sz w:val="28"/>
          <w:szCs w:val="28"/>
        </w:rPr>
        <w:t>От 20.05.2015 г. N 175 "О внесении изменений в административный регламент предоставления муниципальной услуги «Выдача разрешения на ввод объекта капитального строительства в эксплуатацию".</w:t>
      </w:r>
    </w:p>
    <w:p w:rsidR="00923C8E" w:rsidRPr="00776826" w:rsidRDefault="00923C8E" w:rsidP="00923C8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923C8E" w:rsidRPr="00776826" w:rsidRDefault="00923C8E" w:rsidP="00923C8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76826">
        <w:rPr>
          <w:spacing w:val="2"/>
          <w:sz w:val="28"/>
          <w:szCs w:val="28"/>
        </w:rPr>
        <w:lastRenderedPageBreak/>
        <w:t>От 26.05.2016 г. N 90 "О внесении изменений в административный регламент предоставления муниципальной услуги «Выдача разрешения на ввод объекта капитального строительства в эксплуатацию".</w:t>
      </w:r>
    </w:p>
    <w:p w:rsidR="00923C8E" w:rsidRPr="00776826" w:rsidRDefault="00923C8E" w:rsidP="00923C8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923C8E" w:rsidRPr="00776826" w:rsidRDefault="00923C8E" w:rsidP="00923C8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76826">
        <w:rPr>
          <w:spacing w:val="2"/>
          <w:sz w:val="28"/>
          <w:szCs w:val="28"/>
        </w:rPr>
        <w:t>От 23.05.2018 г. N 253-245-01-08 "О внесении изменений в административный регламент предоставления муниципальной услуги «Выдача разрешения на ввод объекта капитального строительства в эксплуатацию".</w:t>
      </w:r>
    </w:p>
    <w:p w:rsidR="00923C8E" w:rsidRPr="00776826" w:rsidRDefault="00923C8E" w:rsidP="00923C8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644CBA" w:rsidRDefault="00644CBA" w:rsidP="00650B9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 Настоящее постановление вступает в силу со дня его официального опубликования (обнародования) в газете «Наше Время» и на официальном сайте Гайнского муниципального округа (</w:t>
      </w:r>
      <w:r>
        <w:rPr>
          <w:sz w:val="28"/>
          <w:szCs w:val="28"/>
        </w:rPr>
        <w:t>http://www.gainy.ru</w:t>
      </w:r>
      <w:r>
        <w:rPr>
          <w:spacing w:val="2"/>
          <w:sz w:val="28"/>
          <w:szCs w:val="28"/>
        </w:rPr>
        <w:t>).</w:t>
      </w:r>
    </w:p>
    <w:p w:rsidR="00923C8E" w:rsidRPr="00776826" w:rsidRDefault="00D33FF7" w:rsidP="00923C8E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4</w:t>
      </w:r>
      <w:r w:rsidR="00923C8E" w:rsidRPr="00776826">
        <w:rPr>
          <w:spacing w:val="2"/>
          <w:sz w:val="28"/>
          <w:szCs w:val="28"/>
        </w:rPr>
        <w:t>. Контроль за исполнением настоящего постановления оставляю за заместителем главы по строительству, ЖКХ.</w:t>
      </w:r>
    </w:p>
    <w:p w:rsidR="00923C8E" w:rsidRPr="00776826" w:rsidRDefault="00923C8E" w:rsidP="00923C8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76826">
        <w:rPr>
          <w:spacing w:val="2"/>
          <w:sz w:val="28"/>
          <w:szCs w:val="28"/>
        </w:rPr>
        <w:br/>
      </w:r>
      <w:r w:rsidRPr="00776826">
        <w:rPr>
          <w:spacing w:val="2"/>
          <w:sz w:val="28"/>
          <w:szCs w:val="28"/>
        </w:rPr>
        <w:br/>
        <w:t xml:space="preserve">Глава муниципального округа – глава администрации </w:t>
      </w:r>
    </w:p>
    <w:p w:rsidR="00923C8E" w:rsidRPr="00776826" w:rsidRDefault="00923C8E" w:rsidP="00923C8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76826">
        <w:rPr>
          <w:spacing w:val="2"/>
          <w:sz w:val="28"/>
          <w:szCs w:val="28"/>
        </w:rPr>
        <w:t>Гайнского муниципального округа                                          Е.Г. Шалгинских</w:t>
      </w:r>
    </w:p>
    <w:p w:rsidR="00923C8E" w:rsidRDefault="00923C8E" w:rsidP="00923C8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2"/>
          <w:szCs w:val="22"/>
        </w:rPr>
      </w:pPr>
    </w:p>
    <w:p w:rsidR="00923C8E" w:rsidRDefault="00923C8E" w:rsidP="00923C8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2"/>
          <w:szCs w:val="22"/>
        </w:rPr>
      </w:pPr>
    </w:p>
    <w:p w:rsidR="00923C8E" w:rsidRDefault="00923C8E" w:rsidP="00923C8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2"/>
          <w:szCs w:val="22"/>
        </w:rPr>
      </w:pPr>
    </w:p>
    <w:p w:rsidR="00923C8E" w:rsidRDefault="00923C8E" w:rsidP="00923C8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2"/>
          <w:szCs w:val="22"/>
        </w:rPr>
      </w:pPr>
    </w:p>
    <w:p w:rsidR="00625CC4" w:rsidRPr="00081D7F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081D7F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081D7F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081D7F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5E2" w:rsidRDefault="00C015E2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5E2" w:rsidRDefault="00C015E2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5E2" w:rsidRDefault="00C015E2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5E2" w:rsidRDefault="00C015E2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5E2" w:rsidRDefault="00C015E2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5E2" w:rsidRDefault="00C015E2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5E2" w:rsidRDefault="00C015E2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5E2" w:rsidRDefault="00C015E2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5E2" w:rsidRDefault="00C015E2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5E2" w:rsidRDefault="00C015E2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5E2" w:rsidRDefault="00C015E2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5E2" w:rsidRDefault="00C015E2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5E2" w:rsidRDefault="00C015E2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5E2" w:rsidRDefault="00C015E2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5E2" w:rsidRDefault="00C015E2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5E2" w:rsidRDefault="00C015E2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5E2" w:rsidRDefault="00C015E2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5E2" w:rsidRDefault="00C015E2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5E2" w:rsidRDefault="00C015E2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5E2" w:rsidRDefault="00C015E2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5E2" w:rsidRDefault="00C015E2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5CC4" w:rsidRPr="00081D7F" w:rsidRDefault="00625CC4" w:rsidP="008E6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25CC4" w:rsidRPr="00081D7F" w:rsidRDefault="00625CC4" w:rsidP="008E64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25CC4" w:rsidRPr="00081D7F" w:rsidRDefault="00625CC4" w:rsidP="008E64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4E7F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</w:p>
    <w:p w:rsidR="00625CC4" w:rsidRPr="00081D7F" w:rsidRDefault="00625CC4" w:rsidP="008E64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от </w:t>
      </w:r>
      <w:r w:rsidR="00434E7F">
        <w:rPr>
          <w:rFonts w:ascii="Times New Roman" w:hAnsi="Times New Roman" w:cs="Times New Roman"/>
          <w:sz w:val="28"/>
          <w:szCs w:val="28"/>
        </w:rPr>
        <w:t>___</w:t>
      </w:r>
      <w:r w:rsidRPr="00081D7F">
        <w:rPr>
          <w:rFonts w:ascii="Times New Roman" w:hAnsi="Times New Roman" w:cs="Times New Roman"/>
          <w:sz w:val="28"/>
          <w:szCs w:val="28"/>
        </w:rPr>
        <w:t>.</w:t>
      </w:r>
      <w:r w:rsidR="00434E7F">
        <w:rPr>
          <w:rFonts w:ascii="Times New Roman" w:hAnsi="Times New Roman" w:cs="Times New Roman"/>
          <w:sz w:val="28"/>
          <w:szCs w:val="28"/>
        </w:rPr>
        <w:t>___</w:t>
      </w:r>
      <w:r w:rsidRPr="00081D7F">
        <w:rPr>
          <w:rFonts w:ascii="Times New Roman" w:hAnsi="Times New Roman" w:cs="Times New Roman"/>
          <w:sz w:val="28"/>
          <w:szCs w:val="28"/>
        </w:rPr>
        <w:t>.20</w:t>
      </w:r>
      <w:r w:rsidR="00434E7F">
        <w:rPr>
          <w:rFonts w:ascii="Times New Roman" w:hAnsi="Times New Roman" w:cs="Times New Roman"/>
          <w:sz w:val="28"/>
          <w:szCs w:val="28"/>
        </w:rPr>
        <w:t>___</w:t>
      </w:r>
      <w:r w:rsidRPr="00081D7F">
        <w:rPr>
          <w:rFonts w:ascii="Times New Roman" w:hAnsi="Times New Roman" w:cs="Times New Roman"/>
          <w:sz w:val="28"/>
          <w:szCs w:val="28"/>
        </w:rPr>
        <w:t xml:space="preserve"> N </w:t>
      </w:r>
      <w:r w:rsidR="00434E7F">
        <w:rPr>
          <w:rFonts w:ascii="Times New Roman" w:hAnsi="Times New Roman" w:cs="Times New Roman"/>
          <w:sz w:val="28"/>
          <w:szCs w:val="28"/>
        </w:rPr>
        <w:t>__________</w:t>
      </w:r>
    </w:p>
    <w:p w:rsidR="00625CC4" w:rsidRPr="00081D7F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6165" w:rsidRDefault="00206165" w:rsidP="00434E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4"/>
      <w:bookmarkEnd w:id="0"/>
    </w:p>
    <w:p w:rsidR="00206165" w:rsidRDefault="00434E7F" w:rsidP="00434E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Pr="007109D4">
        <w:rPr>
          <w:rFonts w:ascii="Times New Roman" w:hAnsi="Times New Roman" w:cs="Times New Roman"/>
          <w:b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165" w:rsidRDefault="00434E7F" w:rsidP="002061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9D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206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9D4">
        <w:rPr>
          <w:rFonts w:ascii="Times New Roman" w:hAnsi="Times New Roman" w:cs="Times New Roman"/>
          <w:b/>
          <w:sz w:val="28"/>
          <w:szCs w:val="28"/>
        </w:rPr>
        <w:t xml:space="preserve">«Подготовка и выдача </w:t>
      </w:r>
    </w:p>
    <w:p w:rsidR="00434E7F" w:rsidRPr="007109D4" w:rsidRDefault="00434E7F" w:rsidP="002061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9D4">
        <w:rPr>
          <w:rFonts w:ascii="Times New Roman" w:hAnsi="Times New Roman" w:cs="Times New Roman"/>
          <w:b/>
          <w:sz w:val="28"/>
          <w:szCs w:val="28"/>
        </w:rPr>
        <w:t>разрешений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9D4">
        <w:rPr>
          <w:rFonts w:ascii="Times New Roman" w:hAnsi="Times New Roman" w:cs="Times New Roman"/>
          <w:b/>
          <w:sz w:val="28"/>
          <w:szCs w:val="28"/>
        </w:rPr>
        <w:t>на ввод объектов в эксплуатацию»</w:t>
      </w:r>
    </w:p>
    <w:p w:rsidR="00625CC4" w:rsidRPr="00081D7F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081D7F" w:rsidRDefault="00625CC4" w:rsidP="008E64D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25CC4" w:rsidRPr="00081D7F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1.1. Администра</w:t>
      </w:r>
      <w:r w:rsidR="00206165">
        <w:rPr>
          <w:rFonts w:ascii="Times New Roman" w:hAnsi="Times New Roman" w:cs="Times New Roman"/>
          <w:sz w:val="28"/>
          <w:szCs w:val="28"/>
        </w:rPr>
        <w:t xml:space="preserve">тивный регламент предоставления </w:t>
      </w:r>
      <w:r w:rsidRPr="00081D7F">
        <w:rPr>
          <w:rFonts w:ascii="Times New Roman" w:hAnsi="Times New Roman" w:cs="Times New Roman"/>
          <w:sz w:val="28"/>
          <w:szCs w:val="28"/>
        </w:rPr>
        <w:t xml:space="preserve">муниципальной услуги "Подготовка и выдача разрешений на ввод объектов в эксплуатацию" (далее - Административный регламент, муниципальная услуга) определяет стандарт и порядок предоставления муниципальной услуги в администрации </w:t>
      </w:r>
      <w:r w:rsidR="00206165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Pr="00081D7F">
        <w:rPr>
          <w:rFonts w:ascii="Times New Roman" w:hAnsi="Times New Roman" w:cs="Times New Roman"/>
          <w:sz w:val="28"/>
          <w:szCs w:val="28"/>
        </w:rPr>
        <w:t>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физические, юридические лица, индивидуальные предприниматели либо их уполномоченные представители, являющиеся застройщиками в соответствии со </w:t>
      </w:r>
      <w:hyperlink r:id="rId9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статьей 1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(далее - Заявитель).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От имени граждан могут выступать Заявителями: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лица, достигшие совершеннолетия;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законе, доверенности или договоре.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От имени юридического лица или индивидуального предпринимателя могут выступать Заявителями: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081D7F">
        <w:rPr>
          <w:rFonts w:ascii="Times New Roman" w:hAnsi="Times New Roman" w:cs="Times New Roman"/>
          <w:sz w:val="28"/>
          <w:szCs w:val="28"/>
        </w:rPr>
        <w:t xml:space="preserve">1.3. Орган, предоставляющий муниципальную услугу, - </w:t>
      </w:r>
      <w:r w:rsidR="00AD5419">
        <w:rPr>
          <w:rFonts w:ascii="Times New Roman" w:hAnsi="Times New Roman" w:cs="Times New Roman"/>
          <w:sz w:val="28"/>
          <w:szCs w:val="28"/>
        </w:rPr>
        <w:t>администрация Гайнского муниципального округа</w:t>
      </w:r>
      <w:r w:rsidRPr="00081D7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071CA">
        <w:rPr>
          <w:rFonts w:ascii="Times New Roman" w:hAnsi="Times New Roman" w:cs="Times New Roman"/>
          <w:sz w:val="28"/>
          <w:szCs w:val="28"/>
        </w:rPr>
        <w:t>–</w:t>
      </w:r>
      <w:r w:rsidRPr="00081D7F">
        <w:rPr>
          <w:rFonts w:ascii="Times New Roman" w:hAnsi="Times New Roman" w:cs="Times New Roman"/>
          <w:sz w:val="28"/>
          <w:szCs w:val="28"/>
        </w:rPr>
        <w:t xml:space="preserve"> </w:t>
      </w:r>
      <w:r w:rsidR="000071CA">
        <w:rPr>
          <w:rFonts w:ascii="Times New Roman" w:hAnsi="Times New Roman" w:cs="Times New Roman"/>
          <w:sz w:val="28"/>
          <w:szCs w:val="28"/>
        </w:rPr>
        <w:t>администрация округа</w:t>
      </w:r>
      <w:r w:rsidRPr="00081D7F">
        <w:rPr>
          <w:rFonts w:ascii="Times New Roman" w:hAnsi="Times New Roman" w:cs="Times New Roman"/>
          <w:sz w:val="28"/>
          <w:szCs w:val="28"/>
        </w:rPr>
        <w:t>).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0071CA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081D7F">
        <w:rPr>
          <w:rFonts w:ascii="Times New Roman" w:hAnsi="Times New Roman" w:cs="Times New Roman"/>
          <w:sz w:val="28"/>
          <w:szCs w:val="28"/>
        </w:rPr>
        <w:t>: 61</w:t>
      </w:r>
      <w:r w:rsidR="000071CA">
        <w:rPr>
          <w:rFonts w:ascii="Times New Roman" w:hAnsi="Times New Roman" w:cs="Times New Roman"/>
          <w:sz w:val="28"/>
          <w:szCs w:val="28"/>
        </w:rPr>
        <w:t>9650, п</w:t>
      </w:r>
      <w:r w:rsidRPr="00081D7F">
        <w:rPr>
          <w:rFonts w:ascii="Times New Roman" w:hAnsi="Times New Roman" w:cs="Times New Roman"/>
          <w:sz w:val="28"/>
          <w:szCs w:val="28"/>
        </w:rPr>
        <w:t xml:space="preserve">. </w:t>
      </w:r>
      <w:r w:rsidR="000071CA">
        <w:rPr>
          <w:rFonts w:ascii="Times New Roman" w:hAnsi="Times New Roman" w:cs="Times New Roman"/>
          <w:sz w:val="28"/>
          <w:szCs w:val="28"/>
        </w:rPr>
        <w:t>Гайны</w:t>
      </w:r>
      <w:r w:rsidRPr="00081D7F">
        <w:rPr>
          <w:rFonts w:ascii="Times New Roman" w:hAnsi="Times New Roman" w:cs="Times New Roman"/>
          <w:sz w:val="28"/>
          <w:szCs w:val="28"/>
        </w:rPr>
        <w:t xml:space="preserve">, ул. </w:t>
      </w:r>
      <w:r w:rsidR="000071CA">
        <w:rPr>
          <w:rFonts w:ascii="Times New Roman" w:hAnsi="Times New Roman" w:cs="Times New Roman"/>
          <w:sz w:val="28"/>
          <w:szCs w:val="28"/>
        </w:rPr>
        <w:t>Кашина, д. 41</w:t>
      </w:r>
      <w:r w:rsidRPr="00081D7F">
        <w:rPr>
          <w:rFonts w:ascii="Times New Roman" w:hAnsi="Times New Roman" w:cs="Times New Roman"/>
          <w:sz w:val="28"/>
          <w:szCs w:val="28"/>
        </w:rPr>
        <w:t>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0071CA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081D7F">
        <w:rPr>
          <w:rFonts w:ascii="Times New Roman" w:hAnsi="Times New Roman" w:cs="Times New Roman"/>
          <w:sz w:val="28"/>
          <w:szCs w:val="28"/>
        </w:rPr>
        <w:t>: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понедельник-</w:t>
      </w:r>
      <w:r w:rsidR="000071CA">
        <w:rPr>
          <w:rFonts w:ascii="Times New Roman" w:hAnsi="Times New Roman" w:cs="Times New Roman"/>
          <w:sz w:val="28"/>
          <w:szCs w:val="28"/>
        </w:rPr>
        <w:t>пятница: с 09.00 час. до 17</w:t>
      </w:r>
      <w:r w:rsidRPr="00081D7F">
        <w:rPr>
          <w:rFonts w:ascii="Times New Roman" w:hAnsi="Times New Roman" w:cs="Times New Roman"/>
          <w:sz w:val="28"/>
          <w:szCs w:val="28"/>
        </w:rPr>
        <w:t>.00 час.;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перерыв:</w:t>
      </w:r>
      <w:r w:rsidR="000071CA">
        <w:rPr>
          <w:rFonts w:ascii="Times New Roman" w:hAnsi="Times New Roman" w:cs="Times New Roman"/>
          <w:sz w:val="28"/>
          <w:szCs w:val="28"/>
        </w:rPr>
        <w:t xml:space="preserve"> с 13.00 час. до 14</w:t>
      </w:r>
      <w:r w:rsidRPr="00081D7F">
        <w:rPr>
          <w:rFonts w:ascii="Times New Roman" w:hAnsi="Times New Roman" w:cs="Times New Roman"/>
          <w:sz w:val="28"/>
          <w:szCs w:val="28"/>
        </w:rPr>
        <w:t>.</w:t>
      </w:r>
      <w:r w:rsidR="000071CA">
        <w:rPr>
          <w:rFonts w:ascii="Times New Roman" w:hAnsi="Times New Roman" w:cs="Times New Roman"/>
          <w:sz w:val="28"/>
          <w:szCs w:val="28"/>
        </w:rPr>
        <w:t>00</w:t>
      </w:r>
      <w:r w:rsidRPr="00081D7F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1.4. Заявление на предоставление муниципальной услуги (далее - Заявление) может быть подано следующим способом: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доставкой по почте по адресу, указанному в </w:t>
      </w:r>
      <w:hyperlink w:anchor="P72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пункте 1.3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0"/>
      <w:bookmarkEnd w:id="2"/>
      <w:r w:rsidRPr="00081D7F">
        <w:rPr>
          <w:rFonts w:ascii="Times New Roman" w:hAnsi="Times New Roman" w:cs="Times New Roman"/>
          <w:sz w:val="28"/>
          <w:szCs w:val="28"/>
        </w:rPr>
        <w:t xml:space="preserve">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заключенным соглашением о взаимодействии. Информация о местонахождении, справочных телефонах и графиках работы филиалов МФЦ, расположенных на территории </w:t>
      </w:r>
      <w:r w:rsidR="00D344B8">
        <w:rPr>
          <w:rFonts w:ascii="Times New Roman" w:hAnsi="Times New Roman" w:cs="Times New Roman"/>
          <w:sz w:val="28"/>
          <w:szCs w:val="28"/>
        </w:rPr>
        <w:t>Гайнского района</w:t>
      </w:r>
      <w:r w:rsidRPr="00081D7F">
        <w:rPr>
          <w:rFonts w:ascii="Times New Roman" w:hAnsi="Times New Roman" w:cs="Times New Roman"/>
          <w:sz w:val="28"/>
          <w:szCs w:val="28"/>
        </w:rPr>
        <w:t xml:space="preserve"> и Пермского края, содержится на официальном сайте МФЦ: http://mfc-perm.ru;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с использованием единой информационной системы жилищного строительства, предусмотренной Федеральным </w:t>
      </w:r>
      <w:hyperlink r:id="rId10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от 30 декабря 2004 г. N 214-ФЗ "Об </w:t>
      </w:r>
      <w:r w:rsidRPr="00081D7F">
        <w:rPr>
          <w:rFonts w:ascii="Times New Roman" w:hAnsi="Times New Roman" w:cs="Times New Roman"/>
          <w:sz w:val="28"/>
          <w:szCs w:val="28"/>
        </w:rPr>
        <w:lastRenderedPageBreak/>
        <w:t>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для застройщиков, наименования которых содержат слова "специализированный застройщик"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 (при наличии технической возможности);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в электронном виде: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посредством федеральной государственной информационной системы "Единый портал государственных и муниципальных услуг (функций)" (далее - Единый портал) при наличии технической возможности;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посредством электронной почты:</w:t>
      </w:r>
      <w:r w:rsidRPr="00D344B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compose?to=%22%D0%90%D0%B4%D0%BC%D0%B8%D0%BD%D0%B8%D1%81%D1%82%D0%B0%D1%80%D1%86%D0%B8%D1%8F%20%D0%93%D0%B0%D0%B9%D0%BD%D1%81%D0%BA%D0%BE%D0%B3%D0%BE%20%D0%BC%D1%83%D0%BD%D0%B8%D1%86%D0%B8%D0%BF%D0%B0%D0%BB%D1%8C%D0%BD%D0%BE%D0%B3%D0%BE%20%D1%80%D0%B0%D0%" w:history="1">
        <w:r w:rsidR="00D344B8" w:rsidRPr="00D344B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gainy_adm@mail.ru</w:t>
        </w:r>
      </w:hyperlink>
      <w:r w:rsidRPr="00081D7F">
        <w:rPr>
          <w:rFonts w:ascii="Times New Roman" w:hAnsi="Times New Roman" w:cs="Times New Roman"/>
          <w:sz w:val="28"/>
          <w:szCs w:val="28"/>
        </w:rPr>
        <w:t>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1.5. Положения Административного регламента, регулирующие подачу письменных Заявлений в форме электронных документов посредством Единого портала и получения результатов муниципальной услуги в электронном виде через Единый портал, применяются при наличии соответствующей технической возможности.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1.6. Информацию о предоставлении муниципальной услуги можно получить: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1.6.1. в </w:t>
      </w:r>
      <w:r w:rsidR="006801DD">
        <w:rPr>
          <w:rFonts w:ascii="Times New Roman" w:hAnsi="Times New Roman" w:cs="Times New Roman"/>
          <w:sz w:val="28"/>
          <w:szCs w:val="28"/>
        </w:rPr>
        <w:t>администрации Гайнского муниципального округа</w:t>
      </w:r>
      <w:r w:rsidRPr="00081D7F">
        <w:rPr>
          <w:rFonts w:ascii="Times New Roman" w:hAnsi="Times New Roman" w:cs="Times New Roman"/>
          <w:sz w:val="28"/>
          <w:szCs w:val="28"/>
        </w:rPr>
        <w:t>: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по телефонам;</w:t>
      </w:r>
    </w:p>
    <w:p w:rsidR="006801DD" w:rsidRDefault="006801DD" w:rsidP="008E64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5CC4" w:rsidRPr="00081D7F">
        <w:rPr>
          <w:rFonts w:ascii="Times New Roman" w:hAnsi="Times New Roman" w:cs="Times New Roman"/>
          <w:sz w:val="28"/>
          <w:szCs w:val="28"/>
        </w:rPr>
        <w:t>по письменному заявлению;</w:t>
      </w:r>
    </w:p>
    <w:p w:rsidR="00625CC4" w:rsidRPr="006801DD" w:rsidRDefault="00625CC4" w:rsidP="006801DD">
      <w:pPr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hyperlink r:id="rId12" w:anchor="compose?to=%22%D0%90%D0%B4%D0%BC%D0%B8%D0%BD%D0%B8%D1%81%D1%82%D0%B0%D1%80%D1%86%D0%B8%D1%8F%20%D0%93%D0%B0%D0%B9%D0%BD%D1%81%D0%BA%D0%BE%D0%B3%D0%BE%20%D0%BC%D1%83%D0%BD%D0%B8%D1%86%D0%B8%D0%BF%D0%B0%D0%BB%D1%8C%D0%BD%D0%BE%D0%B3%D0%BE%20%D1%80%D0%B0%D0%" w:history="1">
        <w:r w:rsidR="006801DD" w:rsidRPr="00D344B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gainy_adm@mail.ru</w:t>
        </w:r>
      </w:hyperlink>
      <w:r w:rsidRPr="00081D7F">
        <w:rPr>
          <w:rFonts w:ascii="Times New Roman" w:hAnsi="Times New Roman" w:cs="Times New Roman"/>
          <w:sz w:val="28"/>
          <w:szCs w:val="28"/>
        </w:rPr>
        <w:t>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1.6.2. в МФЦ: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по телефонам;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1.6.3. на официальном сайте</w:t>
      </w:r>
      <w:r w:rsidR="005D34B9">
        <w:rPr>
          <w:rFonts w:ascii="Times New Roman" w:hAnsi="Times New Roman" w:cs="Times New Roman"/>
          <w:sz w:val="28"/>
          <w:szCs w:val="28"/>
        </w:rPr>
        <w:t xml:space="preserve"> Гайнского муниципального округа</w:t>
      </w:r>
      <w:r w:rsidRPr="00081D7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</w:t>
      </w:r>
      <w:r w:rsidR="005D34B9" w:rsidRPr="005D34B9">
        <w:rPr>
          <w:rFonts w:ascii="Times New Roman" w:hAnsi="Times New Roman" w:cs="Times New Roman"/>
          <w:sz w:val="28"/>
          <w:szCs w:val="28"/>
        </w:rPr>
        <w:t>http://www.gainy.ru/</w:t>
      </w:r>
      <w:r w:rsidR="005D34B9" w:rsidRPr="005D34B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D34B9">
        <w:rPr>
          <w:rFonts w:ascii="Times New Roman" w:hAnsi="Times New Roman" w:cs="Times New Roman"/>
          <w:sz w:val="28"/>
          <w:szCs w:val="28"/>
        </w:rPr>
        <w:t>(далее - официальный сайт);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1.6.4. на Едином портале: http://www.gosuslugi.ru.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1.7. На информационных стендах </w:t>
      </w:r>
      <w:r w:rsidR="005D34B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081D7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(бездействия) </w:t>
      </w:r>
      <w:r w:rsidR="00C538CC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081D7F">
        <w:rPr>
          <w:rFonts w:ascii="Times New Roman" w:hAnsi="Times New Roman" w:cs="Times New Roman"/>
          <w:sz w:val="28"/>
          <w:szCs w:val="28"/>
        </w:rPr>
        <w:t xml:space="preserve">, должностных лиц, муниципальных служащих </w:t>
      </w:r>
      <w:r w:rsidR="00C538CC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081D7F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содержащих нормы, регулирующие рассмотрение Заявления;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режим приема Заявителей должностными лицами </w:t>
      </w:r>
      <w:r w:rsidR="00C538CC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081D7F">
        <w:rPr>
          <w:rFonts w:ascii="Times New Roman" w:hAnsi="Times New Roman" w:cs="Times New Roman"/>
          <w:sz w:val="28"/>
          <w:szCs w:val="28"/>
        </w:rPr>
        <w:t>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1.8. На официальном сайте размещаются следующие сведения: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форма Заявления;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технологическая схема предоставления муниципальной услуги;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lastRenderedPageBreak/>
        <w:t xml:space="preserve">порядок обжалования решений, действий (бездействия) </w:t>
      </w:r>
      <w:r w:rsidR="00C538CC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081D7F">
        <w:rPr>
          <w:rFonts w:ascii="Times New Roman" w:hAnsi="Times New Roman" w:cs="Times New Roman"/>
          <w:sz w:val="28"/>
          <w:szCs w:val="28"/>
        </w:rPr>
        <w:t xml:space="preserve">, должностных лиц, муниципальных служащих </w:t>
      </w:r>
      <w:r w:rsidR="00C538CC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081D7F">
        <w:rPr>
          <w:rFonts w:ascii="Times New Roman" w:hAnsi="Times New Roman" w:cs="Times New Roman"/>
          <w:sz w:val="28"/>
          <w:szCs w:val="28"/>
        </w:rPr>
        <w:t xml:space="preserve"> при оказании муниципальной услуги, утвержденный правовым актом администрации</w:t>
      </w:r>
      <w:r w:rsidR="0089511C">
        <w:rPr>
          <w:rFonts w:ascii="Times New Roman" w:hAnsi="Times New Roman" w:cs="Times New Roman"/>
          <w:sz w:val="28"/>
          <w:szCs w:val="28"/>
        </w:rPr>
        <w:t xml:space="preserve"> Гайнского муниципального округа</w:t>
      </w:r>
      <w:r w:rsidRPr="00081D7F">
        <w:rPr>
          <w:rFonts w:ascii="Times New Roman" w:hAnsi="Times New Roman" w:cs="Times New Roman"/>
          <w:sz w:val="28"/>
          <w:szCs w:val="28"/>
        </w:rPr>
        <w:t>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9"/>
      <w:bookmarkEnd w:id="3"/>
      <w:r w:rsidRPr="00081D7F">
        <w:rPr>
          <w:rFonts w:ascii="Times New Roman" w:hAnsi="Times New Roman" w:cs="Times New Roman"/>
          <w:sz w:val="28"/>
          <w:szCs w:val="28"/>
        </w:rPr>
        <w:t>1.9. Информирование о предоставлении муниципальной услуги осу</w:t>
      </w:r>
      <w:r w:rsidR="0089511C">
        <w:rPr>
          <w:rFonts w:ascii="Times New Roman" w:hAnsi="Times New Roman" w:cs="Times New Roman"/>
          <w:sz w:val="28"/>
          <w:szCs w:val="28"/>
        </w:rPr>
        <w:t>ществляется по телефону (342) 452-10-37</w:t>
      </w:r>
      <w:r w:rsidRPr="00081D7F">
        <w:rPr>
          <w:rFonts w:ascii="Times New Roman" w:hAnsi="Times New Roman" w:cs="Times New Roman"/>
          <w:sz w:val="28"/>
          <w:szCs w:val="28"/>
        </w:rPr>
        <w:t>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Заявителей специалисты </w:t>
      </w:r>
      <w:r w:rsidR="002A739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081D7F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При отсутствии возможности у специалиста, принявшего звонок, самостоятельно ответить на поставленные вопросы, обратившемуся гражданину должен быть сообщен номер телефона, по которому можно получить необходимую информацию.</w:t>
      </w:r>
    </w:p>
    <w:p w:rsidR="00625CC4" w:rsidRPr="00081D7F" w:rsidRDefault="00625CC4" w:rsidP="002A7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1.10. Информирование Заявителей о стадии предоставления муни</w:t>
      </w:r>
      <w:r w:rsidR="002A7392">
        <w:rPr>
          <w:rFonts w:ascii="Times New Roman" w:hAnsi="Times New Roman" w:cs="Times New Roman"/>
          <w:sz w:val="28"/>
          <w:szCs w:val="28"/>
        </w:rPr>
        <w:t xml:space="preserve">ципальной услуги осуществляется </w:t>
      </w:r>
      <w:r w:rsidRPr="00081D7F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2A739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081D7F">
        <w:rPr>
          <w:rFonts w:ascii="Times New Roman" w:hAnsi="Times New Roman" w:cs="Times New Roman"/>
          <w:sz w:val="28"/>
          <w:szCs w:val="28"/>
        </w:rPr>
        <w:t xml:space="preserve"> по указанному в </w:t>
      </w:r>
      <w:hyperlink w:anchor="P109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пункте 1.9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номеру телефона;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специалистами МФЦ при личном обращении Заявителей, по указанным в </w:t>
      </w:r>
      <w:hyperlink w:anchor="P80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пункта 1.4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телефонным номерам, в случае если Заявление было подано через МФЦ;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через Единый портал в случае, если Заявление было подано через Единый портал.</w:t>
      </w:r>
    </w:p>
    <w:p w:rsidR="00625CC4" w:rsidRPr="00081D7F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081D7F" w:rsidRDefault="00625CC4" w:rsidP="008E64D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625CC4" w:rsidRPr="00081D7F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2.1. Муниципальная услуга - подготовка и выдача разрешений на ввод объектов в эксплуатацию.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 земельным и иным законодательством Российской Федерации.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r:id="rId13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частью 12 статьи 51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частью 3.3 статьи 52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разрешения на ввод объекта в эксплуатацию выдаются в отношении этапов строительства, реконструкции объектов капитального строительства.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lastRenderedPageBreak/>
        <w:t>Разрешение на ввод объекта в эксплуатацию, отказ в предоставлении муниципальной услуги выдается в форме электронного документа, подписанного усиленной квалифицированной электронной подписью, в случае, если это указано в заявлении о выдаче разрешения на ввод объекта в эксплуатацию.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0B0577">
        <w:rPr>
          <w:rFonts w:ascii="Times New Roman" w:hAnsi="Times New Roman" w:cs="Times New Roman"/>
          <w:sz w:val="28"/>
          <w:szCs w:val="28"/>
        </w:rPr>
        <w:t>администрацией Гайнского муниципального округа</w:t>
      </w:r>
      <w:r w:rsidRPr="00081D7F">
        <w:rPr>
          <w:rFonts w:ascii="Times New Roman" w:hAnsi="Times New Roman" w:cs="Times New Roman"/>
          <w:sz w:val="28"/>
          <w:szCs w:val="28"/>
        </w:rPr>
        <w:t>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0C6">
        <w:rPr>
          <w:rFonts w:ascii="Times New Roman" w:hAnsi="Times New Roman" w:cs="Times New Roman"/>
          <w:sz w:val="28"/>
          <w:szCs w:val="28"/>
          <w:highlight w:val="yellow"/>
        </w:rPr>
        <w:t>выдача разрешения на ввод объектов в эксплуатацию</w:t>
      </w:r>
      <w:r w:rsidR="00A8454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8454F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A8454F" w:rsidRPr="00ED5F16">
        <w:rPr>
          <w:rFonts w:ascii="Times New Roman" w:hAnsi="Times New Roman" w:cs="Times New Roman"/>
          <w:sz w:val="28"/>
          <w:szCs w:val="28"/>
        </w:rPr>
        <w:t>Утвержден</w:t>
      </w:r>
      <w:r w:rsidR="00A8454F">
        <w:rPr>
          <w:rFonts w:ascii="Times New Roman" w:hAnsi="Times New Roman" w:cs="Times New Roman"/>
          <w:sz w:val="28"/>
          <w:szCs w:val="28"/>
        </w:rPr>
        <w:t>ной</w:t>
      </w:r>
      <w:r w:rsidR="00A8454F" w:rsidRPr="00ED5F16">
        <w:rPr>
          <w:rFonts w:ascii="Times New Roman" w:hAnsi="Times New Roman" w:cs="Times New Roman"/>
          <w:sz w:val="28"/>
          <w:szCs w:val="28"/>
        </w:rPr>
        <w:t xml:space="preserve"> Приказом Министерства строительства</w:t>
      </w:r>
      <w:r w:rsidR="00A8454F">
        <w:rPr>
          <w:rFonts w:ascii="Times New Roman" w:hAnsi="Times New Roman" w:cs="Times New Roman"/>
          <w:sz w:val="28"/>
          <w:szCs w:val="28"/>
        </w:rPr>
        <w:t xml:space="preserve"> </w:t>
      </w:r>
      <w:r w:rsidR="00A8454F" w:rsidRPr="00ED5F16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 w:rsidR="00A8454F">
        <w:rPr>
          <w:rFonts w:ascii="Times New Roman" w:hAnsi="Times New Roman" w:cs="Times New Roman"/>
          <w:sz w:val="28"/>
          <w:szCs w:val="28"/>
        </w:rPr>
        <w:t xml:space="preserve"> </w:t>
      </w:r>
      <w:r w:rsidR="00A8454F" w:rsidRPr="00ED5F1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8454F">
        <w:rPr>
          <w:rFonts w:ascii="Times New Roman" w:hAnsi="Times New Roman" w:cs="Times New Roman"/>
          <w:sz w:val="28"/>
          <w:szCs w:val="28"/>
        </w:rPr>
        <w:t xml:space="preserve"> </w:t>
      </w:r>
      <w:r w:rsidR="00A8454F" w:rsidRPr="00ED5F16">
        <w:rPr>
          <w:rFonts w:ascii="Times New Roman" w:hAnsi="Times New Roman" w:cs="Times New Roman"/>
          <w:sz w:val="28"/>
          <w:szCs w:val="28"/>
        </w:rPr>
        <w:t>от 19 февраля 2015 г. N 117/пр</w:t>
      </w:r>
      <w:r w:rsidR="00A8454F">
        <w:rPr>
          <w:rFonts w:ascii="Times New Roman" w:hAnsi="Times New Roman" w:cs="Times New Roman"/>
          <w:sz w:val="28"/>
          <w:szCs w:val="28"/>
        </w:rPr>
        <w:t xml:space="preserve"> в </w:t>
      </w:r>
      <w:r w:rsidR="00B27E80">
        <w:rPr>
          <w:rFonts w:ascii="Times New Roman" w:hAnsi="Times New Roman" w:cs="Times New Roman"/>
          <w:sz w:val="28"/>
          <w:szCs w:val="28"/>
          <w:highlight w:val="yellow"/>
        </w:rPr>
        <w:t xml:space="preserve">Приложении № </w:t>
      </w:r>
      <w:r w:rsidR="00B27E80">
        <w:rPr>
          <w:rFonts w:ascii="Times New Roman" w:hAnsi="Times New Roman" w:cs="Times New Roman"/>
          <w:sz w:val="28"/>
          <w:szCs w:val="28"/>
        </w:rPr>
        <w:t>3</w:t>
      </w:r>
      <w:r w:rsidR="00A8454F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Pr="00FE60C6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выдача решения об отказе в предоставлении муниципальной услуги (далее - отказ).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1"/>
      <w:bookmarkEnd w:id="4"/>
      <w:r w:rsidRPr="00081D7F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- 5 рабочих дней со дня регистрации в </w:t>
      </w:r>
      <w:r w:rsidR="000B0577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081D7F">
        <w:rPr>
          <w:rFonts w:ascii="Times New Roman" w:hAnsi="Times New Roman" w:cs="Times New Roman"/>
          <w:sz w:val="28"/>
          <w:szCs w:val="28"/>
        </w:rPr>
        <w:t xml:space="preserve"> Заявления и документов, указанных в </w:t>
      </w:r>
      <w:hyperlink w:anchor="P155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в форме электронного документа посредством Единого портала либо посредством электронной почты на адрес </w:t>
      </w:r>
      <w:r w:rsidR="00C97607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081D7F">
        <w:rPr>
          <w:rFonts w:ascii="Times New Roman" w:hAnsi="Times New Roman" w:cs="Times New Roman"/>
          <w:sz w:val="28"/>
          <w:szCs w:val="28"/>
        </w:rPr>
        <w:t xml:space="preserve"> к Заявлению необходимо прикрепить отсканированные документы, указанные в </w:t>
      </w:r>
      <w:hyperlink w:anchor="P155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В течение 7 календарных дней после направления электронного Заявления и отсканированных документов Заявитель должен представить в </w:t>
      </w:r>
      <w:r w:rsidR="00C97607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081D7F">
        <w:rPr>
          <w:rFonts w:ascii="Times New Roman" w:hAnsi="Times New Roman" w:cs="Times New Roman"/>
          <w:sz w:val="28"/>
          <w:szCs w:val="28"/>
        </w:rPr>
        <w:t xml:space="preserve"> оригиналы документов, указанных в </w:t>
      </w:r>
      <w:hyperlink w:anchor="P155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соответствии с графиком приема и регистрации заявлений, указанным в </w:t>
      </w:r>
      <w:hyperlink w:anchor="P246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пункте 2.18.2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При этом срок оказания муниципальной услуги исчисляется со дня представления оригиналов документов, указанных в </w:t>
      </w:r>
      <w:hyperlink w:anchor="P155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Срок приостановления муниципальной услуги не установлен действующим законодательством.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услуги: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15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6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17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Водный </w:t>
      </w:r>
      <w:hyperlink r:id="rId18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Воздушный </w:t>
      </w:r>
      <w:hyperlink r:id="rId19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0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1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2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от 13 июля 2015 г. N 218-ФЗ "О государственной регистрации недвижимости";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3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от 27 июня 2019 г. N 151-ФЗ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Федерации";</w:t>
      </w:r>
    </w:p>
    <w:p w:rsidR="00625CC4" w:rsidRPr="00081D7F" w:rsidRDefault="008108F1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625CC4" w:rsidRPr="00081D7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625CC4" w:rsidRPr="00081D7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г. N </w:t>
      </w:r>
      <w:r w:rsidR="00625CC4" w:rsidRPr="00081D7F">
        <w:rPr>
          <w:rFonts w:ascii="Times New Roman" w:hAnsi="Times New Roman" w:cs="Times New Roman"/>
          <w:sz w:val="28"/>
          <w:szCs w:val="28"/>
        </w:rPr>
        <w:lastRenderedPageBreak/>
        <w:t>697 "О единой системе межведомственного электронного взаимодействия";</w:t>
      </w:r>
    </w:p>
    <w:p w:rsidR="00625CC4" w:rsidRPr="00081D7F" w:rsidRDefault="008108F1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625CC4" w:rsidRPr="00081D7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625CC4" w:rsidRPr="00081D7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625CC4" w:rsidRPr="00081D7F" w:rsidRDefault="008108F1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625CC4" w:rsidRPr="00081D7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625CC4" w:rsidRPr="00081D7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услуг";</w:t>
      </w:r>
    </w:p>
    <w:p w:rsidR="00625CC4" w:rsidRPr="00081D7F" w:rsidRDefault="008108F1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625CC4" w:rsidRPr="00081D7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625CC4" w:rsidRPr="00081D7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4 июля 2017 г. N 788 "О направлении документов, необходимых для выдачи разрешения на строительство и разрешения на ввод в эксплуатацию, в электронной форме";</w:t>
      </w:r>
    </w:p>
    <w:p w:rsidR="00625CC4" w:rsidRPr="00081D7F" w:rsidRDefault="008108F1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625CC4" w:rsidRPr="00081D7F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="00625CC4" w:rsidRPr="00081D7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услуг";</w:t>
      </w:r>
    </w:p>
    <w:p w:rsidR="00625CC4" w:rsidRPr="00081D7F" w:rsidRDefault="008108F1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625CC4" w:rsidRPr="00081D7F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625CC4" w:rsidRPr="00081D7F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г. N 117/пр "Об утверждении формы разрешения на строительство и формы разрешения на ввод объекта в эксплуатацию";</w:t>
      </w:r>
    </w:p>
    <w:p w:rsidR="00625CC4" w:rsidRPr="00081D7F" w:rsidRDefault="008108F1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625CC4" w:rsidRPr="00081D7F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625CC4" w:rsidRPr="00081D7F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12 мая 2017 г. N 783/пр "Об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строительства";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получения муниципальной услуги: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5"/>
      <w:bookmarkEnd w:id="5"/>
      <w:r w:rsidRPr="00081D7F">
        <w:rPr>
          <w:rFonts w:ascii="Times New Roman" w:hAnsi="Times New Roman" w:cs="Times New Roman"/>
          <w:sz w:val="28"/>
          <w:szCs w:val="28"/>
        </w:rPr>
        <w:t xml:space="preserve">2.6.1. Заявление и документы, установленные </w:t>
      </w:r>
      <w:hyperlink r:id="rId31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 и представляемые Заявителем лично: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направленное в </w:t>
      </w:r>
      <w:r w:rsidR="00F2566D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081D7F">
        <w:rPr>
          <w:rFonts w:ascii="Times New Roman" w:hAnsi="Times New Roman" w:cs="Times New Roman"/>
          <w:sz w:val="28"/>
          <w:szCs w:val="28"/>
        </w:rPr>
        <w:t xml:space="preserve"> в письменной или в форме электронного документа </w:t>
      </w:r>
      <w:hyperlink w:anchor="P376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о выдаче разрешения на ввод объекта в эксплуатацию по форме, согласно приложению 1 к настоящему Административному регламенту;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(паспорт);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представителя Заявителя, а также удостоверяющего его личность в случае, если интересы Заявителя представляет представитель Заявителя;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решения, определения и постановления судов общей юрисдикции и арбитражных судов;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решения, определения и постановления судов общей юрисдикции и арбитражных судов;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архивы, представляются заявителем самостоятельно исключительно в случае, когда права на земельный участок и (или) объект капитального </w:t>
      </w:r>
      <w:r w:rsidRPr="00081D7F">
        <w:rPr>
          <w:rFonts w:ascii="Times New Roman" w:hAnsi="Times New Roman" w:cs="Times New Roman"/>
          <w:sz w:val="28"/>
          <w:szCs w:val="28"/>
        </w:rPr>
        <w:lastRenderedPageBreak/>
        <w:t>строительства не зарегистрированы в Едином государственном реестре недвижимости;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 (далее - ЕГРН), в том числе соглашение об установлении сервитута;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4"/>
      <w:bookmarkEnd w:id="6"/>
      <w:r w:rsidRPr="00081D7F">
        <w:rPr>
          <w:rFonts w:ascii="Times New Roman" w:hAnsi="Times New Roman" w:cs="Times New Roman"/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32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от 13 июля 2015 г. N 218-ФЗ "О государственной регистрации недвижимости";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наличии);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0"/>
      <w:bookmarkEnd w:id="7"/>
      <w:r w:rsidRPr="00081D7F">
        <w:rPr>
          <w:rFonts w:ascii="Times New Roman" w:hAnsi="Times New Roman" w:cs="Times New Roman"/>
          <w:sz w:val="28"/>
          <w:szCs w:val="28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33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от 25 июня 2002 г.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 в случае, если разрешение на строительство объекта капитального строительства выдано до дня вступления в силу Федерального </w:t>
      </w:r>
      <w:hyperlink r:id="rId34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от 18 июля 2011 г. N 224-ФЗ "О внесении изменений в статьи 51, 56 Градостроительного кодекса Российской Федерации и отдельные законодательные акты Российской Федерации".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hyperlink w:anchor="P164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абзацах десятом</w:t>
        </w:r>
      </w:hyperlink>
      <w:r w:rsidRPr="00081D7F">
        <w:rPr>
          <w:rFonts w:ascii="Times New Roman" w:hAnsi="Times New Roman" w:cs="Times New Roman"/>
          <w:sz w:val="28"/>
          <w:szCs w:val="28"/>
        </w:rPr>
        <w:t>-</w:t>
      </w:r>
      <w:hyperlink w:anchor="P170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шестнадцатом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настоящего пункта и </w:t>
      </w:r>
      <w:hyperlink w:anchor="P180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пункта 2.6.2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могут устанавливаться, помимо предусмотренных </w:t>
      </w:r>
      <w:hyperlink r:id="rId35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55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В случае указания в Заявлении необходимости получения разрешения на ввод объекта в эксплуатацию в форме электронного документа на электронном носителе к Заявлению прикладывается электронный носитель (CD, DVD, USB-накопитель);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2.6.2. документы, получаемые в рамках межведомственного взаимодействия: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выписка из ЕГРН на объекты недвижимости, в том числе решение об установлении публичного сервитута;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разрешение на строительство;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0"/>
      <w:bookmarkEnd w:id="8"/>
      <w:r w:rsidRPr="00081D7F">
        <w:rPr>
          <w:rFonts w:ascii="Times New Roman" w:hAnsi="Times New Roman" w:cs="Times New Roman"/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36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54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37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частями 3.8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3.9 статьи 49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39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54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указанные документы в </w:t>
      </w:r>
      <w:r w:rsidR="00EA6C97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081D7F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2.7. </w:t>
      </w:r>
      <w:r w:rsidR="00EA6C97">
        <w:rPr>
          <w:rFonts w:ascii="Times New Roman" w:hAnsi="Times New Roman" w:cs="Times New Roman"/>
          <w:sz w:val="28"/>
          <w:szCs w:val="28"/>
        </w:rPr>
        <w:t>Администрация округа</w:t>
      </w:r>
      <w:r w:rsidRPr="00081D7F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0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возврате документов, необходимых для предоставления муниципальной услуги, либо отказе в предоставлении муниципальной услуги, за исключением случаев, предусмотренных </w:t>
      </w:r>
      <w:hyperlink r:id="rId41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6"/>
      <w:bookmarkEnd w:id="9"/>
      <w:r w:rsidRPr="00081D7F">
        <w:rPr>
          <w:rFonts w:ascii="Times New Roman" w:hAnsi="Times New Roman" w:cs="Times New Roman"/>
          <w:sz w:val="28"/>
          <w:szCs w:val="28"/>
        </w:rPr>
        <w:t>2.8. Требования к оформлению и подаче Заявления и прилагаемым к нему документам, представляемым Заявителем: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2.8.1. требования к оформлению: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фамилия, имя и отчество (при наличии) Заявителя, его адрес указаны полностью и без ошибок;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отсутствие подчисток, приписок и исправлений текста, зачеркнутых слов и иных неоговоренных исправлений;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отсутствие повреждений, наличие которых не позволяет однозначно истолковать их содержание;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удостоверены необходимым способом, скреплены печатями, имеют надлежащие подписи сторон или определенных законодательством должностных лиц;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2.8.2. при подаче Заявления в форме электронного документа путем направ</w:t>
      </w:r>
      <w:r w:rsidR="009F0BCB">
        <w:rPr>
          <w:rFonts w:ascii="Times New Roman" w:hAnsi="Times New Roman" w:cs="Times New Roman"/>
          <w:sz w:val="28"/>
          <w:szCs w:val="28"/>
        </w:rPr>
        <w:t>ления его на электронную почту администрации округа</w:t>
      </w:r>
      <w:r w:rsidRPr="00081D7F">
        <w:rPr>
          <w:rFonts w:ascii="Times New Roman" w:hAnsi="Times New Roman" w:cs="Times New Roman"/>
          <w:sz w:val="28"/>
          <w:szCs w:val="28"/>
        </w:rPr>
        <w:t xml:space="preserve"> Заявление заверяется усиленной квалифицированной электронной подписью: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Заявителя;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представителя Заявителя, действующего на основании доверенности, выданной в соответствии с законодательством Российской Федерации;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2.8.3. Заявление представляется в виде файлов doc, docx, txt, xls, xlsx, rtf, если указанное Заявление представляется в форме электронного документа.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подаче Заявления, должны быть сертифицированы в соответствии с законодательством Российской Федерации.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lastRenderedPageBreak/>
        <w:t>2.9. Основания для отказа в приеме Заявления и документов, необходимых для предоставления муниципальной услуги, не предусмотрены действующим законодательством.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00"/>
      <w:bookmarkEnd w:id="10"/>
      <w:r w:rsidRPr="00081D7F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возврата Заявления: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Заявление подано лицом, не уполномоченным на совершение такого рода действий;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Заявление и указанные в </w:t>
      </w:r>
      <w:hyperlink w:anchor="P155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не соответствуют требованиям, установленным </w:t>
      </w:r>
      <w:hyperlink w:anchor="P186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в срок, установленный </w:t>
      </w:r>
      <w:hyperlink w:anchor="P131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пунктом 2.4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оригиналов документов в случае, если Заявление и документы, указанные в </w:t>
      </w:r>
      <w:hyperlink w:anchor="P155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направлялись в электронном виде посредством Единого портала либо посредством электронной почты на адрес </w:t>
      </w:r>
      <w:r w:rsidR="00793078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081D7F">
        <w:rPr>
          <w:rFonts w:ascii="Times New Roman" w:hAnsi="Times New Roman" w:cs="Times New Roman"/>
          <w:sz w:val="28"/>
          <w:szCs w:val="28"/>
        </w:rPr>
        <w:t>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05"/>
      <w:bookmarkEnd w:id="11"/>
      <w:r w:rsidRPr="00081D7F">
        <w:rPr>
          <w:rFonts w:ascii="Times New Roman" w:hAnsi="Times New Roman" w:cs="Times New Roman"/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у </w:t>
      </w:r>
      <w:r w:rsidR="00793078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081D7F">
        <w:rPr>
          <w:rFonts w:ascii="Times New Roman" w:hAnsi="Times New Roman" w:cs="Times New Roman"/>
          <w:sz w:val="28"/>
          <w:szCs w:val="28"/>
        </w:rPr>
        <w:t xml:space="preserve"> отсутствуют полномочия по предоставлению запрашиваемой муниципальной услуги;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Заявление подано или направлено лицом, не являющимся застройщиком в соответствии со </w:t>
      </w:r>
      <w:hyperlink r:id="rId42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статьей 1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отсутствие документов, предусмотренных </w:t>
      </w:r>
      <w:hyperlink w:anchor="P155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которые Заявитель обязан представлять лично;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отсутствие документов, указанных в </w:t>
      </w:r>
      <w:hyperlink r:id="rId43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55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в случае установления Правительством Российской Федерации, необходимых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 (в соответствии со </w:t>
      </w:r>
      <w:hyperlink r:id="rId44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статьей 55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в соответствии со </w:t>
      </w:r>
      <w:hyperlink r:id="rId45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статьей 55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несоответствие объекта капитального строительства требованиям, установленным в разрешении на строительство, в соответствии со </w:t>
      </w:r>
      <w:hyperlink r:id="rId46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статьей 55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в соответствии со </w:t>
      </w:r>
      <w:hyperlink r:id="rId47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статьей 55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B8C">
        <w:rPr>
          <w:rFonts w:ascii="Times New Roman" w:hAnsi="Times New Roman" w:cs="Times New Roman"/>
          <w:sz w:val="28"/>
          <w:szCs w:val="28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</w:t>
      </w:r>
      <w:r w:rsidRPr="009E4B8C">
        <w:rPr>
          <w:rFonts w:ascii="Times New Roman" w:hAnsi="Times New Roman" w:cs="Times New Roman"/>
          <w:sz w:val="28"/>
          <w:szCs w:val="28"/>
        </w:rPr>
        <w:lastRenderedPageBreak/>
        <w:t>соответствии с земельным и иным закон</w:t>
      </w:r>
      <w:r w:rsidRPr="00081D7F">
        <w:rPr>
          <w:rFonts w:ascii="Times New Roman" w:hAnsi="Times New Roman" w:cs="Times New Roman"/>
          <w:sz w:val="28"/>
          <w:szCs w:val="28"/>
        </w:rPr>
        <w:t xml:space="preserve">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48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пунктом 9 части 7 статьи 51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эксплуатацию, в соответствии со </w:t>
      </w:r>
      <w:hyperlink r:id="rId49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статьей 55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2.12. Основания для приостановления муниципальной услуги не предусмотрены действующим законодательством.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2.13. Предоставление муниципальной услуги осуществляется бесплатно.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 Заявления и получении результата предоставления муниципальной услуги не должен превышать 15 минут.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2.15. Заявление и документы, поступившие в </w:t>
      </w:r>
      <w:r w:rsidR="009E4B8C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081D7F">
        <w:rPr>
          <w:rFonts w:ascii="Times New Roman" w:hAnsi="Times New Roman" w:cs="Times New Roman"/>
          <w:sz w:val="28"/>
          <w:szCs w:val="28"/>
        </w:rPr>
        <w:t xml:space="preserve">, подлежат обязательной регистрации в срок не более 1 рабочего дня со дня поступления Заявления в </w:t>
      </w:r>
      <w:r w:rsidR="009E4B8C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081D7F">
        <w:rPr>
          <w:rFonts w:ascii="Times New Roman" w:hAnsi="Times New Roman" w:cs="Times New Roman"/>
          <w:sz w:val="28"/>
          <w:szCs w:val="28"/>
        </w:rPr>
        <w:t>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Заявления и документы, поступившие в </w:t>
      </w:r>
      <w:r w:rsidR="009E4B8C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081D7F">
        <w:rPr>
          <w:rFonts w:ascii="Times New Roman" w:hAnsi="Times New Roman" w:cs="Times New Roman"/>
          <w:sz w:val="28"/>
          <w:szCs w:val="28"/>
        </w:rPr>
        <w:t xml:space="preserve"> после 16.00 часов, регистрируются следующим днем за днем поступления документов в </w:t>
      </w:r>
      <w:r w:rsidR="009E4B8C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081D7F">
        <w:rPr>
          <w:rFonts w:ascii="Times New Roman" w:hAnsi="Times New Roman" w:cs="Times New Roman"/>
          <w:sz w:val="28"/>
          <w:szCs w:val="28"/>
        </w:rPr>
        <w:t>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2.16. Требования к помещениям, в которых предоставляется муниципальная услуга: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2.16.1. вход в здание, в котором располагается </w:t>
      </w:r>
      <w:r w:rsidR="001B2C68">
        <w:rPr>
          <w:rFonts w:ascii="Times New Roman" w:hAnsi="Times New Roman" w:cs="Times New Roman"/>
          <w:sz w:val="28"/>
          <w:szCs w:val="28"/>
        </w:rPr>
        <w:t>администрация округа</w:t>
      </w:r>
      <w:r w:rsidRPr="00081D7F">
        <w:rPr>
          <w:rFonts w:ascii="Times New Roman" w:hAnsi="Times New Roman" w:cs="Times New Roman"/>
          <w:sz w:val="28"/>
          <w:szCs w:val="28"/>
        </w:rPr>
        <w:t xml:space="preserve">, должен быть оборудован информационной табличкой (вывеской), содержащей наименование </w:t>
      </w:r>
      <w:r w:rsidR="001B2C68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081D7F">
        <w:rPr>
          <w:rFonts w:ascii="Times New Roman" w:hAnsi="Times New Roman" w:cs="Times New Roman"/>
          <w:sz w:val="28"/>
          <w:szCs w:val="28"/>
        </w:rPr>
        <w:t>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2.16.2. место для оказания муниципальной услуги должно быть оборудовано мебелью, обеспечивающей Заявителю возможность ожидания приема (предоставления муниципальной услуги):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места для ожидания Заявителями приема должны быть оборудованы скамьями, стульями;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2.16.3. в помещении, в котором оказывается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 с разбивкой по типу Заявителя,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оказании муниципальной услуги.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2.16.4. в помещениях, в которых предоставляется муниципальная услуга, обеспечиваются инвалидам и иным маломобильным группам населения следующие условия доступности: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lastRenderedPageBreak/>
        <w:t>возможность беспрепятственного входа в помещения и выхода из них;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прилегающей к зданию </w:t>
      </w:r>
      <w:r w:rsidR="001B2C68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081D7F">
        <w:rPr>
          <w:rFonts w:ascii="Times New Roman" w:hAnsi="Times New Roman" w:cs="Times New Roman"/>
          <w:sz w:val="28"/>
          <w:szCs w:val="28"/>
        </w:rPr>
        <w:t>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возможность посадки в транспортное средство и высадки из него перед входом в </w:t>
      </w:r>
      <w:r w:rsidR="001B2C68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081D7F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кресла-коляски, и при необходимости с помощью муниципальных служащих </w:t>
      </w:r>
      <w:r w:rsidR="001B2C68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081D7F">
        <w:rPr>
          <w:rFonts w:ascii="Times New Roman" w:hAnsi="Times New Roman" w:cs="Times New Roman"/>
          <w:sz w:val="28"/>
          <w:szCs w:val="28"/>
        </w:rPr>
        <w:t>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обеспечение допуска в </w:t>
      </w:r>
      <w:r w:rsidR="001B2C68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081D7F">
        <w:rPr>
          <w:rFonts w:ascii="Times New Roman" w:hAnsi="Times New Roman" w:cs="Times New Roman"/>
          <w:sz w:val="28"/>
          <w:szCs w:val="28"/>
        </w:rPr>
        <w:t xml:space="preserve"> собаки-проводника.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2.17. Показатели доступности и качества муниципальной услуги.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Показателем доступности муниципальной услуги является возможность подачи Заявления по электронной почте, через Единый портал или МФЦ.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соблюдение сроков выполнения административных процедур, установленных настоящим Административным регламентом;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со специалистами </w:t>
      </w:r>
      <w:r w:rsidR="0015428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081D7F">
        <w:rPr>
          <w:rFonts w:ascii="Times New Roman" w:hAnsi="Times New Roman" w:cs="Times New Roman"/>
          <w:sz w:val="28"/>
          <w:szCs w:val="28"/>
        </w:rPr>
        <w:t>: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не должно превышать одного раза при подаче Заявления и документов в электронном виде посредством Единого портала либо посредством электронной почты на адрес </w:t>
      </w:r>
      <w:r w:rsidR="0015428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081D7F">
        <w:rPr>
          <w:rFonts w:ascii="Times New Roman" w:hAnsi="Times New Roman" w:cs="Times New Roman"/>
          <w:sz w:val="28"/>
          <w:szCs w:val="28"/>
        </w:rPr>
        <w:t xml:space="preserve"> в случае, когда результат предоставления муниципальной услуги направляется Заявителю на почтовый адрес либо в личный кабинет на Едином портале, указанные в Заявлении;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Заявителей на действия (бездействие) специалистов </w:t>
      </w:r>
      <w:r w:rsidR="0015428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081D7F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соблюдение установленных сроков предоставления муниципальной услуги.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2.18. Иные требования и особенности оказания муниципальной услуги: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2.18.1. получение Заявителями муниципальной услуги в электронном виде обеспечивается в следующем объеме: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в целях получения муниципальной услуги представлять Заявление в электронном виде посредством Единого портала и электронной почты </w:t>
      </w:r>
      <w:r w:rsidR="0015428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081D7F">
        <w:rPr>
          <w:rFonts w:ascii="Times New Roman" w:hAnsi="Times New Roman" w:cs="Times New Roman"/>
          <w:sz w:val="28"/>
          <w:szCs w:val="28"/>
        </w:rPr>
        <w:t>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P155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исключительно в электронной форме в соответствии с требованиями, установленными Министерством строительства и жилищно-коммунального хозяйства Российской Федерации,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 и в случае, если выдача разрешений на ввод объектов в эксплуатацию осуществляются исключительно в электронной форме;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порядок направления документов, указанных в </w:t>
      </w:r>
      <w:hyperlink r:id="rId50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частях 3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1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4 статьи 55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в </w:t>
      </w:r>
      <w:r w:rsidR="00114B24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081D7F">
        <w:rPr>
          <w:rFonts w:ascii="Times New Roman" w:hAnsi="Times New Roman" w:cs="Times New Roman"/>
          <w:sz w:val="28"/>
          <w:szCs w:val="28"/>
        </w:rPr>
        <w:t xml:space="preserve"> в электронной форме устанавливается Правительством Российской Федерации;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46"/>
      <w:bookmarkEnd w:id="12"/>
      <w:r w:rsidRPr="00081D7F">
        <w:rPr>
          <w:rFonts w:ascii="Times New Roman" w:hAnsi="Times New Roman" w:cs="Times New Roman"/>
          <w:sz w:val="28"/>
          <w:szCs w:val="28"/>
        </w:rPr>
        <w:t xml:space="preserve">2.18.2. Заявитель вправе в течение срока предоставления муниципальной услуги подать заявление об оставлении Заявления о предоставлении муниципальной услуги без рассмотрения путем личного обращения в </w:t>
      </w:r>
      <w:r w:rsidR="00114B24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081D7F">
        <w:rPr>
          <w:rFonts w:ascii="Times New Roman" w:hAnsi="Times New Roman" w:cs="Times New Roman"/>
          <w:sz w:val="28"/>
          <w:szCs w:val="28"/>
        </w:rPr>
        <w:t xml:space="preserve">, в </w:t>
      </w:r>
      <w:r w:rsidRPr="00081D7F">
        <w:rPr>
          <w:rFonts w:ascii="Times New Roman" w:hAnsi="Times New Roman" w:cs="Times New Roman"/>
          <w:sz w:val="28"/>
          <w:szCs w:val="28"/>
        </w:rPr>
        <w:lastRenderedPageBreak/>
        <w:t>соответствии с графиком приема и регистрации заявлений: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понедельник-</w:t>
      </w:r>
      <w:r w:rsidR="00114B24">
        <w:rPr>
          <w:rFonts w:ascii="Times New Roman" w:hAnsi="Times New Roman" w:cs="Times New Roman"/>
          <w:sz w:val="28"/>
          <w:szCs w:val="28"/>
        </w:rPr>
        <w:t>пятница: с 09.00 час. до 17</w:t>
      </w:r>
      <w:r w:rsidRPr="00081D7F">
        <w:rPr>
          <w:rFonts w:ascii="Times New Roman" w:hAnsi="Times New Roman" w:cs="Times New Roman"/>
          <w:sz w:val="28"/>
          <w:szCs w:val="28"/>
        </w:rPr>
        <w:t>.00 час.;</w:t>
      </w:r>
    </w:p>
    <w:p w:rsidR="00625CC4" w:rsidRPr="00081D7F" w:rsidRDefault="00114B2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перерыв: с 13.00 час. до 14</w:t>
      </w:r>
      <w:r w:rsidR="00625CC4" w:rsidRPr="00081D7F">
        <w:rPr>
          <w:rFonts w:ascii="Times New Roman" w:hAnsi="Times New Roman" w:cs="Times New Roman"/>
          <w:sz w:val="28"/>
          <w:szCs w:val="28"/>
        </w:rPr>
        <w:t>.00 час.;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Заявление представляе</w:t>
      </w:r>
      <w:r w:rsidR="00114B24">
        <w:rPr>
          <w:rFonts w:ascii="Times New Roman" w:hAnsi="Times New Roman" w:cs="Times New Roman"/>
          <w:sz w:val="28"/>
          <w:szCs w:val="28"/>
        </w:rPr>
        <w:t>тся в месте приема документов: п</w:t>
      </w:r>
      <w:r w:rsidRPr="00081D7F">
        <w:rPr>
          <w:rFonts w:ascii="Times New Roman" w:hAnsi="Times New Roman" w:cs="Times New Roman"/>
          <w:sz w:val="28"/>
          <w:szCs w:val="28"/>
        </w:rPr>
        <w:t xml:space="preserve">. </w:t>
      </w:r>
      <w:r w:rsidR="00114B24">
        <w:rPr>
          <w:rFonts w:ascii="Times New Roman" w:hAnsi="Times New Roman" w:cs="Times New Roman"/>
          <w:sz w:val="28"/>
          <w:szCs w:val="28"/>
        </w:rPr>
        <w:t>Гайны</w:t>
      </w:r>
      <w:r w:rsidRPr="00081D7F">
        <w:rPr>
          <w:rFonts w:ascii="Times New Roman" w:hAnsi="Times New Roman" w:cs="Times New Roman"/>
          <w:sz w:val="28"/>
          <w:szCs w:val="28"/>
        </w:rPr>
        <w:t xml:space="preserve">, ул. </w:t>
      </w:r>
      <w:r w:rsidR="00114B24">
        <w:rPr>
          <w:rFonts w:ascii="Times New Roman" w:hAnsi="Times New Roman" w:cs="Times New Roman"/>
          <w:sz w:val="28"/>
          <w:szCs w:val="28"/>
        </w:rPr>
        <w:t>Кашина</w:t>
      </w:r>
      <w:r w:rsidRPr="00081D7F">
        <w:rPr>
          <w:rFonts w:ascii="Times New Roman" w:hAnsi="Times New Roman" w:cs="Times New Roman"/>
          <w:sz w:val="28"/>
          <w:szCs w:val="28"/>
        </w:rPr>
        <w:t xml:space="preserve">, </w:t>
      </w:r>
      <w:r w:rsidR="00114B24">
        <w:rPr>
          <w:rFonts w:ascii="Times New Roman" w:hAnsi="Times New Roman" w:cs="Times New Roman"/>
          <w:sz w:val="28"/>
          <w:szCs w:val="28"/>
        </w:rPr>
        <w:t>41</w:t>
      </w:r>
      <w:r w:rsidRPr="00081D7F">
        <w:rPr>
          <w:rFonts w:ascii="Times New Roman" w:hAnsi="Times New Roman" w:cs="Times New Roman"/>
          <w:sz w:val="28"/>
          <w:szCs w:val="28"/>
        </w:rPr>
        <w:t xml:space="preserve">, </w:t>
      </w:r>
      <w:r w:rsidR="00114B24">
        <w:rPr>
          <w:rFonts w:ascii="Times New Roman" w:hAnsi="Times New Roman" w:cs="Times New Roman"/>
          <w:sz w:val="28"/>
          <w:szCs w:val="28"/>
        </w:rPr>
        <w:t>второй</w:t>
      </w:r>
      <w:r w:rsidRPr="00081D7F">
        <w:rPr>
          <w:rFonts w:ascii="Times New Roman" w:hAnsi="Times New Roman" w:cs="Times New Roman"/>
          <w:sz w:val="28"/>
          <w:szCs w:val="28"/>
        </w:rPr>
        <w:t xml:space="preserve"> этаж, кабинет </w:t>
      </w:r>
      <w:r w:rsidR="00D02980">
        <w:rPr>
          <w:rFonts w:ascii="Times New Roman" w:hAnsi="Times New Roman" w:cs="Times New Roman"/>
          <w:sz w:val="28"/>
          <w:szCs w:val="28"/>
        </w:rPr>
        <w:t>6</w:t>
      </w:r>
      <w:r w:rsidRPr="00081D7F">
        <w:rPr>
          <w:rFonts w:ascii="Times New Roman" w:hAnsi="Times New Roman" w:cs="Times New Roman"/>
          <w:sz w:val="28"/>
          <w:szCs w:val="28"/>
        </w:rPr>
        <w:t>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В случае поступления заявления об оставлении Заявления без рассмотрения оказание муниципальной услуги прекращается без принятия решения, представленные документы для получения муниципальной услуги возвращаются Заявителю.</w:t>
      </w:r>
    </w:p>
    <w:p w:rsidR="00625CC4" w:rsidRPr="00081D7F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081D7F" w:rsidRDefault="00625CC4" w:rsidP="008E64D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III. Административные процедуры</w:t>
      </w:r>
    </w:p>
    <w:p w:rsidR="00625CC4" w:rsidRPr="00081D7F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3.1. Подготовка и выдача разрешения на ввод объекта в эксплуатацию: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следующие административные процедуры: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прием и регистрация Заявления с представленными документами;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проверка необходимых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осмотр объекта капитального строительства, подготовка проекта разрешения (отказа) на ввод объекта в эксплуатацию (в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проводится), подписание разрешения (отказа) на ввод объекта в эксплуатацию;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выдача разрешения (отказа) на ввод объекта в эксплуатацию;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3.1.2. прием и регистрация Заявления с представленными документами: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3.1.2.1. основанием для начала данной административной процедуры является поступление в</w:t>
      </w:r>
      <w:r w:rsidR="00D02980">
        <w:rPr>
          <w:rFonts w:ascii="Times New Roman" w:hAnsi="Times New Roman" w:cs="Times New Roman"/>
          <w:sz w:val="28"/>
          <w:szCs w:val="28"/>
        </w:rPr>
        <w:t xml:space="preserve"> администрацию округа </w:t>
      </w:r>
      <w:r w:rsidRPr="00081D7F">
        <w:rPr>
          <w:rFonts w:ascii="Times New Roman" w:hAnsi="Times New Roman" w:cs="Times New Roman"/>
          <w:sz w:val="28"/>
          <w:szCs w:val="28"/>
        </w:rPr>
        <w:t xml:space="preserve">Заявления и документов, указанных в </w:t>
      </w:r>
      <w:hyperlink w:anchor="P155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являющихся результатом услуг, необходимых и обязательных, а также документов, представляемых Заявителем лично;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3.1.2.2. прием и регистрацию Заявления с представленными документами осуществляет специалист, ответственный за прием;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3.1.2.3. специалист, ответственный за прием, осуществляет проверку поступивших Заявления с представленными документами (далее - пакет документов) на наличие/отсутствие оснований для возврата Заявления, установленных </w:t>
      </w:r>
      <w:hyperlink w:anchor="P200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пунктом 2.10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25CC4" w:rsidRPr="00081D7F" w:rsidRDefault="00625CC4" w:rsidP="00C83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3.1.2.4. специалист, ответственный за прием, в случае отсутствия оснований для возврата </w:t>
      </w:r>
      <w:r w:rsidRPr="00C83AED">
        <w:rPr>
          <w:rFonts w:ascii="Times New Roman" w:hAnsi="Times New Roman" w:cs="Times New Roman"/>
          <w:sz w:val="28"/>
          <w:szCs w:val="28"/>
        </w:rPr>
        <w:t xml:space="preserve">Заявления, установленных </w:t>
      </w:r>
      <w:hyperlink w:anchor="P200" w:history="1">
        <w:r w:rsidRPr="00C83AED">
          <w:rPr>
            <w:rFonts w:ascii="Times New Roman" w:hAnsi="Times New Roman" w:cs="Times New Roman"/>
            <w:color w:val="0000FF"/>
            <w:sz w:val="28"/>
            <w:szCs w:val="28"/>
          </w:rPr>
          <w:t>пунктом 2.10</w:t>
        </w:r>
      </w:hyperlink>
      <w:r w:rsidRPr="00C83A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081D7F">
        <w:rPr>
          <w:rFonts w:ascii="Times New Roman" w:hAnsi="Times New Roman" w:cs="Times New Roman"/>
          <w:sz w:val="28"/>
          <w:szCs w:val="28"/>
        </w:rPr>
        <w:t>, регистрирует Заявление с пакетом документов, а в случае наличия оснований для возврата Заявления, возвращает Заявление с пакетом документов Заявителю;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34">
        <w:rPr>
          <w:rFonts w:ascii="Times New Roman" w:hAnsi="Times New Roman" w:cs="Times New Roman"/>
          <w:sz w:val="28"/>
          <w:szCs w:val="28"/>
        </w:rPr>
        <w:t>3.1.2.5. результатом административной процедуры является прием и регистрация Заявления с пакетом документов с присвоением регистрационного</w:t>
      </w:r>
      <w:r w:rsidRPr="00081D7F">
        <w:rPr>
          <w:rFonts w:ascii="Times New Roman" w:hAnsi="Times New Roman" w:cs="Times New Roman"/>
          <w:sz w:val="28"/>
          <w:szCs w:val="28"/>
        </w:rPr>
        <w:t xml:space="preserve"> номера и последующей передачей должностному лицу </w:t>
      </w:r>
      <w:r w:rsidR="0013303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081D7F">
        <w:rPr>
          <w:rFonts w:ascii="Times New Roman" w:hAnsi="Times New Roman" w:cs="Times New Roman"/>
          <w:sz w:val="28"/>
          <w:szCs w:val="28"/>
        </w:rPr>
        <w:t xml:space="preserve">, </w:t>
      </w:r>
      <w:r w:rsidRPr="00081D7F">
        <w:rPr>
          <w:rFonts w:ascii="Times New Roman" w:hAnsi="Times New Roman" w:cs="Times New Roman"/>
          <w:sz w:val="28"/>
          <w:szCs w:val="28"/>
        </w:rPr>
        <w:lastRenderedPageBreak/>
        <w:t>уполномоченному на определение ответственного специалиста</w:t>
      </w:r>
      <w:r w:rsidR="0094106A">
        <w:rPr>
          <w:rFonts w:ascii="Times New Roman" w:hAnsi="Times New Roman" w:cs="Times New Roman"/>
          <w:sz w:val="28"/>
          <w:szCs w:val="28"/>
        </w:rPr>
        <w:t xml:space="preserve"> администрации округа </w:t>
      </w:r>
      <w:r w:rsidRPr="00081D7F">
        <w:rPr>
          <w:rFonts w:ascii="Times New Roman" w:hAnsi="Times New Roman" w:cs="Times New Roman"/>
          <w:sz w:val="28"/>
          <w:szCs w:val="28"/>
        </w:rPr>
        <w:t xml:space="preserve"> (далее - должностное лицо), либо возврат Заявления с пакетом документов Заявителю;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должностное лицо определяет ответственного специалиста </w:t>
      </w:r>
      <w:r w:rsidR="0094106A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081D7F">
        <w:rPr>
          <w:rFonts w:ascii="Times New Roman" w:hAnsi="Times New Roman" w:cs="Times New Roman"/>
          <w:sz w:val="28"/>
          <w:szCs w:val="28"/>
        </w:rPr>
        <w:t xml:space="preserve"> (далее - ответственный специалист) и передает ему Заявление и пакет документов в день их регистрации в </w:t>
      </w:r>
      <w:r w:rsidR="0094106A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081D7F">
        <w:rPr>
          <w:rFonts w:ascii="Times New Roman" w:hAnsi="Times New Roman" w:cs="Times New Roman"/>
          <w:sz w:val="28"/>
          <w:szCs w:val="28"/>
        </w:rPr>
        <w:t>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3.1.2.6. максимальный срок административной процедуры - не более 1 рабочего дня со дня поступления Заявления в </w:t>
      </w:r>
      <w:r w:rsidR="0094106A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081D7F">
        <w:rPr>
          <w:rFonts w:ascii="Times New Roman" w:hAnsi="Times New Roman" w:cs="Times New Roman"/>
          <w:sz w:val="28"/>
          <w:szCs w:val="28"/>
        </w:rPr>
        <w:t>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3.1.3. проверка необходимых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осмотр объекта капитального строительства, подготовка проекта разрешения (отказа) на ввод объекта в эксплуатацию, подписание разрешения (отказа) на ввод объекта в эксплуатацию: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3.1.3.1. основанием для начала данной административной процедуры является поступление Заявления с пакетом документов ответственному специалисту;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3.1.3.2. ответственный специалист осуществляет:</w:t>
      </w:r>
    </w:p>
    <w:p w:rsidR="00625CC4" w:rsidRPr="00C47911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911">
        <w:rPr>
          <w:rFonts w:ascii="Times New Roman" w:hAnsi="Times New Roman" w:cs="Times New Roman"/>
          <w:sz w:val="28"/>
          <w:szCs w:val="28"/>
        </w:rPr>
        <w:t xml:space="preserve">проверку наличия и правильности оформления документов на соответствие требованиям законодательства, </w:t>
      </w:r>
      <w:hyperlink w:anchor="P155" w:history="1">
        <w:r w:rsidRPr="00C47911">
          <w:rPr>
            <w:rFonts w:ascii="Times New Roman" w:hAnsi="Times New Roman" w:cs="Times New Roman"/>
            <w:color w:val="0000FF"/>
            <w:sz w:val="28"/>
            <w:szCs w:val="28"/>
          </w:rPr>
          <w:t>пункта 2.6.1</w:t>
        </w:r>
      </w:hyperlink>
      <w:r w:rsidRPr="00C4791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911">
        <w:rPr>
          <w:rFonts w:ascii="Times New Roman" w:hAnsi="Times New Roman" w:cs="Times New Roman"/>
          <w:sz w:val="28"/>
          <w:szCs w:val="28"/>
        </w:rPr>
        <w:t>не позднее дня, следующе</w:t>
      </w:r>
      <w:r w:rsidRPr="00081D7F">
        <w:rPr>
          <w:rFonts w:ascii="Times New Roman" w:hAnsi="Times New Roman" w:cs="Times New Roman"/>
          <w:sz w:val="28"/>
          <w:szCs w:val="28"/>
        </w:rPr>
        <w:t>го за днем поступления от должностного лица Заявления и пакета документов, подготавливает и направляет межведомственный запрос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организаций и которые Заявитель вправе представить самостоятельно. Выполнение межведомственного запроса осуществляется в сроки, предусмотренные законодательством. Результатом подготовки и направления межведомственного запроса является получение запрашиваемых документов либо отказ в их представлении;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проверку отсутствия оснований для отказа в выдаче разрешения на ввод объекта в эксплуатацию, предусмотренных </w:t>
      </w:r>
      <w:hyperlink w:anchor="P205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пунктом 2.11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осмотр объекта капитального строительства путем выезда на объект капитального строительства с составлением </w:t>
      </w:r>
      <w:hyperlink w:anchor="P424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акта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осмотра по форме согласно приложению 2 к настоящему Административному регламенту (в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проводится).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При осмотре объекта капитального строительства ответственный специалист осуществляет проверку соответствия объекта: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требованиям, указанным в разрешении на строительство;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</w:t>
      </w:r>
      <w:r w:rsidRPr="00081D7F">
        <w:rPr>
          <w:rFonts w:ascii="Times New Roman" w:hAnsi="Times New Roman" w:cs="Times New Roman"/>
          <w:sz w:val="28"/>
          <w:szCs w:val="28"/>
        </w:rPr>
        <w:lastRenderedPageBreak/>
        <w:t>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разрешенному использованию земельного участка,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625CC4" w:rsidRPr="00720073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По результатам проверки пакета документов, подготовки и направления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осмотра объекта капитального строительства ответственный специалист подготавливает проект разрешения (отк</w:t>
      </w:r>
      <w:r w:rsidRPr="00720073">
        <w:rPr>
          <w:rFonts w:ascii="Times New Roman" w:hAnsi="Times New Roman" w:cs="Times New Roman"/>
          <w:sz w:val="28"/>
          <w:szCs w:val="28"/>
        </w:rPr>
        <w:t>аза) на ввод объекта в эксплуатацию.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073">
        <w:rPr>
          <w:rFonts w:ascii="Times New Roman" w:hAnsi="Times New Roman" w:cs="Times New Roman"/>
          <w:sz w:val="28"/>
          <w:szCs w:val="28"/>
        </w:rPr>
        <w:t xml:space="preserve">При подготовке проекта решения об отказе в предоставлении муниципальной услуги ответственный специалист указывает на все установленные в ходе проверки документов основания для отказа, предусмотренные </w:t>
      </w:r>
      <w:hyperlink w:anchor="P205" w:history="1">
        <w:r w:rsidRPr="00720073">
          <w:rPr>
            <w:rFonts w:ascii="Times New Roman" w:hAnsi="Times New Roman" w:cs="Times New Roman"/>
            <w:color w:val="0000FF"/>
            <w:sz w:val="28"/>
            <w:szCs w:val="28"/>
          </w:rPr>
          <w:t>пунктом 2.11</w:t>
        </w:r>
      </w:hyperlink>
      <w:r w:rsidRPr="0072007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 мотивированным их обоснованием.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Ответственный специалист несет персональную ответственность за принятое решение о подготовке проекта разрешения (отказа) на ввод объекта в эксплуатацию, в том числе за правильность его оформления;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3.1.3.3. подготовленный проект разрешения (отказа) на ввод объекта в эксплуатацию ответственный специалист передает на подпись должностному лицу </w:t>
      </w:r>
      <w:r w:rsidR="00887E74" w:rsidRPr="00887E7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887E74">
        <w:rPr>
          <w:rFonts w:ascii="Times New Roman" w:hAnsi="Times New Roman" w:cs="Times New Roman"/>
          <w:sz w:val="28"/>
          <w:szCs w:val="28"/>
        </w:rPr>
        <w:t>,</w:t>
      </w:r>
      <w:r w:rsidRPr="00081D7F">
        <w:rPr>
          <w:rFonts w:ascii="Times New Roman" w:hAnsi="Times New Roman" w:cs="Times New Roman"/>
          <w:sz w:val="28"/>
          <w:szCs w:val="28"/>
        </w:rPr>
        <w:t xml:space="preserve"> уполномоченному на подписание разрешений на строительство ОКС (с приложением выписок из ЕГРН на земельный участок, объекты капитального строительства) не позднее 14.00 часов 5 рабочего дня, следующего за днем поступления от должностного лица Заявления и пакета документов;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3.1.3.4. должностное лицо </w:t>
      </w:r>
      <w:r w:rsidR="00887E74" w:rsidRPr="00887E7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081D7F">
        <w:rPr>
          <w:rFonts w:ascii="Times New Roman" w:hAnsi="Times New Roman" w:cs="Times New Roman"/>
          <w:sz w:val="28"/>
          <w:szCs w:val="28"/>
        </w:rPr>
        <w:t>, уполномоченное на подписание разрешений на строительство ОКС, рассматривает поступившие документы исключительно в части: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наличия прав на земельные участки под строительство объектов капитального строительства, под благоустройство территории, в том числе под организацию автостоянки, под проходы, проезды к земельному участку (сервитуты, соглашения);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наличия мотивированного обоснования указанных оснований для отказа в предоставлении муниципальной услуги.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При наличии замечаний должностное лицо </w:t>
      </w:r>
      <w:r w:rsidR="000A46DF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081D7F">
        <w:rPr>
          <w:rFonts w:ascii="Times New Roman" w:hAnsi="Times New Roman" w:cs="Times New Roman"/>
          <w:sz w:val="28"/>
          <w:szCs w:val="28"/>
        </w:rPr>
        <w:t xml:space="preserve">, уполномоченное на подписание разрешений на строительство ОКС, возвращает ответственному специалисту проект разрешения (отказа) на ввод объекта в </w:t>
      </w:r>
      <w:r w:rsidRPr="00081D7F">
        <w:rPr>
          <w:rFonts w:ascii="Times New Roman" w:hAnsi="Times New Roman" w:cs="Times New Roman"/>
          <w:sz w:val="28"/>
          <w:szCs w:val="28"/>
        </w:rPr>
        <w:lastRenderedPageBreak/>
        <w:t>эксплуатацию с пакетом документов, с указанием замечаний.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Замечания подлежат устранению ответственным специалистом в тот же день.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При отсутствии замечаний должностное лицо </w:t>
      </w:r>
      <w:r w:rsidR="000A46DF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081D7F">
        <w:rPr>
          <w:rFonts w:ascii="Times New Roman" w:hAnsi="Times New Roman" w:cs="Times New Roman"/>
          <w:sz w:val="28"/>
          <w:szCs w:val="28"/>
        </w:rPr>
        <w:t xml:space="preserve">, уполномоченное на подписание разрешений на строительство ОКС, осуществляет подписание разрешения (отказа) на ввод объекта в эксплуатацию и направляет специалисту </w:t>
      </w:r>
      <w:r w:rsidR="00BC2161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081D7F">
        <w:rPr>
          <w:rFonts w:ascii="Times New Roman" w:hAnsi="Times New Roman" w:cs="Times New Roman"/>
          <w:sz w:val="28"/>
          <w:szCs w:val="28"/>
        </w:rPr>
        <w:t>, ответственному за выдачу документов (далее - специалист, ответственный за выдачу документов);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3.1.3.5. результатом административной процедуры является подготовленное и подписанное разрешение (отказ) на ввод объекта в эксплуатацию;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3.1.3.6. максимальный срок административной процедуры - не более 3 рабочих дней со дня поступления Заявления с пакетом документов ответственному специалисту;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3.1.4. выдача разрешения (отказа) на ввод объекта в эксплуатацию: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3.1.4.1. основанием для начала данной административной процедуры является поступление подписанного разрешения (отказа) на ввод объекта в эксплуатацию специалисту</w:t>
      </w:r>
      <w:r w:rsidR="00BC2161">
        <w:rPr>
          <w:rFonts w:ascii="Times New Roman" w:hAnsi="Times New Roman" w:cs="Times New Roman"/>
          <w:sz w:val="28"/>
          <w:szCs w:val="28"/>
        </w:rPr>
        <w:t xml:space="preserve"> администрации округа</w:t>
      </w:r>
      <w:r w:rsidRPr="00081D7F">
        <w:rPr>
          <w:rFonts w:ascii="Times New Roman" w:hAnsi="Times New Roman" w:cs="Times New Roman"/>
          <w:sz w:val="28"/>
          <w:szCs w:val="28"/>
        </w:rPr>
        <w:t>, ответственному за выдачу документов (далее - специалист, ответственный за выдачу документов);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3.1.4.2. специалист, ответственный за выдачу документов: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3.1.4.2.1. выдает (направляет) способом, определенным Заявителем в Заявлении, один экземпляр подписанного разрешения на ввод объекта в эксплуатацию (отказа в предоставлении муниципальной услуги), зарегистрированного ответственным специалистом на бумажном носителе и (или)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муниципальной услуги выдает (направляет через МФЦ либо направляет посредством почтовой связи) представленные Заявителем документы для получения муниципальной услуги;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3.1.4.3. результатом административной процедуры является выдача (направление) способом, определенным Заявителем в Заявлении, разрешения на ввод объекта в эксплуатацию (отказа с представленными Заявителем документами для получения муниципальной услуги) Заявителю.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В случае подачи Заявления через Единый портал специалист, ответственный за выдачу документов, направляет Заявителю уведомление о предоставлении муниципальной услуги (об отказе в предоставлении муниципальной услуги) в электронной форме через Единый портал.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В случае указания в Заявлении необходимости получения разрешения на ввод объекта в эксплуатацию в форме электронного документа на электронном носителе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в одном экземпляре выдается Заявителю на электронном носителе;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3.1.4.4. максимальный срок административной процедуры - не более 1 рабочего дня со дня поступления подписанного разрешения (отказа) на ввод объекта в эксплуатацию специалисту, ответственному за выдачу документов;</w:t>
      </w:r>
    </w:p>
    <w:p w:rsidR="00625CC4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3.1.5. </w:t>
      </w:r>
      <w:hyperlink w:anchor="P492" w:history="1">
        <w:r w:rsidRPr="00081D7F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081D7F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по предоставлению муниципальной</w:t>
      </w:r>
      <w:r w:rsidR="00B27E80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5</w:t>
      </w:r>
      <w:r w:rsidRPr="00081D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5F74D2" w:rsidRDefault="005F74D2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4D2" w:rsidRPr="005F74D2" w:rsidRDefault="005F74D2" w:rsidP="005F74D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5F74D2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IV. Выдача дубликата разрешения </w:t>
      </w:r>
    </w:p>
    <w:p w:rsidR="005F74D2" w:rsidRPr="005F74D2" w:rsidRDefault="005F74D2" w:rsidP="005F74D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74D2">
        <w:rPr>
          <w:rFonts w:ascii="Times New Roman" w:hAnsi="Times New Roman" w:cs="Times New Roman"/>
          <w:sz w:val="28"/>
          <w:szCs w:val="28"/>
          <w:highlight w:val="yellow"/>
        </w:rPr>
        <w:t>на ввод объекта в эксплуатацию</w:t>
      </w:r>
    </w:p>
    <w:p w:rsidR="005F74D2" w:rsidRDefault="005F74D2" w:rsidP="005F74D2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4D2" w:rsidRPr="00B52E4D" w:rsidRDefault="005F74D2" w:rsidP="005F7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 При утрате разрешения </w:t>
      </w:r>
      <w:r w:rsidRPr="00F50DD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725EE">
        <w:rPr>
          <w:rFonts w:ascii="Times New Roman" w:hAnsi="Times New Roman" w:cs="Times New Roman"/>
          <w:bCs/>
          <w:sz w:val="28"/>
          <w:szCs w:val="28"/>
        </w:rPr>
        <w:t>ввод объекта в эксплуатацию</w:t>
      </w:r>
      <w:r w:rsidRPr="00F50D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2E4D">
        <w:rPr>
          <w:rFonts w:ascii="Times New Roman" w:hAnsi="Times New Roman" w:cs="Times New Roman"/>
          <w:bCs/>
          <w:sz w:val="28"/>
          <w:szCs w:val="28"/>
        </w:rPr>
        <w:t xml:space="preserve">заявителю на основании его письменного заявления о выдаче дубликата разрешения </w:t>
      </w:r>
      <w:r w:rsidR="00A725EE" w:rsidRPr="00F50DD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725EE">
        <w:rPr>
          <w:rFonts w:ascii="Times New Roman" w:hAnsi="Times New Roman" w:cs="Times New Roman"/>
          <w:bCs/>
          <w:sz w:val="28"/>
          <w:szCs w:val="28"/>
        </w:rPr>
        <w:t>ввод объекта в эксплуатацию</w:t>
      </w:r>
      <w:r w:rsidRPr="00B52E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1A13">
        <w:rPr>
          <w:rFonts w:ascii="Times New Roman" w:hAnsi="Times New Roman" w:cs="Times New Roman"/>
          <w:bCs/>
          <w:sz w:val="28"/>
          <w:szCs w:val="28"/>
        </w:rPr>
        <w:t>администрацией округа</w:t>
      </w:r>
      <w:r w:rsidRPr="00B52E4D">
        <w:rPr>
          <w:rFonts w:ascii="Times New Roman" w:hAnsi="Times New Roman" w:cs="Times New Roman"/>
          <w:bCs/>
          <w:sz w:val="28"/>
          <w:szCs w:val="28"/>
        </w:rPr>
        <w:t xml:space="preserve"> выдается его дубликат.</w:t>
      </w:r>
    </w:p>
    <w:p w:rsidR="005F74D2" w:rsidRPr="00B52E4D" w:rsidRDefault="005F74D2" w:rsidP="005F74D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</w:t>
      </w:r>
      <w:r w:rsidRPr="00B52E4D">
        <w:rPr>
          <w:rFonts w:ascii="Times New Roman" w:hAnsi="Times New Roman" w:cs="Times New Roman"/>
          <w:bCs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администрацию округа</w:t>
      </w:r>
      <w:r w:rsidRPr="00B52E4D">
        <w:rPr>
          <w:rFonts w:ascii="Times New Roman" w:hAnsi="Times New Roman" w:cs="Times New Roman"/>
          <w:bCs/>
          <w:sz w:val="28"/>
          <w:szCs w:val="28"/>
        </w:rPr>
        <w:t xml:space="preserve"> заявления о выдаче дубликата разрешения </w:t>
      </w:r>
      <w:r w:rsidR="001B591B">
        <w:rPr>
          <w:rFonts w:ascii="Times New Roman" w:hAnsi="Times New Roman" w:cs="Times New Roman"/>
          <w:bCs/>
          <w:sz w:val="28"/>
          <w:szCs w:val="28"/>
        </w:rPr>
        <w:t>на ввод объекта в эксплуатацию</w:t>
      </w:r>
      <w:r w:rsidRPr="00B52E4D">
        <w:rPr>
          <w:rFonts w:ascii="Times New Roman" w:hAnsi="Times New Roman" w:cs="Times New Roman"/>
          <w:bCs/>
          <w:sz w:val="28"/>
          <w:szCs w:val="28"/>
        </w:rPr>
        <w:t>.</w:t>
      </w:r>
    </w:p>
    <w:p w:rsidR="005F74D2" w:rsidRPr="00B52E4D" w:rsidRDefault="005F74D2" w:rsidP="005F74D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</w:t>
      </w:r>
      <w:r w:rsidRPr="00B52E4D">
        <w:rPr>
          <w:rFonts w:ascii="Times New Roman" w:hAnsi="Times New Roman" w:cs="Times New Roman"/>
          <w:bCs/>
          <w:sz w:val="28"/>
          <w:szCs w:val="28"/>
        </w:rPr>
        <w:t xml:space="preserve">. Заявление о выдаче дубликата разрешения </w:t>
      </w:r>
      <w:r w:rsidRPr="00F50DD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B591B">
        <w:rPr>
          <w:rFonts w:ascii="Times New Roman" w:hAnsi="Times New Roman" w:cs="Times New Roman"/>
          <w:bCs/>
          <w:sz w:val="28"/>
          <w:szCs w:val="28"/>
        </w:rPr>
        <w:t>ввод объекта в эксплуатацию</w:t>
      </w:r>
      <w:r w:rsidRPr="00B52E4D">
        <w:rPr>
          <w:rFonts w:ascii="Times New Roman" w:hAnsi="Times New Roman" w:cs="Times New Roman"/>
          <w:bCs/>
          <w:sz w:val="28"/>
          <w:szCs w:val="28"/>
        </w:rPr>
        <w:t xml:space="preserve"> подается заявителем (его 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 (форма заявления приведена в </w:t>
      </w:r>
      <w:hyperlink r:id="rId52" w:history="1">
        <w:r w:rsidRPr="00B27E80">
          <w:rPr>
            <w:rFonts w:ascii="Times New Roman" w:hAnsi="Times New Roman" w:cs="Times New Roman"/>
            <w:bCs/>
            <w:sz w:val="28"/>
            <w:szCs w:val="28"/>
          </w:rPr>
          <w:t xml:space="preserve">Приложении </w:t>
        </w:r>
        <w:r w:rsidR="00B27E80">
          <w:rPr>
            <w:rFonts w:ascii="Times New Roman" w:hAnsi="Times New Roman" w:cs="Times New Roman"/>
            <w:bCs/>
            <w:sz w:val="28"/>
            <w:szCs w:val="28"/>
          </w:rPr>
          <w:t>№4</w:t>
        </w:r>
      </w:hyperlink>
      <w:r w:rsidRPr="00B52E4D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регламенту).</w:t>
      </w:r>
    </w:p>
    <w:p w:rsidR="005F74D2" w:rsidRPr="00B52E4D" w:rsidRDefault="005F74D2" w:rsidP="005F74D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E4D">
        <w:rPr>
          <w:rFonts w:ascii="Times New Roman" w:hAnsi="Times New Roman" w:cs="Times New Roman"/>
          <w:bCs/>
          <w:sz w:val="28"/>
          <w:szCs w:val="28"/>
        </w:rPr>
        <w:t xml:space="preserve">Срок выдачи дубликата разрешения </w:t>
      </w:r>
      <w:r w:rsidRPr="00F50DD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B591B">
        <w:rPr>
          <w:rFonts w:ascii="Times New Roman" w:hAnsi="Times New Roman" w:cs="Times New Roman"/>
          <w:bCs/>
          <w:sz w:val="28"/>
          <w:szCs w:val="28"/>
        </w:rPr>
        <w:t>ввод объекта в эксплуатацию</w:t>
      </w:r>
      <w:r w:rsidRPr="00B52E4D">
        <w:rPr>
          <w:rFonts w:ascii="Times New Roman" w:hAnsi="Times New Roman" w:cs="Times New Roman"/>
          <w:bCs/>
          <w:sz w:val="28"/>
          <w:szCs w:val="28"/>
        </w:rPr>
        <w:t xml:space="preserve"> не может превышать 4 рабочих дней с момента регистрации заявления.</w:t>
      </w:r>
    </w:p>
    <w:p w:rsidR="005F74D2" w:rsidRPr="00B52E4D" w:rsidRDefault="005F74D2" w:rsidP="005F74D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</w:t>
      </w:r>
      <w:r w:rsidRPr="00B52E4D">
        <w:rPr>
          <w:rFonts w:ascii="Times New Roman" w:hAnsi="Times New Roman" w:cs="Times New Roman"/>
          <w:bCs/>
          <w:sz w:val="28"/>
          <w:szCs w:val="28"/>
        </w:rPr>
        <w:t xml:space="preserve">. Дубликат разрешения </w:t>
      </w:r>
      <w:r w:rsidRPr="00F50DD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B591B">
        <w:rPr>
          <w:rFonts w:ascii="Times New Roman" w:hAnsi="Times New Roman" w:cs="Times New Roman"/>
          <w:bCs/>
          <w:sz w:val="28"/>
          <w:szCs w:val="28"/>
        </w:rPr>
        <w:t>ввод объекта в эксплуатацию</w:t>
      </w:r>
      <w:r w:rsidRPr="00B52E4D">
        <w:rPr>
          <w:rFonts w:ascii="Times New Roman" w:hAnsi="Times New Roman" w:cs="Times New Roman"/>
          <w:bCs/>
          <w:sz w:val="28"/>
          <w:szCs w:val="28"/>
        </w:rPr>
        <w:t xml:space="preserve"> выдается в строгом соответствии со вторым экземпляром разрешения </w:t>
      </w:r>
      <w:r w:rsidRPr="00F50DD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B591B">
        <w:rPr>
          <w:rFonts w:ascii="Times New Roman" w:hAnsi="Times New Roman" w:cs="Times New Roman"/>
          <w:bCs/>
          <w:sz w:val="28"/>
          <w:szCs w:val="28"/>
        </w:rPr>
        <w:t>ввод объекта в эксплуатацию</w:t>
      </w:r>
      <w:r w:rsidRPr="00B52E4D">
        <w:rPr>
          <w:rFonts w:ascii="Times New Roman" w:hAnsi="Times New Roman" w:cs="Times New Roman"/>
          <w:bCs/>
          <w:sz w:val="28"/>
          <w:szCs w:val="28"/>
        </w:rPr>
        <w:t>, находящимся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округа или в</w:t>
      </w:r>
      <w:r w:rsidRPr="00B52E4D">
        <w:rPr>
          <w:rFonts w:ascii="Times New Roman" w:hAnsi="Times New Roman" w:cs="Times New Roman"/>
          <w:bCs/>
          <w:sz w:val="28"/>
          <w:szCs w:val="28"/>
        </w:rPr>
        <w:t xml:space="preserve"> архиве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округа</w:t>
      </w:r>
      <w:r w:rsidRPr="00B52E4D">
        <w:rPr>
          <w:rFonts w:ascii="Times New Roman" w:hAnsi="Times New Roman" w:cs="Times New Roman"/>
          <w:bCs/>
          <w:sz w:val="28"/>
          <w:szCs w:val="28"/>
        </w:rPr>
        <w:t>.</w:t>
      </w:r>
    </w:p>
    <w:p w:rsidR="005F74D2" w:rsidRPr="00B52E4D" w:rsidRDefault="005F74D2" w:rsidP="005F74D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E4D">
        <w:rPr>
          <w:rFonts w:ascii="Times New Roman" w:hAnsi="Times New Roman" w:cs="Times New Roman"/>
          <w:bCs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округа</w:t>
      </w:r>
      <w:r w:rsidRPr="00B52E4D">
        <w:rPr>
          <w:rFonts w:ascii="Times New Roman" w:hAnsi="Times New Roman" w:cs="Times New Roman"/>
          <w:bCs/>
          <w:sz w:val="28"/>
          <w:szCs w:val="28"/>
        </w:rPr>
        <w:t xml:space="preserve">, ответственное за выдачу дубликата разрешения </w:t>
      </w:r>
      <w:r w:rsidRPr="00F50DD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36C29">
        <w:rPr>
          <w:rFonts w:ascii="Times New Roman" w:hAnsi="Times New Roman" w:cs="Times New Roman"/>
          <w:bCs/>
          <w:sz w:val="28"/>
          <w:szCs w:val="28"/>
        </w:rPr>
        <w:t>ввод объекта в эксплуатацию</w:t>
      </w:r>
      <w:r w:rsidRPr="00B52E4D">
        <w:rPr>
          <w:rFonts w:ascii="Times New Roman" w:hAnsi="Times New Roman" w:cs="Times New Roman"/>
          <w:bCs/>
          <w:sz w:val="28"/>
          <w:szCs w:val="28"/>
        </w:rPr>
        <w:t xml:space="preserve">, не позднее 4 рабочих дней, следующих за днем регистрации поступившего заявления, в зависимости от способа получения результата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52E4D">
        <w:rPr>
          <w:rFonts w:ascii="Times New Roman" w:hAnsi="Times New Roman" w:cs="Times New Roman"/>
          <w:bCs/>
          <w:sz w:val="28"/>
          <w:szCs w:val="28"/>
        </w:rPr>
        <w:t xml:space="preserve"> услуги, указанного заявителем в заявлении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52E4D">
        <w:rPr>
          <w:rFonts w:ascii="Times New Roman" w:hAnsi="Times New Roman" w:cs="Times New Roman"/>
          <w:bCs/>
          <w:sz w:val="28"/>
          <w:szCs w:val="28"/>
        </w:rPr>
        <w:t xml:space="preserve"> услуги, вручает дубликат разрешения </w:t>
      </w:r>
      <w:r w:rsidRPr="00F50DD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36C29">
        <w:rPr>
          <w:rFonts w:ascii="Times New Roman" w:hAnsi="Times New Roman" w:cs="Times New Roman"/>
          <w:bCs/>
          <w:sz w:val="28"/>
          <w:szCs w:val="28"/>
        </w:rPr>
        <w:t>ввод объекта в эксплуатацию</w:t>
      </w:r>
      <w:r w:rsidRPr="00B52E4D">
        <w:rPr>
          <w:rFonts w:ascii="Times New Roman" w:hAnsi="Times New Roman" w:cs="Times New Roman"/>
          <w:bCs/>
          <w:sz w:val="28"/>
          <w:szCs w:val="28"/>
        </w:rPr>
        <w:t xml:space="preserve"> заявителю либо его уполномоченному представителю лично под роспись или направляет его в адрес заявителя почтовым отправлением с уведомлением либо на адрес электронной почты заявителя.</w:t>
      </w:r>
    </w:p>
    <w:p w:rsidR="005F74D2" w:rsidRPr="00B52E4D" w:rsidRDefault="005F74D2" w:rsidP="005F74D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E4D">
        <w:rPr>
          <w:rFonts w:ascii="Times New Roman" w:hAnsi="Times New Roman" w:cs="Times New Roman"/>
          <w:bCs/>
          <w:sz w:val="28"/>
          <w:szCs w:val="28"/>
        </w:rPr>
        <w:t>В случае подачи заявления посредством использования Единого портала государственных и муниципальных услуг, многофункционального центра предоставления госуда</w:t>
      </w:r>
      <w:r>
        <w:rPr>
          <w:rFonts w:ascii="Times New Roman" w:hAnsi="Times New Roman" w:cs="Times New Roman"/>
          <w:bCs/>
          <w:sz w:val="28"/>
          <w:szCs w:val="28"/>
        </w:rPr>
        <w:t>рственных и муниципальных услуг</w:t>
      </w:r>
      <w:r w:rsidRPr="00B52E4D">
        <w:rPr>
          <w:rFonts w:ascii="Times New Roman" w:hAnsi="Times New Roman" w:cs="Times New Roman"/>
          <w:bCs/>
          <w:sz w:val="28"/>
          <w:szCs w:val="28"/>
        </w:rPr>
        <w:t xml:space="preserve"> получение дубликата разрешения </w:t>
      </w:r>
      <w:r w:rsidRPr="00F50DD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36C29">
        <w:rPr>
          <w:rFonts w:ascii="Times New Roman" w:hAnsi="Times New Roman" w:cs="Times New Roman"/>
          <w:bCs/>
          <w:sz w:val="28"/>
          <w:szCs w:val="28"/>
        </w:rPr>
        <w:t>ввод объекта в эксплуатацию</w:t>
      </w:r>
      <w:r w:rsidRPr="00B52E4D">
        <w:rPr>
          <w:rFonts w:ascii="Times New Roman" w:hAnsi="Times New Roman" w:cs="Times New Roman"/>
          <w:bCs/>
          <w:sz w:val="28"/>
          <w:szCs w:val="28"/>
        </w:rPr>
        <w:t xml:space="preserve"> обеспечивается соответственно с использованием Единого портала государственных и муниципальных услуг, многофункционального центра предоставления государственных и муниципальных услуг в форме электронного документа, подписанного </w:t>
      </w:r>
      <w:r>
        <w:rPr>
          <w:rFonts w:ascii="Times New Roman" w:hAnsi="Times New Roman" w:cs="Times New Roman"/>
          <w:bCs/>
          <w:sz w:val="28"/>
          <w:szCs w:val="28"/>
        </w:rPr>
        <w:t>главой администрации округа</w:t>
      </w:r>
      <w:r w:rsidRPr="00B52E4D">
        <w:rPr>
          <w:rFonts w:ascii="Times New Roman" w:hAnsi="Times New Roman" w:cs="Times New Roman"/>
          <w:bCs/>
          <w:sz w:val="28"/>
          <w:szCs w:val="28"/>
        </w:rPr>
        <w:t xml:space="preserve"> либо уполномоченным им должностным лицом.</w:t>
      </w:r>
    </w:p>
    <w:p w:rsidR="005F74D2" w:rsidRPr="00B52E4D" w:rsidRDefault="005F74D2" w:rsidP="005F74D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E4D">
        <w:rPr>
          <w:rFonts w:ascii="Times New Roman" w:hAnsi="Times New Roman" w:cs="Times New Roman"/>
          <w:bCs/>
          <w:sz w:val="28"/>
          <w:szCs w:val="28"/>
        </w:rPr>
        <w:t xml:space="preserve">Результатом административной процедуры является направление (выдача) заявителю дубликата разрешения </w:t>
      </w:r>
      <w:r w:rsidRPr="00F50DD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36C29">
        <w:rPr>
          <w:rFonts w:ascii="Times New Roman" w:hAnsi="Times New Roman" w:cs="Times New Roman"/>
          <w:bCs/>
          <w:sz w:val="28"/>
          <w:szCs w:val="28"/>
        </w:rPr>
        <w:t>ввод объекта в эксплуатацию</w:t>
      </w:r>
      <w:r w:rsidRPr="00B52E4D">
        <w:rPr>
          <w:rFonts w:ascii="Times New Roman" w:hAnsi="Times New Roman" w:cs="Times New Roman"/>
          <w:bCs/>
          <w:sz w:val="28"/>
          <w:szCs w:val="28"/>
        </w:rPr>
        <w:t>.</w:t>
      </w:r>
    </w:p>
    <w:p w:rsidR="005F74D2" w:rsidRPr="00B52E4D" w:rsidRDefault="005F74D2" w:rsidP="005F74D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E4D">
        <w:rPr>
          <w:rFonts w:ascii="Times New Roman" w:hAnsi="Times New Roman" w:cs="Times New Roman"/>
          <w:bCs/>
          <w:sz w:val="28"/>
          <w:szCs w:val="28"/>
        </w:rPr>
        <w:t xml:space="preserve">Способом фиксации результата выполнения административной процедуры в зависимости от способа получения результата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52E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2E4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услуги является подпись заявителя либо его уполномоченного представителя на скан-копии дубликата разрешения </w:t>
      </w:r>
      <w:r w:rsidRPr="00F50DD6">
        <w:rPr>
          <w:rFonts w:ascii="Times New Roman" w:hAnsi="Times New Roman" w:cs="Times New Roman"/>
          <w:bCs/>
          <w:sz w:val="28"/>
          <w:szCs w:val="28"/>
        </w:rPr>
        <w:t>на с</w:t>
      </w:r>
      <w:r w:rsidR="00736C29" w:rsidRPr="00736C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6C29">
        <w:rPr>
          <w:rFonts w:ascii="Times New Roman" w:hAnsi="Times New Roman" w:cs="Times New Roman"/>
          <w:bCs/>
          <w:sz w:val="28"/>
          <w:szCs w:val="28"/>
        </w:rPr>
        <w:t>ввод объекта в эксплуатацию</w:t>
      </w:r>
      <w:r w:rsidRPr="00B52E4D">
        <w:rPr>
          <w:rFonts w:ascii="Times New Roman" w:hAnsi="Times New Roman" w:cs="Times New Roman"/>
          <w:bCs/>
          <w:sz w:val="28"/>
          <w:szCs w:val="28"/>
        </w:rPr>
        <w:t xml:space="preserve">, либо направленное в адрес заявителя почтовое отправление с уведомлением, либо направленный на адрес электронной почты заявителя или посредством Единого портала государственных и муниципальных услуг, многофункционального центра предоставления государственных и муниципальных услуг дубликат разрешения </w:t>
      </w:r>
      <w:r w:rsidRPr="00F50DD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F22A9">
        <w:rPr>
          <w:rFonts w:ascii="Times New Roman" w:hAnsi="Times New Roman" w:cs="Times New Roman"/>
          <w:bCs/>
          <w:sz w:val="28"/>
          <w:szCs w:val="28"/>
        </w:rPr>
        <w:t>ввод объекта в эксплуатацию</w:t>
      </w:r>
      <w:r w:rsidRPr="00B52E4D">
        <w:rPr>
          <w:rFonts w:ascii="Times New Roman" w:hAnsi="Times New Roman" w:cs="Times New Roman"/>
          <w:bCs/>
          <w:sz w:val="28"/>
          <w:szCs w:val="28"/>
        </w:rPr>
        <w:t xml:space="preserve"> в форме электронного документа.</w:t>
      </w:r>
    </w:p>
    <w:p w:rsidR="005F74D2" w:rsidRPr="00081D7F" w:rsidRDefault="005F74D2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081D7F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081D7F" w:rsidRDefault="00625CC4" w:rsidP="008E64D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V. Порядок и формы контроля за исполнением</w:t>
      </w:r>
    </w:p>
    <w:p w:rsidR="00625CC4" w:rsidRPr="00081D7F" w:rsidRDefault="00625CC4" w:rsidP="008E64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625CC4" w:rsidRPr="00081D7F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081D7F" w:rsidRDefault="006F22A9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5CC4" w:rsidRPr="00081D7F">
        <w:rPr>
          <w:rFonts w:ascii="Times New Roman" w:hAnsi="Times New Roman" w:cs="Times New Roman"/>
          <w:sz w:val="28"/>
          <w:szCs w:val="28"/>
        </w:rPr>
        <w:t>.1. Формы контроля: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текущий контроль;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плановые проверки;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внеплановые проверки.</w:t>
      </w:r>
    </w:p>
    <w:p w:rsidR="00625CC4" w:rsidRPr="00081D7F" w:rsidRDefault="006F22A9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5CC4" w:rsidRPr="00081D7F">
        <w:rPr>
          <w:rFonts w:ascii="Times New Roman" w:hAnsi="Times New Roman" w:cs="Times New Roman"/>
          <w:sz w:val="28"/>
          <w:szCs w:val="28"/>
        </w:rPr>
        <w:t xml:space="preserve">.2. Текущий контроль соблюдения и исполнения положений настоящего Административного регламента осуществляется </w:t>
      </w:r>
      <w:r w:rsidR="00600BF9">
        <w:rPr>
          <w:rFonts w:ascii="Times New Roman" w:hAnsi="Times New Roman" w:cs="Times New Roman"/>
          <w:sz w:val="28"/>
          <w:szCs w:val="28"/>
        </w:rPr>
        <w:t>заведующим сектором строительства и благоустройства администрации округа</w:t>
      </w:r>
      <w:r w:rsidR="00625CC4" w:rsidRPr="00081D7F">
        <w:rPr>
          <w:rFonts w:ascii="Times New Roman" w:hAnsi="Times New Roman" w:cs="Times New Roman"/>
          <w:sz w:val="28"/>
          <w:szCs w:val="28"/>
        </w:rPr>
        <w:t xml:space="preserve"> путем анализа ежемесячных отчетов, содержащих сведения о соблюдении (нарушении) сроков предоставления муниципальной услуги.</w:t>
      </w:r>
    </w:p>
    <w:p w:rsidR="00625CC4" w:rsidRPr="00081D7F" w:rsidRDefault="006F22A9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5CC4" w:rsidRPr="00081D7F">
        <w:rPr>
          <w:rFonts w:ascii="Times New Roman" w:hAnsi="Times New Roman" w:cs="Times New Roman"/>
          <w:sz w:val="28"/>
          <w:szCs w:val="28"/>
        </w:rPr>
        <w:t xml:space="preserve">.3. Плановые проверки проводятся </w:t>
      </w:r>
      <w:r w:rsidR="00600BF9">
        <w:rPr>
          <w:rFonts w:ascii="Times New Roman" w:hAnsi="Times New Roman" w:cs="Times New Roman"/>
          <w:sz w:val="28"/>
          <w:szCs w:val="28"/>
        </w:rPr>
        <w:t>заместителем главы округа по строительству и ЖКХ</w:t>
      </w:r>
      <w:r w:rsidR="00625CC4" w:rsidRPr="00081D7F">
        <w:rPr>
          <w:rFonts w:ascii="Times New Roman" w:hAnsi="Times New Roman" w:cs="Times New Roman"/>
          <w:sz w:val="28"/>
          <w:szCs w:val="28"/>
        </w:rPr>
        <w:t xml:space="preserve"> не реже 1 раза в год на основании письменного или устного поручения </w:t>
      </w:r>
      <w:r w:rsidR="00600BF9">
        <w:rPr>
          <w:rFonts w:ascii="Times New Roman" w:hAnsi="Times New Roman" w:cs="Times New Roman"/>
          <w:sz w:val="28"/>
          <w:szCs w:val="28"/>
        </w:rPr>
        <w:t>главы администрации округа</w:t>
      </w:r>
      <w:r w:rsidR="00625CC4" w:rsidRPr="00081D7F">
        <w:rPr>
          <w:rFonts w:ascii="Times New Roman" w:hAnsi="Times New Roman" w:cs="Times New Roman"/>
          <w:sz w:val="28"/>
          <w:szCs w:val="28"/>
        </w:rPr>
        <w:t xml:space="preserve"> в случае, если полномочия по подписанию результата предоставления муниципальной услуги переданы от </w:t>
      </w:r>
      <w:r w:rsidR="00B03BD3">
        <w:rPr>
          <w:rFonts w:ascii="Times New Roman" w:hAnsi="Times New Roman" w:cs="Times New Roman"/>
          <w:sz w:val="28"/>
          <w:szCs w:val="28"/>
        </w:rPr>
        <w:t>заведующего сектор</w:t>
      </w:r>
      <w:r w:rsidR="0071649A">
        <w:rPr>
          <w:rFonts w:ascii="Times New Roman" w:hAnsi="Times New Roman" w:cs="Times New Roman"/>
          <w:sz w:val="28"/>
          <w:szCs w:val="28"/>
        </w:rPr>
        <w:t>ом строительства и благоустройст</w:t>
      </w:r>
      <w:r w:rsidR="00B03BD3">
        <w:rPr>
          <w:rFonts w:ascii="Times New Roman" w:hAnsi="Times New Roman" w:cs="Times New Roman"/>
          <w:sz w:val="28"/>
          <w:szCs w:val="28"/>
        </w:rPr>
        <w:t>ва</w:t>
      </w:r>
      <w:r w:rsidR="00625CC4" w:rsidRPr="00081D7F">
        <w:rPr>
          <w:rFonts w:ascii="Times New Roman" w:hAnsi="Times New Roman" w:cs="Times New Roman"/>
          <w:sz w:val="28"/>
          <w:szCs w:val="28"/>
        </w:rPr>
        <w:t xml:space="preserve"> иному должностному лицу.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При проведении проверки должны быть установлены следующие показатели: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количество предоставленных муниципальных услуг за контрольный период;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625CC4" w:rsidRPr="00081D7F" w:rsidRDefault="006F22A9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5CC4" w:rsidRPr="00081D7F">
        <w:rPr>
          <w:rFonts w:ascii="Times New Roman" w:hAnsi="Times New Roman" w:cs="Times New Roman"/>
          <w:sz w:val="28"/>
          <w:szCs w:val="28"/>
        </w:rPr>
        <w:t xml:space="preserve">.4. Внеплановые проверки проводятся по жалобам Заявителей на основании письменного или устного поручения </w:t>
      </w:r>
      <w:r w:rsidR="0071649A">
        <w:rPr>
          <w:rFonts w:ascii="Times New Roman" w:hAnsi="Times New Roman" w:cs="Times New Roman"/>
          <w:sz w:val="28"/>
          <w:szCs w:val="28"/>
        </w:rPr>
        <w:t>главы администра</w:t>
      </w:r>
      <w:r w:rsidR="0071649A" w:rsidRPr="0071649A">
        <w:rPr>
          <w:rFonts w:ascii="Times New Roman" w:hAnsi="Times New Roman" w:cs="Times New Roman"/>
          <w:sz w:val="28"/>
          <w:szCs w:val="28"/>
        </w:rPr>
        <w:t>ции округа</w:t>
      </w:r>
      <w:r w:rsidR="00625CC4" w:rsidRPr="0071649A">
        <w:rPr>
          <w:rFonts w:ascii="Times New Roman" w:hAnsi="Times New Roman" w:cs="Times New Roman"/>
          <w:sz w:val="28"/>
          <w:szCs w:val="28"/>
        </w:rPr>
        <w:t>.</w:t>
      </w:r>
    </w:p>
    <w:p w:rsidR="00625CC4" w:rsidRPr="00081D7F" w:rsidRDefault="006F22A9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5CC4" w:rsidRPr="00081D7F">
        <w:rPr>
          <w:rFonts w:ascii="Times New Roman" w:hAnsi="Times New Roman" w:cs="Times New Roman"/>
          <w:sz w:val="28"/>
          <w:szCs w:val="28"/>
        </w:rPr>
        <w:t xml:space="preserve">.5. Должностные лица, муниципальные служащие </w:t>
      </w:r>
      <w:r w:rsidR="0071649A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625CC4" w:rsidRPr="00081D7F">
        <w:rPr>
          <w:rFonts w:ascii="Times New Roman" w:hAnsi="Times New Roman" w:cs="Times New Roman"/>
          <w:sz w:val="28"/>
          <w:szCs w:val="28"/>
        </w:rPr>
        <w:t>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625CC4" w:rsidRPr="00081D7F" w:rsidRDefault="006F22A9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5CC4" w:rsidRPr="00081D7F">
        <w:rPr>
          <w:rFonts w:ascii="Times New Roman" w:hAnsi="Times New Roman" w:cs="Times New Roman"/>
          <w:sz w:val="28"/>
          <w:szCs w:val="28"/>
        </w:rPr>
        <w:t>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625CC4" w:rsidRPr="00081D7F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081D7F" w:rsidRDefault="00625CC4" w:rsidP="008E64D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lastRenderedPageBreak/>
        <w:t>V</w:t>
      </w:r>
      <w:r w:rsidR="006F22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1D7F">
        <w:rPr>
          <w:rFonts w:ascii="Times New Roman" w:hAnsi="Times New Roman" w:cs="Times New Roman"/>
          <w:sz w:val="28"/>
          <w:szCs w:val="28"/>
        </w:rPr>
        <w:t>. Порядок обжалования решений и действий (бездействия)</w:t>
      </w:r>
    </w:p>
    <w:p w:rsidR="00625CC4" w:rsidRPr="00081D7F" w:rsidRDefault="00625CC4" w:rsidP="008E64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</w:p>
    <w:p w:rsidR="00625CC4" w:rsidRPr="00081D7F" w:rsidRDefault="00625CC4" w:rsidP="008E64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а также должностных лиц, муниципальных служащих</w:t>
      </w:r>
    </w:p>
    <w:p w:rsidR="00625CC4" w:rsidRPr="00081D7F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081D7F" w:rsidRDefault="006F22A9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5CC4" w:rsidRPr="00081D7F">
        <w:rPr>
          <w:rFonts w:ascii="Times New Roman" w:hAnsi="Times New Roman" w:cs="Times New Roman"/>
          <w:sz w:val="28"/>
          <w:szCs w:val="28"/>
        </w:rPr>
        <w:t>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625CC4" w:rsidRPr="00081D7F" w:rsidRDefault="006F22A9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5CC4" w:rsidRPr="00081D7F">
        <w:rPr>
          <w:rFonts w:ascii="Times New Roman" w:hAnsi="Times New Roman" w:cs="Times New Roman"/>
          <w:sz w:val="28"/>
          <w:szCs w:val="28"/>
        </w:rPr>
        <w:t xml:space="preserve">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</w:t>
      </w:r>
      <w:r w:rsidR="00625CC4" w:rsidRPr="003624F6">
        <w:rPr>
          <w:rFonts w:ascii="Times New Roman" w:hAnsi="Times New Roman" w:cs="Times New Roman"/>
          <w:sz w:val="28"/>
          <w:szCs w:val="28"/>
        </w:rPr>
        <w:t xml:space="preserve">функциональных и территориальных органов администрации </w:t>
      </w:r>
      <w:r w:rsidR="003624F6" w:rsidRPr="003624F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625CC4" w:rsidRPr="003624F6">
        <w:rPr>
          <w:rFonts w:ascii="Times New Roman" w:hAnsi="Times New Roman" w:cs="Times New Roman"/>
          <w:sz w:val="28"/>
          <w:szCs w:val="28"/>
        </w:rPr>
        <w:t xml:space="preserve">, руководителей функциональных и территориальных органов администрации </w:t>
      </w:r>
      <w:r w:rsidR="003624F6" w:rsidRPr="003624F6">
        <w:rPr>
          <w:rFonts w:ascii="Times New Roman" w:hAnsi="Times New Roman" w:cs="Times New Roman"/>
          <w:sz w:val="28"/>
          <w:szCs w:val="28"/>
        </w:rPr>
        <w:t>округа</w:t>
      </w:r>
      <w:r w:rsidR="00625CC4" w:rsidRPr="003624F6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муниципальных услуг, утвержденным постановлением администрации </w:t>
      </w:r>
      <w:r w:rsidR="003624F6" w:rsidRPr="003624F6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="00625CC4" w:rsidRPr="003624F6">
        <w:rPr>
          <w:rFonts w:ascii="Times New Roman" w:hAnsi="Times New Roman" w:cs="Times New Roman"/>
          <w:sz w:val="28"/>
          <w:szCs w:val="28"/>
        </w:rPr>
        <w:t>.</w:t>
      </w:r>
    </w:p>
    <w:p w:rsidR="00625CC4" w:rsidRPr="00081D7F" w:rsidRDefault="00625CC4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</w:t>
      </w:r>
      <w:r w:rsidR="003624F6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081D7F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3624F6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081D7F">
        <w:rPr>
          <w:rFonts w:ascii="Times New Roman" w:hAnsi="Times New Roman" w:cs="Times New Roman"/>
          <w:sz w:val="28"/>
          <w:szCs w:val="28"/>
        </w:rPr>
        <w:t xml:space="preserve">, муниципальных служащих </w:t>
      </w:r>
      <w:r w:rsidR="003624F6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081D7F">
        <w:rPr>
          <w:rFonts w:ascii="Times New Roman" w:hAnsi="Times New Roman" w:cs="Times New Roman"/>
          <w:sz w:val="28"/>
          <w:szCs w:val="28"/>
        </w:rPr>
        <w:t xml:space="preserve"> может быть подана в антимонопольный орган в случаях и порядке, установленных действующим законодательством.</w:t>
      </w:r>
    </w:p>
    <w:p w:rsidR="00625CC4" w:rsidRDefault="006F22A9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5CC4" w:rsidRPr="00081D7F">
        <w:rPr>
          <w:rFonts w:ascii="Times New Roman" w:hAnsi="Times New Roman" w:cs="Times New Roman"/>
          <w:sz w:val="28"/>
          <w:szCs w:val="28"/>
        </w:rPr>
        <w:t xml:space="preserve">.3. Действия (бездействие) должностных лиц, муниципальных служащих </w:t>
      </w:r>
      <w:r w:rsidR="00A2339D">
        <w:rPr>
          <w:rFonts w:ascii="Times New Roman" w:hAnsi="Times New Roman" w:cs="Times New Roman"/>
          <w:sz w:val="28"/>
          <w:szCs w:val="28"/>
        </w:rPr>
        <w:t xml:space="preserve">администрации округа </w:t>
      </w:r>
      <w:r w:rsidR="00625CC4" w:rsidRPr="00081D7F">
        <w:rPr>
          <w:rFonts w:ascii="Times New Roman" w:hAnsi="Times New Roman" w:cs="Times New Roman"/>
          <w:sz w:val="28"/>
          <w:szCs w:val="28"/>
        </w:rPr>
        <w:t>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913CC2" w:rsidRDefault="00913CC2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CC2" w:rsidRPr="001F37F1" w:rsidRDefault="00913CC2" w:rsidP="00913CC2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C2">
        <w:rPr>
          <w:rFonts w:ascii="Times New Roman" w:hAnsi="Times New Roman" w:cs="Times New Roman"/>
          <w:b/>
          <w:sz w:val="28"/>
          <w:szCs w:val="28"/>
          <w:highlight w:val="yellow"/>
        </w:rPr>
        <w:t>V</w:t>
      </w:r>
      <w:r w:rsidRPr="00913CC2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II</w:t>
      </w:r>
      <w:r w:rsidRPr="00913CC2">
        <w:rPr>
          <w:rFonts w:ascii="Times New Roman" w:hAnsi="Times New Roman" w:cs="Times New Roman"/>
          <w:b/>
          <w:sz w:val="28"/>
          <w:szCs w:val="28"/>
          <w:highlight w:val="yellow"/>
        </w:rPr>
        <w:t>. По</w:t>
      </w:r>
      <w:r w:rsidRPr="00646917">
        <w:rPr>
          <w:rFonts w:ascii="Times New Roman" w:hAnsi="Times New Roman" w:cs="Times New Roman"/>
          <w:b/>
          <w:sz w:val="28"/>
          <w:szCs w:val="28"/>
          <w:highlight w:val="yellow"/>
        </w:rPr>
        <w:t>рядок оставления запроса заявителя о предоставлении муниципальной услуги без рассмотрения</w:t>
      </w:r>
    </w:p>
    <w:p w:rsidR="00913CC2" w:rsidRPr="001F37F1" w:rsidRDefault="00F12FD1" w:rsidP="00913C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13CC2" w:rsidRPr="001F37F1">
        <w:rPr>
          <w:rFonts w:ascii="Times New Roman" w:hAnsi="Times New Roman" w:cs="Times New Roman"/>
          <w:sz w:val="28"/>
          <w:szCs w:val="28"/>
        </w:rPr>
        <w:t>.1. Заявитель впр</w:t>
      </w:r>
      <w:r w:rsidR="00913CC2">
        <w:rPr>
          <w:rFonts w:ascii="Times New Roman" w:hAnsi="Times New Roman" w:cs="Times New Roman"/>
          <w:sz w:val="28"/>
          <w:szCs w:val="28"/>
        </w:rPr>
        <w:t>аве письменно проинформировать а</w:t>
      </w:r>
      <w:r w:rsidR="00913CC2" w:rsidRPr="001F37F1">
        <w:rPr>
          <w:rFonts w:ascii="Times New Roman" w:hAnsi="Times New Roman" w:cs="Times New Roman"/>
          <w:sz w:val="28"/>
          <w:szCs w:val="28"/>
        </w:rPr>
        <w:t>дминистрацию</w:t>
      </w:r>
      <w:r w:rsidR="00913CC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13CC2" w:rsidRPr="001F37F1">
        <w:rPr>
          <w:rFonts w:ascii="Times New Roman" w:hAnsi="Times New Roman" w:cs="Times New Roman"/>
          <w:sz w:val="28"/>
          <w:szCs w:val="28"/>
        </w:rPr>
        <w:t xml:space="preserve"> об отсутствии намерений </w:t>
      </w:r>
      <w:r w:rsidR="00913CC2">
        <w:rPr>
          <w:rFonts w:ascii="Times New Roman" w:hAnsi="Times New Roman" w:cs="Times New Roman"/>
          <w:sz w:val="28"/>
          <w:szCs w:val="28"/>
        </w:rPr>
        <w:t>получения муниципальной услуги – получения разрешения на ввод объекта в эксплуатацию.</w:t>
      </w:r>
    </w:p>
    <w:p w:rsidR="00913CC2" w:rsidRPr="001F37F1" w:rsidRDefault="00913CC2" w:rsidP="00913C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Названное письменное обращение оформляе</w:t>
      </w:r>
      <w:r w:rsidRPr="001F37F1">
        <w:rPr>
          <w:rFonts w:ascii="Times New Roman" w:hAnsi="Times New Roman" w:cs="Times New Roman"/>
          <w:sz w:val="28"/>
          <w:szCs w:val="28"/>
        </w:rPr>
        <w:t xml:space="preserve">тся заявлением об оставлении запроса заявителя о предоставлении Муниципальной услуги без рассмотрения по форме согласно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Приложению </w:t>
      </w:r>
      <w:r w:rsidR="00AE0936" w:rsidRPr="00AE0936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Pr="001F37F1">
        <w:rPr>
          <w:rFonts w:ascii="Times New Roman" w:hAnsi="Times New Roman" w:cs="Times New Roman"/>
          <w:sz w:val="28"/>
          <w:szCs w:val="28"/>
        </w:rPr>
        <w:t xml:space="preserve"> настоящего Регламента, направля</w:t>
      </w:r>
      <w:r w:rsidR="005878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 адрес а</w:t>
      </w:r>
      <w:r w:rsidRPr="001F37F1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F37F1">
        <w:rPr>
          <w:rFonts w:ascii="Times New Roman" w:hAnsi="Times New Roman" w:cs="Times New Roman"/>
          <w:sz w:val="28"/>
          <w:szCs w:val="28"/>
        </w:rPr>
        <w:t xml:space="preserve"> любым доступным для заявителя способом и являются основанием для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CC2" w:rsidRPr="00913CC2" w:rsidRDefault="00913CC2" w:rsidP="008E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081D7F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081D7F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506C97" w:rsidRDefault="00625CC4" w:rsidP="008E64D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506C97">
        <w:rPr>
          <w:rFonts w:ascii="Times New Roman" w:hAnsi="Times New Roman" w:cs="Times New Roman"/>
          <w:szCs w:val="22"/>
        </w:rPr>
        <w:t>Приложение 1</w:t>
      </w:r>
    </w:p>
    <w:p w:rsidR="00625CC4" w:rsidRPr="00506C97" w:rsidRDefault="00625CC4" w:rsidP="008E64D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6C97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A2339D" w:rsidRPr="00506C97" w:rsidRDefault="00A2339D" w:rsidP="00A2339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6C97">
        <w:rPr>
          <w:rFonts w:ascii="Times New Roman" w:hAnsi="Times New Roman" w:cs="Times New Roman"/>
          <w:szCs w:val="22"/>
        </w:rPr>
        <w:t xml:space="preserve">предоставления </w:t>
      </w:r>
      <w:r w:rsidR="00625CC4" w:rsidRPr="00506C97">
        <w:rPr>
          <w:rFonts w:ascii="Times New Roman" w:hAnsi="Times New Roman" w:cs="Times New Roman"/>
          <w:szCs w:val="22"/>
        </w:rPr>
        <w:t xml:space="preserve">муниципальной услуги </w:t>
      </w:r>
    </w:p>
    <w:p w:rsidR="00625CC4" w:rsidRPr="00506C97" w:rsidRDefault="00625CC4" w:rsidP="00A2339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6C97">
        <w:rPr>
          <w:rFonts w:ascii="Times New Roman" w:hAnsi="Times New Roman" w:cs="Times New Roman"/>
          <w:szCs w:val="22"/>
        </w:rPr>
        <w:t>"Подготовка</w:t>
      </w:r>
      <w:r w:rsidR="00A2339D" w:rsidRPr="00506C97">
        <w:rPr>
          <w:rFonts w:ascii="Times New Roman" w:hAnsi="Times New Roman" w:cs="Times New Roman"/>
          <w:szCs w:val="22"/>
        </w:rPr>
        <w:t xml:space="preserve"> </w:t>
      </w:r>
      <w:r w:rsidRPr="00506C97">
        <w:rPr>
          <w:rFonts w:ascii="Times New Roman" w:hAnsi="Times New Roman" w:cs="Times New Roman"/>
          <w:szCs w:val="22"/>
        </w:rPr>
        <w:t>и выдача разрешений на ввод</w:t>
      </w:r>
    </w:p>
    <w:p w:rsidR="00625CC4" w:rsidRPr="00506C97" w:rsidRDefault="00625CC4" w:rsidP="008E64D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6C97">
        <w:rPr>
          <w:rFonts w:ascii="Times New Roman" w:hAnsi="Times New Roman" w:cs="Times New Roman"/>
          <w:szCs w:val="22"/>
        </w:rPr>
        <w:t>объектов в эксплуатацию"</w:t>
      </w:r>
    </w:p>
    <w:p w:rsidR="00625CC4" w:rsidRPr="00506C97" w:rsidRDefault="00625CC4" w:rsidP="008E64D9">
      <w:pPr>
        <w:spacing w:after="0"/>
        <w:rPr>
          <w:rFonts w:ascii="Times New Roman" w:hAnsi="Times New Roman" w:cs="Times New Roman"/>
        </w:rPr>
      </w:pPr>
    </w:p>
    <w:p w:rsidR="00625CC4" w:rsidRPr="00506C97" w:rsidRDefault="00625CC4" w:rsidP="008E64D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3"/>
        <w:gridCol w:w="1410"/>
        <w:gridCol w:w="627"/>
        <w:gridCol w:w="4176"/>
      </w:tblGrid>
      <w:tr w:rsidR="00625CC4" w:rsidRPr="00081D7F" w:rsidTr="00143ED5">
        <w:trPr>
          <w:trHeight w:val="134"/>
          <w:jc w:val="right"/>
        </w:trPr>
        <w:tc>
          <w:tcPr>
            <w:tcW w:w="4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CC4" w:rsidRPr="00081D7F" w:rsidRDefault="00625CC4" w:rsidP="008E64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CC4" w:rsidRPr="00081D7F" w:rsidRDefault="00625CC4" w:rsidP="00A233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2339D">
              <w:rPr>
                <w:rFonts w:ascii="Times New Roman" w:hAnsi="Times New Roman" w:cs="Times New Roman"/>
                <w:sz w:val="28"/>
                <w:szCs w:val="28"/>
              </w:rPr>
              <w:t>администрацию Гайнского  муниципального округа</w:t>
            </w:r>
          </w:p>
          <w:p w:rsidR="00625CC4" w:rsidRPr="00081D7F" w:rsidRDefault="00625CC4" w:rsidP="008E64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>от _________________________</w:t>
            </w:r>
            <w:r w:rsidR="004554D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625CC4" w:rsidRPr="00081D7F" w:rsidRDefault="00625CC4" w:rsidP="008E64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28499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4554D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5CC4" w:rsidRPr="0028499D" w:rsidRDefault="00625CC4" w:rsidP="002849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99D">
              <w:rPr>
                <w:rFonts w:ascii="Times New Roman" w:hAnsi="Times New Roman" w:cs="Times New Roman"/>
                <w:sz w:val="20"/>
              </w:rPr>
              <w:lastRenderedPageBreak/>
              <w:t>(Ф.И.О. физическог</w:t>
            </w:r>
            <w:r w:rsidR="0028499D" w:rsidRPr="0028499D">
              <w:rPr>
                <w:rFonts w:ascii="Times New Roman" w:hAnsi="Times New Roman" w:cs="Times New Roman"/>
                <w:sz w:val="20"/>
              </w:rPr>
              <w:t>о лиц</w:t>
            </w:r>
            <w:r w:rsidR="004554DA">
              <w:rPr>
                <w:rFonts w:ascii="Times New Roman" w:hAnsi="Times New Roman" w:cs="Times New Roman"/>
                <w:sz w:val="20"/>
              </w:rPr>
              <w:t>а, наименование, ИНН,</w:t>
            </w:r>
            <w:r w:rsidR="0028499D" w:rsidRPr="0028499D">
              <w:rPr>
                <w:rFonts w:ascii="Times New Roman" w:hAnsi="Times New Roman" w:cs="Times New Roman"/>
                <w:sz w:val="20"/>
              </w:rPr>
              <w:t xml:space="preserve">ОГРН </w:t>
            </w:r>
            <w:r w:rsidRPr="0028499D">
              <w:rPr>
                <w:rFonts w:ascii="Times New Roman" w:hAnsi="Times New Roman" w:cs="Times New Roman"/>
                <w:sz w:val="20"/>
              </w:rPr>
              <w:t>юридического лица)</w:t>
            </w:r>
            <w:r w:rsidR="0028499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8499D">
              <w:rPr>
                <w:rFonts w:ascii="Times New Roman" w:hAnsi="Times New Roman" w:cs="Times New Roman"/>
                <w:sz w:val="20"/>
              </w:rPr>
              <w:t>представителя, действующего</w:t>
            </w:r>
            <w:r w:rsidR="0028499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8499D">
              <w:rPr>
                <w:rFonts w:ascii="Times New Roman" w:hAnsi="Times New Roman" w:cs="Times New Roman"/>
                <w:sz w:val="20"/>
              </w:rPr>
              <w:t>на основании</w:t>
            </w: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CC4" w:rsidRDefault="00625CC4" w:rsidP="008E64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4554D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4554DA" w:rsidRPr="00081D7F" w:rsidRDefault="004554DA" w:rsidP="008E64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625CC4" w:rsidRPr="00081D7F" w:rsidRDefault="00625CC4" w:rsidP="008E64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>адрес, место нахождения:</w:t>
            </w:r>
          </w:p>
          <w:p w:rsidR="00625CC4" w:rsidRPr="00081D7F" w:rsidRDefault="00625CC4" w:rsidP="008E64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4554D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625CC4" w:rsidRPr="00081D7F" w:rsidRDefault="00625CC4" w:rsidP="008E64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4554D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625CC4" w:rsidRPr="00081D7F" w:rsidRDefault="00625CC4" w:rsidP="000D1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</w:t>
            </w:r>
            <w:r w:rsidR="000D16C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625CC4" w:rsidRPr="00081D7F" w:rsidTr="00143ED5">
        <w:trPr>
          <w:trHeight w:val="134"/>
          <w:jc w:val="right"/>
        </w:trPr>
        <w:tc>
          <w:tcPr>
            <w:tcW w:w="9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CC4" w:rsidRPr="00081D7F" w:rsidRDefault="00625CC4" w:rsidP="008E64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376"/>
            <w:bookmarkEnd w:id="13"/>
            <w:r w:rsidRPr="00081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625CC4" w:rsidRPr="00081D7F" w:rsidRDefault="00625CC4" w:rsidP="008E64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>о выдаче разрешения на ввод объекта в эксплуатацию</w:t>
            </w:r>
          </w:p>
        </w:tc>
      </w:tr>
      <w:tr w:rsidR="00625CC4" w:rsidRPr="00081D7F" w:rsidTr="00143ED5">
        <w:trPr>
          <w:trHeight w:val="134"/>
          <w:jc w:val="right"/>
        </w:trPr>
        <w:tc>
          <w:tcPr>
            <w:tcW w:w="9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CC4" w:rsidRPr="00081D7F" w:rsidRDefault="00625CC4" w:rsidP="008E64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>В связи с окончанием работ по строительству, реконструкции объекта, расположенного по адресу ____________________________________________</w:t>
            </w:r>
            <w:r w:rsidR="000D16C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>_____, на основании выданного разрешения на строительство от _______</w:t>
            </w:r>
            <w:r w:rsidR="000D16C9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>______________ N</w:t>
            </w:r>
            <w:r w:rsidR="000D16C9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5CC4" w:rsidRPr="00081D7F" w:rsidRDefault="00625CC4" w:rsidP="000D16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53" w:history="1">
              <w:r w:rsidRPr="00081D7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55</w:t>
              </w:r>
            </w:hyperlink>
            <w:r w:rsidRPr="00081D7F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 прошу выдать разрешение на ввод указанного объекта в эксплуатацию.</w:t>
            </w:r>
          </w:p>
          <w:p w:rsidR="00625CC4" w:rsidRPr="00081D7F" w:rsidRDefault="00625CC4" w:rsidP="008E64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расположен объект капитального строительства: _________</w:t>
            </w:r>
            <w:r w:rsidR="000D16C9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362" w:rsidRPr="00081D7F" w:rsidRDefault="00625CC4" w:rsidP="00A003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номера земельных участков, используемых под благоустройство территории, в том числе под организацию автостоянки, под проходы, проезды к земельному участку, на котором расположен объект капитального строительства: </w:t>
            </w:r>
            <w:r w:rsidR="00A0036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625CC4" w:rsidRPr="00081D7F" w:rsidRDefault="00625CC4" w:rsidP="008E64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A0036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>______,</w:t>
            </w:r>
          </w:p>
          <w:p w:rsidR="00625CC4" w:rsidRPr="00081D7F" w:rsidRDefault="00625CC4" w:rsidP="00A003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>кадастровый номер реконструируемого объекта (здания, сооружения) ________________________________________________________________</w:t>
            </w:r>
            <w:r w:rsidR="00A00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5CC4" w:rsidRPr="00081D7F" w:rsidTr="00143ED5">
        <w:trPr>
          <w:trHeight w:val="134"/>
          <w:jc w:val="right"/>
        </w:trPr>
        <w:tc>
          <w:tcPr>
            <w:tcW w:w="9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CC4" w:rsidRPr="00081D7F" w:rsidRDefault="00625CC4" w:rsidP="008E64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муниципальной услуги прошу выдать (направить):</w:t>
            </w:r>
          </w:p>
          <w:p w:rsidR="00625CC4" w:rsidRPr="00081D7F" w:rsidRDefault="008108F1" w:rsidP="008E64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8F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5" style="width:10.5pt;height:10.5pt" coordsize="" o:spt="100" adj="0,,0" path="" filled="f" stroked="f">
                  <v:stroke joinstyle="miter"/>
                  <v:imagedata r:id="rId54" o:title="base_23920_141751_32768"/>
                  <v:formulas/>
                  <v:path o:connecttype="segments"/>
                </v:shape>
              </w:pict>
            </w:r>
            <w:r w:rsidR="00625CC4" w:rsidRPr="00081D7F">
              <w:rPr>
                <w:rFonts w:ascii="Times New Roman" w:hAnsi="Times New Roman" w:cs="Times New Roman"/>
                <w:sz w:val="28"/>
                <w:szCs w:val="28"/>
              </w:rPr>
              <w:t xml:space="preserve"> на бумажном носителе в </w:t>
            </w:r>
            <w:r w:rsidR="00A51E90">
              <w:rPr>
                <w:rFonts w:ascii="Times New Roman" w:hAnsi="Times New Roman" w:cs="Times New Roman"/>
                <w:sz w:val="28"/>
                <w:szCs w:val="28"/>
              </w:rPr>
              <w:t>администрации округа</w:t>
            </w:r>
            <w:r w:rsidR="00625CC4" w:rsidRPr="00081D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5CC4" w:rsidRPr="00081D7F" w:rsidRDefault="008108F1" w:rsidP="008E64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8F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6" style="width:10.5pt;height:10.5pt" coordsize="" o:spt="100" adj="0,,0" path="" filled="f" stroked="f">
                  <v:stroke joinstyle="miter"/>
                  <v:imagedata r:id="rId54" o:title="base_23920_141751_32769"/>
                  <v:formulas/>
                  <v:path o:connecttype="segments"/>
                </v:shape>
              </w:pict>
            </w:r>
            <w:r w:rsidR="00625CC4" w:rsidRPr="00081D7F">
              <w:rPr>
                <w:rFonts w:ascii="Times New Roman" w:hAnsi="Times New Roman" w:cs="Times New Roman"/>
                <w:sz w:val="28"/>
                <w:szCs w:val="28"/>
              </w:rPr>
              <w:t xml:space="preserve"> на бумажном носителе через МФЦ;</w:t>
            </w:r>
          </w:p>
          <w:p w:rsidR="00625CC4" w:rsidRPr="00081D7F" w:rsidRDefault="008108F1" w:rsidP="008E64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8F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7" style="width:10.5pt;height:10.5pt" coordsize="" o:spt="100" adj="0,,0" path="" filled="f" stroked="f">
                  <v:stroke joinstyle="miter"/>
                  <v:imagedata r:id="rId54" o:title="base_23920_141751_32770"/>
                  <v:formulas/>
                  <v:path o:connecttype="segments"/>
                </v:shape>
              </w:pict>
            </w:r>
            <w:r w:rsidR="00625CC4" w:rsidRPr="00081D7F">
              <w:rPr>
                <w:rFonts w:ascii="Times New Roman" w:hAnsi="Times New Roman" w:cs="Times New Roman"/>
                <w:sz w:val="28"/>
                <w:szCs w:val="28"/>
              </w:rPr>
              <w:t xml:space="preserve"> на бумажном носителе посредством почтовой связи;</w:t>
            </w:r>
          </w:p>
          <w:p w:rsidR="00625CC4" w:rsidRPr="00081D7F" w:rsidRDefault="008108F1" w:rsidP="008E64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8F1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8" style="width:10.5pt;height:10.5pt" coordsize="" o:spt="100" adj="0,,0" path="" filled="f" stroked="f">
                  <v:stroke joinstyle="miter"/>
                  <v:imagedata r:id="rId54" o:title="base_23920_141751_32771"/>
                  <v:formulas/>
                  <v:path o:connecttype="segments"/>
                </v:shape>
              </w:pict>
            </w:r>
            <w:r w:rsidR="00625CC4" w:rsidRPr="00081D7F">
              <w:rPr>
                <w:rFonts w:ascii="Times New Roman" w:hAnsi="Times New Roman" w:cs="Times New Roman"/>
                <w:sz w:val="28"/>
                <w:szCs w:val="28"/>
              </w:rPr>
              <w:t xml:space="preserve"> в форме электронного документа на электронном носителе.</w:t>
            </w:r>
          </w:p>
          <w:p w:rsidR="00625CC4" w:rsidRPr="00081D7F" w:rsidRDefault="00625CC4" w:rsidP="008E64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625CC4" w:rsidRPr="00081D7F" w:rsidRDefault="00625CC4" w:rsidP="008E64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>(указывается электронный носитель (CD, DVD, USB-накопитель)</w:t>
            </w:r>
          </w:p>
        </w:tc>
      </w:tr>
      <w:tr w:rsidR="00625CC4" w:rsidRPr="00081D7F" w:rsidTr="00143ED5">
        <w:trPr>
          <w:trHeight w:val="1804"/>
          <w:jc w:val="right"/>
        </w:trPr>
        <w:tc>
          <w:tcPr>
            <w:tcW w:w="9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CC4" w:rsidRPr="00081D7F" w:rsidRDefault="00625CC4" w:rsidP="008E64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  <w:p w:rsidR="00625CC4" w:rsidRPr="00081D7F" w:rsidRDefault="00625CC4" w:rsidP="008E64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предусмотренные Административным </w:t>
            </w:r>
            <w:hyperlink w:anchor="P44" w:history="1">
              <w:r w:rsidRPr="00081D7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регламентом</w:t>
              </w:r>
            </w:hyperlink>
            <w:r w:rsidRPr="00081D7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"Подготовка и выдача разрешений на ввод объектов в эксплуатацию", утвержденным Постановлением администрации </w:t>
            </w:r>
            <w:r w:rsidR="00DC5390">
              <w:rPr>
                <w:rFonts w:ascii="Times New Roman" w:hAnsi="Times New Roman" w:cs="Times New Roman"/>
                <w:sz w:val="28"/>
                <w:szCs w:val="28"/>
              </w:rPr>
              <w:t>Гайнского муниципального округа</w:t>
            </w: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C5390">
              <w:rPr>
                <w:rFonts w:ascii="Times New Roman" w:hAnsi="Times New Roman" w:cs="Times New Roman"/>
                <w:sz w:val="28"/>
                <w:szCs w:val="28"/>
              </w:rPr>
              <w:t>__.</w:t>
            </w: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5390">
              <w:rPr>
                <w:rFonts w:ascii="Times New Roman" w:hAnsi="Times New Roman" w:cs="Times New Roman"/>
                <w:sz w:val="28"/>
                <w:szCs w:val="28"/>
              </w:rPr>
              <w:t>__.</w:t>
            </w: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C5390">
              <w:rPr>
                <w:rFonts w:ascii="Times New Roman" w:hAnsi="Times New Roman" w:cs="Times New Roman"/>
                <w:sz w:val="28"/>
                <w:szCs w:val="28"/>
              </w:rPr>
              <w:t>21 г. N____</w:t>
            </w: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5CC4" w:rsidRPr="00081D7F" w:rsidRDefault="00625CC4" w:rsidP="00DC539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>электронный носитель _______________________________________</w:t>
            </w:r>
            <w:r w:rsidR="00130B7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5CC4" w:rsidRPr="00081D7F" w:rsidTr="00143ED5">
        <w:trPr>
          <w:trHeight w:val="1216"/>
          <w:jc w:val="right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625CC4" w:rsidRDefault="00625CC4" w:rsidP="008E64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D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Застройщик:</w:t>
            </w:r>
          </w:p>
          <w:p w:rsidR="00130B72" w:rsidRDefault="00130B72" w:rsidP="008E64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72" w:rsidRPr="00081D7F" w:rsidRDefault="00130B72" w:rsidP="008E64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  </w:t>
            </w:r>
          </w:p>
          <w:p w:rsidR="00625CC4" w:rsidRPr="00081D7F" w:rsidRDefault="00130B72" w:rsidP="008E64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CC4" w:rsidRPr="00081D7F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CC4" w:rsidRPr="00081D7F" w:rsidRDefault="00130B72" w:rsidP="008E64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625CC4" w:rsidRPr="00081D7F" w:rsidRDefault="00625CC4" w:rsidP="008E64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CC4" w:rsidRPr="00081D7F" w:rsidRDefault="00625CC4" w:rsidP="008E64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625CC4" w:rsidRPr="00081D7F" w:rsidRDefault="00625CC4" w:rsidP="008E64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625CC4" w:rsidRPr="00081D7F" w:rsidTr="00143ED5">
        <w:trPr>
          <w:trHeight w:val="1804"/>
          <w:jc w:val="right"/>
        </w:trPr>
        <w:tc>
          <w:tcPr>
            <w:tcW w:w="9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CC4" w:rsidRDefault="00625CC4" w:rsidP="008E64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130B72" w:rsidRDefault="00130B72" w:rsidP="008E64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72" w:rsidRPr="00081D7F" w:rsidRDefault="00130B72" w:rsidP="008E64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CC4" w:rsidRPr="00081D7F" w:rsidRDefault="00625CC4" w:rsidP="008E64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D7F">
              <w:rPr>
                <w:rFonts w:ascii="Times New Roman" w:hAnsi="Times New Roman" w:cs="Times New Roman"/>
                <w:sz w:val="28"/>
                <w:szCs w:val="28"/>
              </w:rPr>
              <w:t>"____" ______________ 20___ г.</w:t>
            </w:r>
          </w:p>
          <w:p w:rsidR="00625CC4" w:rsidRPr="00081D7F" w:rsidRDefault="00625CC4" w:rsidP="008E64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CC4" w:rsidRPr="00081D7F" w:rsidRDefault="00625CC4" w:rsidP="008E64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CC4" w:rsidRPr="00081D7F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1F29" w:rsidRDefault="00AC1F29" w:rsidP="008E64D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C1F29" w:rsidRDefault="00AC1F29" w:rsidP="008E64D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C1F29" w:rsidRDefault="00AC1F29" w:rsidP="008E64D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25CC4" w:rsidRPr="00722FA0" w:rsidRDefault="00625CC4" w:rsidP="008E64D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722FA0">
        <w:rPr>
          <w:rFonts w:ascii="Times New Roman" w:hAnsi="Times New Roman" w:cs="Times New Roman"/>
          <w:szCs w:val="22"/>
        </w:rPr>
        <w:t>Приложение 2</w:t>
      </w:r>
    </w:p>
    <w:p w:rsidR="00625CC4" w:rsidRPr="00722FA0" w:rsidRDefault="00625CC4" w:rsidP="002C3B8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22FA0">
        <w:rPr>
          <w:rFonts w:ascii="Times New Roman" w:hAnsi="Times New Roman" w:cs="Times New Roman"/>
          <w:szCs w:val="22"/>
        </w:rPr>
        <w:t>к Административному регламенту</w:t>
      </w:r>
      <w:r w:rsidR="002C3B8A" w:rsidRPr="00722FA0">
        <w:rPr>
          <w:rFonts w:ascii="Times New Roman" w:hAnsi="Times New Roman" w:cs="Times New Roman"/>
          <w:szCs w:val="22"/>
        </w:rPr>
        <w:t xml:space="preserve"> </w:t>
      </w:r>
      <w:r w:rsidRPr="00722FA0">
        <w:rPr>
          <w:rFonts w:ascii="Times New Roman" w:hAnsi="Times New Roman" w:cs="Times New Roman"/>
          <w:szCs w:val="22"/>
        </w:rPr>
        <w:t xml:space="preserve">предоставления </w:t>
      </w:r>
    </w:p>
    <w:p w:rsidR="00625CC4" w:rsidRPr="00722FA0" w:rsidRDefault="00625CC4" w:rsidP="00EE022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22FA0">
        <w:rPr>
          <w:rFonts w:ascii="Times New Roman" w:hAnsi="Times New Roman" w:cs="Times New Roman"/>
          <w:szCs w:val="22"/>
        </w:rPr>
        <w:t>муниципальной услуги "Подготовка</w:t>
      </w:r>
      <w:r w:rsidR="00EE022A">
        <w:rPr>
          <w:rFonts w:ascii="Times New Roman" w:hAnsi="Times New Roman" w:cs="Times New Roman"/>
          <w:szCs w:val="22"/>
        </w:rPr>
        <w:t xml:space="preserve"> </w:t>
      </w:r>
      <w:r w:rsidRPr="00722FA0">
        <w:rPr>
          <w:rFonts w:ascii="Times New Roman" w:hAnsi="Times New Roman" w:cs="Times New Roman"/>
          <w:szCs w:val="22"/>
        </w:rPr>
        <w:t>и выдача разрешений на ввод</w:t>
      </w:r>
    </w:p>
    <w:p w:rsidR="00625CC4" w:rsidRPr="00722FA0" w:rsidRDefault="00625CC4" w:rsidP="008E64D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22FA0">
        <w:rPr>
          <w:rFonts w:ascii="Times New Roman" w:hAnsi="Times New Roman" w:cs="Times New Roman"/>
          <w:szCs w:val="22"/>
        </w:rPr>
        <w:t>объектов в эксплуатацию"</w:t>
      </w:r>
    </w:p>
    <w:p w:rsidR="00625CC4" w:rsidRPr="00081D7F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081D7F" w:rsidRDefault="00625CC4" w:rsidP="002C3B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424"/>
      <w:bookmarkEnd w:id="14"/>
      <w:r w:rsidRPr="00081D7F">
        <w:rPr>
          <w:rFonts w:ascii="Times New Roman" w:hAnsi="Times New Roman" w:cs="Times New Roman"/>
          <w:sz w:val="28"/>
          <w:szCs w:val="28"/>
        </w:rPr>
        <w:t>АКТ</w:t>
      </w:r>
    </w:p>
    <w:p w:rsidR="00625CC4" w:rsidRPr="00081D7F" w:rsidRDefault="00625CC4" w:rsidP="002C3B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осмотра объекта капитального строительства</w:t>
      </w:r>
    </w:p>
    <w:p w:rsidR="00625CC4" w:rsidRPr="00081D7F" w:rsidRDefault="00625CC4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Default="002C3B8A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5CC4" w:rsidRPr="00081D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Гайны</w:t>
      </w:r>
      <w:r w:rsidR="00625CC4" w:rsidRPr="00081D7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25CC4" w:rsidRPr="00081D7F">
        <w:rPr>
          <w:rFonts w:ascii="Times New Roman" w:hAnsi="Times New Roman" w:cs="Times New Roman"/>
          <w:sz w:val="28"/>
          <w:szCs w:val="28"/>
        </w:rPr>
        <w:t xml:space="preserve">   "___" __________ 20__ г.</w:t>
      </w:r>
    </w:p>
    <w:p w:rsidR="00253DE2" w:rsidRPr="00081D7F" w:rsidRDefault="00253DE2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081D7F" w:rsidRDefault="00625CC4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Наименование объекта: </w:t>
      </w:r>
    </w:p>
    <w:p w:rsidR="00625CC4" w:rsidRPr="00081D7F" w:rsidRDefault="00625CC4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5CC4" w:rsidRPr="002C3B8A" w:rsidRDefault="00625CC4" w:rsidP="002C3B8A">
      <w:pPr>
        <w:pStyle w:val="ConsPlusNonformat"/>
        <w:jc w:val="center"/>
        <w:rPr>
          <w:rFonts w:ascii="Times New Roman" w:hAnsi="Times New Roman" w:cs="Times New Roman"/>
        </w:rPr>
      </w:pPr>
      <w:r w:rsidRPr="002C3B8A">
        <w:rPr>
          <w:rFonts w:ascii="Times New Roman" w:hAnsi="Times New Roman" w:cs="Times New Roman"/>
        </w:rPr>
        <w:t>(наименование объекта в соответствии с проектной документацией)</w:t>
      </w:r>
    </w:p>
    <w:p w:rsidR="00625CC4" w:rsidRPr="00081D7F" w:rsidRDefault="00625CC4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253DE2">
        <w:rPr>
          <w:rFonts w:ascii="Times New Roman" w:hAnsi="Times New Roman" w:cs="Times New Roman"/>
          <w:sz w:val="28"/>
          <w:szCs w:val="28"/>
        </w:rPr>
        <w:t xml:space="preserve"> </w:t>
      </w:r>
      <w:r w:rsidRPr="00081D7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25CC4" w:rsidRPr="00081D7F" w:rsidRDefault="00625CC4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Застройщик: ________________________________________________</w:t>
      </w:r>
      <w:r w:rsidR="00253DE2">
        <w:rPr>
          <w:rFonts w:ascii="Times New Roman" w:hAnsi="Times New Roman" w:cs="Times New Roman"/>
          <w:sz w:val="28"/>
          <w:szCs w:val="28"/>
        </w:rPr>
        <w:t>___</w:t>
      </w:r>
      <w:r w:rsidRPr="00081D7F">
        <w:rPr>
          <w:rFonts w:ascii="Times New Roman" w:hAnsi="Times New Roman" w:cs="Times New Roman"/>
          <w:sz w:val="28"/>
          <w:szCs w:val="28"/>
        </w:rPr>
        <w:t>_</w:t>
      </w:r>
    </w:p>
    <w:p w:rsidR="00625CC4" w:rsidRPr="002C3B8A" w:rsidRDefault="00625CC4" w:rsidP="002C3B8A">
      <w:pPr>
        <w:pStyle w:val="ConsPlusNonformat"/>
        <w:jc w:val="center"/>
        <w:rPr>
          <w:rFonts w:ascii="Times New Roman" w:hAnsi="Times New Roman" w:cs="Times New Roman"/>
        </w:rPr>
      </w:pPr>
      <w:r w:rsidRPr="002C3B8A">
        <w:rPr>
          <w:rFonts w:ascii="Times New Roman" w:hAnsi="Times New Roman" w:cs="Times New Roman"/>
        </w:rPr>
        <w:t>(полное наименование организации - для юридических лиц,</w:t>
      </w:r>
    </w:p>
    <w:p w:rsidR="00625CC4" w:rsidRPr="00081D7F" w:rsidRDefault="00625CC4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5CC4" w:rsidRDefault="00625CC4" w:rsidP="00722F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C3B8A">
        <w:rPr>
          <w:rFonts w:ascii="Times New Roman" w:hAnsi="Times New Roman" w:cs="Times New Roman"/>
          <w:sz w:val="22"/>
          <w:szCs w:val="22"/>
        </w:rPr>
        <w:t>фамилия, имя, отчество - для физических лиц)</w:t>
      </w:r>
    </w:p>
    <w:p w:rsidR="00722FA0" w:rsidRPr="00722FA0" w:rsidRDefault="00722FA0" w:rsidP="00722F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25CC4" w:rsidRPr="00081D7F" w:rsidRDefault="00ED5653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="009F3972">
        <w:rPr>
          <w:rFonts w:ascii="Times New Roman" w:hAnsi="Times New Roman" w:cs="Times New Roman"/>
          <w:sz w:val="28"/>
          <w:szCs w:val="28"/>
        </w:rPr>
        <w:t xml:space="preserve"> администрации Гайнского муниципального округа</w:t>
      </w:r>
      <w:r w:rsidR="00625CC4" w:rsidRPr="00081D7F">
        <w:rPr>
          <w:rFonts w:ascii="Times New Roman" w:hAnsi="Times New Roman" w:cs="Times New Roman"/>
          <w:sz w:val="28"/>
          <w:szCs w:val="28"/>
        </w:rPr>
        <w:t>: _______________________________________________</w:t>
      </w:r>
      <w:r w:rsidR="009F3972">
        <w:rPr>
          <w:rFonts w:ascii="Times New Roman" w:hAnsi="Times New Roman" w:cs="Times New Roman"/>
          <w:sz w:val="28"/>
          <w:szCs w:val="28"/>
        </w:rPr>
        <w:t>________________</w:t>
      </w:r>
    </w:p>
    <w:p w:rsidR="00625CC4" w:rsidRPr="00081D7F" w:rsidRDefault="00625CC4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5CC4" w:rsidRPr="00722FA0" w:rsidRDefault="00625CC4" w:rsidP="00722F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22FA0">
        <w:rPr>
          <w:rFonts w:ascii="Times New Roman" w:hAnsi="Times New Roman" w:cs="Times New Roman"/>
          <w:sz w:val="22"/>
          <w:szCs w:val="22"/>
        </w:rPr>
        <w:t>(</w:t>
      </w:r>
      <w:r w:rsidR="009F3972" w:rsidRPr="00722FA0">
        <w:rPr>
          <w:rFonts w:ascii="Times New Roman" w:hAnsi="Times New Roman" w:cs="Times New Roman"/>
          <w:sz w:val="22"/>
          <w:szCs w:val="22"/>
        </w:rPr>
        <w:t xml:space="preserve">должность, </w:t>
      </w:r>
      <w:r w:rsidRPr="00722FA0">
        <w:rPr>
          <w:rFonts w:ascii="Times New Roman" w:hAnsi="Times New Roman" w:cs="Times New Roman"/>
          <w:sz w:val="22"/>
          <w:szCs w:val="22"/>
        </w:rPr>
        <w:t>фамилия, имя, отчество)</w:t>
      </w:r>
    </w:p>
    <w:p w:rsidR="00625CC4" w:rsidRPr="00081D7F" w:rsidRDefault="00625CC4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произвел  визуальный  &lt;*&gt;  осмо</w:t>
      </w:r>
      <w:r w:rsidR="00722FA0">
        <w:rPr>
          <w:rFonts w:ascii="Times New Roman" w:hAnsi="Times New Roman" w:cs="Times New Roman"/>
          <w:sz w:val="28"/>
          <w:szCs w:val="28"/>
        </w:rPr>
        <w:t xml:space="preserve">тр  предъявляемого  к  вводу  в </w:t>
      </w:r>
      <w:r w:rsidRPr="00081D7F">
        <w:rPr>
          <w:rFonts w:ascii="Times New Roman" w:hAnsi="Times New Roman" w:cs="Times New Roman"/>
          <w:sz w:val="28"/>
          <w:szCs w:val="28"/>
        </w:rPr>
        <w:t>эксплуатацию</w:t>
      </w:r>
      <w:r w:rsidR="00722FA0">
        <w:rPr>
          <w:rFonts w:ascii="Times New Roman" w:hAnsi="Times New Roman" w:cs="Times New Roman"/>
          <w:sz w:val="28"/>
          <w:szCs w:val="28"/>
        </w:rPr>
        <w:t xml:space="preserve"> </w:t>
      </w:r>
      <w:r w:rsidRPr="00081D7F">
        <w:rPr>
          <w:rFonts w:ascii="Times New Roman" w:hAnsi="Times New Roman" w:cs="Times New Roman"/>
          <w:sz w:val="28"/>
          <w:szCs w:val="28"/>
        </w:rPr>
        <w:t>объекта капитального строительства.</w:t>
      </w:r>
    </w:p>
    <w:p w:rsidR="00625CC4" w:rsidRPr="00081D7F" w:rsidRDefault="00625CC4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В результате визуального осмотра установлено:</w:t>
      </w:r>
    </w:p>
    <w:p w:rsidR="00625CC4" w:rsidRPr="00081D7F" w:rsidRDefault="00625CC4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    1. Объект закончен/не закончен (ненужное зачеркнуть).</w:t>
      </w:r>
    </w:p>
    <w:p w:rsidR="00625CC4" w:rsidRPr="00081D7F" w:rsidRDefault="00625CC4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    2.   Объект   соответствует/не   соответствует   (ненужное  зачеркнуть)</w:t>
      </w:r>
      <w:r w:rsidR="00722FA0">
        <w:rPr>
          <w:rFonts w:ascii="Times New Roman" w:hAnsi="Times New Roman" w:cs="Times New Roman"/>
          <w:sz w:val="28"/>
          <w:szCs w:val="28"/>
        </w:rPr>
        <w:t xml:space="preserve"> </w:t>
      </w:r>
      <w:r w:rsidRPr="00081D7F">
        <w:rPr>
          <w:rFonts w:ascii="Times New Roman" w:hAnsi="Times New Roman" w:cs="Times New Roman"/>
          <w:sz w:val="28"/>
          <w:szCs w:val="28"/>
        </w:rPr>
        <w:t>требованиям   проектной   документации  (количество  объектов  капитального</w:t>
      </w:r>
      <w:r w:rsidR="00722FA0">
        <w:rPr>
          <w:rFonts w:ascii="Times New Roman" w:hAnsi="Times New Roman" w:cs="Times New Roman"/>
          <w:sz w:val="28"/>
          <w:szCs w:val="28"/>
        </w:rPr>
        <w:t xml:space="preserve"> </w:t>
      </w:r>
      <w:r w:rsidRPr="00081D7F">
        <w:rPr>
          <w:rFonts w:ascii="Times New Roman" w:hAnsi="Times New Roman" w:cs="Times New Roman"/>
          <w:sz w:val="28"/>
          <w:szCs w:val="28"/>
        </w:rPr>
        <w:t>строительства, количество этажей, планировка помещений, общий вид фасадов).</w:t>
      </w:r>
    </w:p>
    <w:p w:rsidR="00625CC4" w:rsidRPr="00081D7F" w:rsidRDefault="00625CC4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    3.   Объект   соответствует/не   соответствует   (ненужное  зачеркнуть)</w:t>
      </w:r>
    </w:p>
    <w:p w:rsidR="00625CC4" w:rsidRPr="00081D7F" w:rsidRDefault="00625CC4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требованиям, установленным в разрешении на строительство.</w:t>
      </w:r>
    </w:p>
    <w:p w:rsidR="00625CC4" w:rsidRPr="00081D7F" w:rsidRDefault="00625CC4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    4.   Объект   соответствует/не   соответствует   (ненужное  зачеркнуть)</w:t>
      </w:r>
    </w:p>
    <w:p w:rsidR="00625CC4" w:rsidRPr="00081D7F" w:rsidRDefault="00625CC4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требованиям  энергетической  эффективности  в  части наличия приборов учета</w:t>
      </w:r>
      <w:r w:rsidR="00722FA0">
        <w:rPr>
          <w:rFonts w:ascii="Times New Roman" w:hAnsi="Times New Roman" w:cs="Times New Roman"/>
          <w:sz w:val="28"/>
          <w:szCs w:val="28"/>
        </w:rPr>
        <w:t xml:space="preserve"> </w:t>
      </w:r>
      <w:r w:rsidRPr="00081D7F">
        <w:rPr>
          <w:rFonts w:ascii="Times New Roman" w:hAnsi="Times New Roman" w:cs="Times New Roman"/>
          <w:sz w:val="28"/>
          <w:szCs w:val="28"/>
        </w:rPr>
        <w:t>используемых энергетических ресурсов.</w:t>
      </w:r>
    </w:p>
    <w:p w:rsidR="00625CC4" w:rsidRDefault="00625CC4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F70" w:rsidRDefault="00ED5653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Представитель администрации округа:</w:t>
      </w:r>
    </w:p>
    <w:p w:rsidR="00ED5653" w:rsidRDefault="00ED5653" w:rsidP="00CF6F7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CF6F70">
        <w:rPr>
          <w:rFonts w:ascii="Times New Roman" w:hAnsi="Times New Roman" w:cs="Times New Roman"/>
          <w:sz w:val="28"/>
          <w:szCs w:val="28"/>
        </w:rPr>
        <w:t xml:space="preserve">____________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CF6F70" w:rsidRPr="00CF6F70" w:rsidRDefault="00CF6F70" w:rsidP="00CF6F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="00CD1838"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F6F70">
        <w:rPr>
          <w:rFonts w:ascii="Times New Roman" w:hAnsi="Times New Roman" w:cs="Times New Roman"/>
          <w:sz w:val="22"/>
          <w:szCs w:val="22"/>
        </w:rPr>
        <w:t>(подпись)                        (фамилия, инициалы)</w:t>
      </w:r>
    </w:p>
    <w:p w:rsidR="00EE022A" w:rsidRDefault="00EE022A" w:rsidP="00CD18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3DE2" w:rsidRDefault="00625CC4" w:rsidP="00CD18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Застройщик</w:t>
      </w:r>
      <w:r w:rsidR="00CD1838">
        <w:rPr>
          <w:rFonts w:ascii="Times New Roman" w:hAnsi="Times New Roman" w:cs="Times New Roman"/>
          <w:sz w:val="28"/>
          <w:szCs w:val="28"/>
        </w:rPr>
        <w:t xml:space="preserve">:                                </w:t>
      </w:r>
      <w:r w:rsidR="00EE02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3DE2">
        <w:rPr>
          <w:rFonts w:ascii="Times New Roman" w:hAnsi="Times New Roman" w:cs="Times New Roman"/>
          <w:sz w:val="28"/>
          <w:szCs w:val="28"/>
        </w:rPr>
        <w:t xml:space="preserve">_____________       </w:t>
      </w:r>
      <w:r w:rsidR="00EE022A">
        <w:rPr>
          <w:rFonts w:ascii="Times New Roman" w:hAnsi="Times New Roman" w:cs="Times New Roman"/>
          <w:sz w:val="28"/>
          <w:szCs w:val="28"/>
        </w:rPr>
        <w:t xml:space="preserve">     </w:t>
      </w:r>
      <w:r w:rsidR="00253DE2">
        <w:rPr>
          <w:rFonts w:ascii="Times New Roman" w:hAnsi="Times New Roman" w:cs="Times New Roman"/>
          <w:sz w:val="28"/>
          <w:szCs w:val="28"/>
        </w:rPr>
        <w:t>______________</w:t>
      </w:r>
    </w:p>
    <w:p w:rsidR="00253DE2" w:rsidRPr="00253DE2" w:rsidRDefault="00253DE2" w:rsidP="00253D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="00EE022A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F6F70">
        <w:rPr>
          <w:rFonts w:ascii="Times New Roman" w:hAnsi="Times New Roman" w:cs="Times New Roman"/>
          <w:sz w:val="22"/>
          <w:szCs w:val="22"/>
        </w:rPr>
        <w:t>(подпись)                       (фамилия, инициалы)</w:t>
      </w:r>
    </w:p>
    <w:p w:rsidR="00625CC4" w:rsidRPr="00081D7F" w:rsidRDefault="00625CC4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 xml:space="preserve">   --------------------------------</w:t>
      </w:r>
    </w:p>
    <w:p w:rsidR="00625CC4" w:rsidRPr="00253DE2" w:rsidRDefault="00625CC4" w:rsidP="008E64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3DE2">
        <w:rPr>
          <w:rFonts w:ascii="Times New Roman" w:hAnsi="Times New Roman" w:cs="Times New Roman"/>
          <w:sz w:val="22"/>
          <w:szCs w:val="22"/>
        </w:rPr>
        <w:t xml:space="preserve">    &lt;*&gt;    Визуальный   осмотр   построенного/реконструированного   объекта</w:t>
      </w:r>
    </w:p>
    <w:p w:rsidR="00625CC4" w:rsidRPr="00081D7F" w:rsidRDefault="00625CC4" w:rsidP="008E64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3DE2">
        <w:rPr>
          <w:rFonts w:ascii="Times New Roman" w:hAnsi="Times New Roman" w:cs="Times New Roman"/>
          <w:sz w:val="22"/>
          <w:szCs w:val="22"/>
        </w:rPr>
        <w:t>капитального   строительства   производится  без  применения  измерительных</w:t>
      </w:r>
      <w:r w:rsidR="00253DE2" w:rsidRPr="00253DE2">
        <w:rPr>
          <w:rFonts w:ascii="Times New Roman" w:hAnsi="Times New Roman" w:cs="Times New Roman"/>
          <w:sz w:val="22"/>
          <w:szCs w:val="22"/>
        </w:rPr>
        <w:t xml:space="preserve"> </w:t>
      </w:r>
      <w:r w:rsidRPr="00253DE2">
        <w:rPr>
          <w:rFonts w:ascii="Times New Roman" w:hAnsi="Times New Roman" w:cs="Times New Roman"/>
          <w:sz w:val="22"/>
          <w:szCs w:val="22"/>
        </w:rPr>
        <w:t>приборов   и   инструментов   (рулетки,   лазерные  дальномеры  и  прочее),</w:t>
      </w:r>
      <w:r w:rsidR="00253DE2" w:rsidRPr="00253DE2">
        <w:rPr>
          <w:rFonts w:ascii="Times New Roman" w:hAnsi="Times New Roman" w:cs="Times New Roman"/>
          <w:sz w:val="22"/>
          <w:szCs w:val="22"/>
        </w:rPr>
        <w:t xml:space="preserve"> </w:t>
      </w:r>
      <w:r w:rsidRPr="00253DE2">
        <w:rPr>
          <w:rFonts w:ascii="Times New Roman" w:hAnsi="Times New Roman" w:cs="Times New Roman"/>
          <w:sz w:val="22"/>
          <w:szCs w:val="22"/>
        </w:rPr>
        <w:t>устанавливающих конкретную величину параметра (расстояние, площадь, объем и</w:t>
      </w:r>
      <w:r w:rsidR="00253DE2" w:rsidRPr="00253DE2">
        <w:rPr>
          <w:rFonts w:ascii="Times New Roman" w:hAnsi="Times New Roman" w:cs="Times New Roman"/>
          <w:sz w:val="22"/>
          <w:szCs w:val="22"/>
        </w:rPr>
        <w:t xml:space="preserve"> </w:t>
      </w:r>
      <w:r w:rsidRPr="00253DE2">
        <w:rPr>
          <w:rFonts w:ascii="Times New Roman" w:hAnsi="Times New Roman" w:cs="Times New Roman"/>
          <w:sz w:val="22"/>
          <w:szCs w:val="22"/>
        </w:rPr>
        <w:t>прочее).  Визуальный  осмотр  также  не  предполагает  проверку  выполнения</w:t>
      </w:r>
      <w:r w:rsidR="00253DE2" w:rsidRPr="00253DE2">
        <w:rPr>
          <w:rFonts w:ascii="Times New Roman" w:hAnsi="Times New Roman" w:cs="Times New Roman"/>
          <w:sz w:val="22"/>
          <w:szCs w:val="22"/>
        </w:rPr>
        <w:t xml:space="preserve"> </w:t>
      </w:r>
      <w:r w:rsidRPr="00253DE2">
        <w:rPr>
          <w:rFonts w:ascii="Times New Roman" w:hAnsi="Times New Roman" w:cs="Times New Roman"/>
          <w:sz w:val="22"/>
          <w:szCs w:val="22"/>
        </w:rPr>
        <w:t>скрытых работ и использованных строительных материалов</w:t>
      </w:r>
      <w:r w:rsidRPr="00081D7F">
        <w:rPr>
          <w:rFonts w:ascii="Times New Roman" w:hAnsi="Times New Roman" w:cs="Times New Roman"/>
          <w:sz w:val="28"/>
          <w:szCs w:val="28"/>
        </w:rPr>
        <w:t>.</w:t>
      </w:r>
    </w:p>
    <w:p w:rsidR="00625CC4" w:rsidRPr="00081D7F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F15459" w:rsidRDefault="00F15459" w:rsidP="00F15459">
      <w:pPr>
        <w:pStyle w:val="ConsPlusNormal"/>
        <w:jc w:val="right"/>
        <w:rPr>
          <w:rFonts w:ascii="Times New Roman" w:hAnsi="Times New Roman" w:cs="Times New Roman"/>
          <w:szCs w:val="22"/>
          <w:highlight w:val="yellow"/>
        </w:rPr>
      </w:pPr>
      <w:r w:rsidRPr="00F15459">
        <w:rPr>
          <w:rFonts w:ascii="Times New Roman" w:hAnsi="Times New Roman" w:cs="Times New Roman"/>
          <w:szCs w:val="22"/>
          <w:highlight w:val="yellow"/>
        </w:rPr>
        <w:t>Приложение 3</w:t>
      </w:r>
    </w:p>
    <w:p w:rsidR="00F15459" w:rsidRPr="00F15459" w:rsidRDefault="00F15459" w:rsidP="00F15459">
      <w:pPr>
        <w:pStyle w:val="ConsPlusNormal"/>
        <w:jc w:val="right"/>
        <w:rPr>
          <w:rFonts w:ascii="Times New Roman" w:hAnsi="Times New Roman" w:cs="Times New Roman"/>
          <w:szCs w:val="22"/>
          <w:highlight w:val="yellow"/>
        </w:rPr>
      </w:pPr>
      <w:r w:rsidRPr="00F15459">
        <w:rPr>
          <w:rFonts w:ascii="Times New Roman" w:hAnsi="Times New Roman" w:cs="Times New Roman"/>
          <w:szCs w:val="22"/>
          <w:highlight w:val="yellow"/>
        </w:rPr>
        <w:t>к Административному регламенту</w:t>
      </w:r>
    </w:p>
    <w:p w:rsidR="00F15459" w:rsidRPr="00F15459" w:rsidRDefault="00F15459" w:rsidP="00F15459">
      <w:pPr>
        <w:pStyle w:val="ConsPlusNormal"/>
        <w:jc w:val="right"/>
        <w:rPr>
          <w:rFonts w:ascii="Times New Roman" w:hAnsi="Times New Roman" w:cs="Times New Roman"/>
          <w:szCs w:val="22"/>
          <w:highlight w:val="yellow"/>
        </w:rPr>
      </w:pPr>
      <w:r w:rsidRPr="00F15459">
        <w:rPr>
          <w:rFonts w:ascii="Times New Roman" w:hAnsi="Times New Roman" w:cs="Times New Roman"/>
          <w:szCs w:val="22"/>
          <w:highlight w:val="yellow"/>
        </w:rPr>
        <w:t>предоставления  муниципальной услуги "Подготовка</w:t>
      </w:r>
    </w:p>
    <w:p w:rsidR="00F15459" w:rsidRPr="00AC1F29" w:rsidRDefault="00F15459" w:rsidP="00F1545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15459">
        <w:rPr>
          <w:rFonts w:ascii="Times New Roman" w:hAnsi="Times New Roman" w:cs="Times New Roman"/>
          <w:szCs w:val="22"/>
          <w:highlight w:val="yellow"/>
        </w:rPr>
        <w:t>и выдача разрешений на ввод объектов в эксплуатацию"</w:t>
      </w:r>
    </w:p>
    <w:p w:rsidR="005379D9" w:rsidRDefault="005379D9" w:rsidP="005379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5379D9" w:rsidRDefault="005379D9" w:rsidP="005379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</w:t>
      </w:r>
    </w:p>
    <w:p w:rsidR="005379D9" w:rsidRPr="007045E7" w:rsidRDefault="005379D9" w:rsidP="005379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приказом</w:t>
      </w:r>
      <w:r w:rsidRPr="007045E7">
        <w:rPr>
          <w:rFonts w:ascii="Times New Roman" w:hAnsi="Times New Roman" w:cs="Times New Roman"/>
        </w:rPr>
        <w:t xml:space="preserve"> Министерства строительства</w:t>
      </w:r>
    </w:p>
    <w:p w:rsidR="005379D9" w:rsidRPr="007045E7" w:rsidRDefault="005379D9" w:rsidP="005379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045E7">
        <w:rPr>
          <w:rFonts w:ascii="Times New Roman" w:hAnsi="Times New Roman" w:cs="Times New Roman"/>
        </w:rPr>
        <w:t>и жилищно-коммунального хозяйства</w:t>
      </w:r>
    </w:p>
    <w:p w:rsidR="005379D9" w:rsidRPr="007045E7" w:rsidRDefault="005379D9" w:rsidP="005379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045E7">
        <w:rPr>
          <w:rFonts w:ascii="Times New Roman" w:hAnsi="Times New Roman" w:cs="Times New Roman"/>
        </w:rPr>
        <w:t>Российской Федерации</w:t>
      </w:r>
    </w:p>
    <w:p w:rsidR="005379D9" w:rsidRDefault="005379D9" w:rsidP="005379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045E7">
        <w:rPr>
          <w:rFonts w:ascii="Times New Roman" w:hAnsi="Times New Roman" w:cs="Times New Roman"/>
        </w:rPr>
        <w:t>от 19 февраля 2015 г. N 117/пр</w:t>
      </w:r>
    </w:p>
    <w:p w:rsidR="005379D9" w:rsidRDefault="005379D9" w:rsidP="005379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  <w:sectPr w:rsidR="005379D9" w:rsidSect="005379D9">
          <w:type w:val="evenPage"/>
          <w:pgSz w:w="11905" w:h="16838"/>
          <w:pgMar w:top="567" w:right="851" w:bottom="567" w:left="851" w:header="720" w:footer="720" w:gutter="0"/>
          <w:cols w:space="720"/>
          <w:noEndnote/>
        </w:sectPr>
      </w:pPr>
      <w:bookmarkStart w:id="15" w:name="Par221"/>
      <w:bookmarkEnd w:id="15"/>
    </w:p>
    <w:p w:rsidR="005379D9" w:rsidRDefault="005379D9" w:rsidP="005379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379D9" w:rsidRPr="00E961CE" w:rsidRDefault="005379D9" w:rsidP="005379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Кому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5379D9" w:rsidRDefault="005379D9" w:rsidP="005379D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застройщика</w:t>
      </w:r>
    </w:p>
    <w:p w:rsidR="005379D9" w:rsidRPr="007045E7" w:rsidRDefault="005379D9" w:rsidP="005379D9">
      <w:pPr>
        <w:pStyle w:val="ConsPlusNonformat"/>
        <w:jc w:val="right"/>
        <w:rPr>
          <w:rFonts w:ascii="Times New Roman" w:hAnsi="Times New Roman" w:cs="Times New Roman"/>
        </w:rPr>
      </w:pPr>
      <w:r w:rsidRPr="007045E7">
        <w:rPr>
          <w:rFonts w:ascii="Times New Roman" w:hAnsi="Times New Roman" w:cs="Times New Roman"/>
        </w:rPr>
        <w:t xml:space="preserve">                                     (фамилия, имя, отчество - для граждан,</w:t>
      </w:r>
    </w:p>
    <w:p w:rsidR="005379D9" w:rsidRPr="000B1D5C" w:rsidRDefault="005379D9" w:rsidP="005379D9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   </w:t>
      </w:r>
    </w:p>
    <w:p w:rsidR="005379D9" w:rsidRDefault="005379D9" w:rsidP="005379D9">
      <w:pPr>
        <w:pStyle w:val="ConsPlusNonformat"/>
        <w:jc w:val="right"/>
        <w:rPr>
          <w:rFonts w:ascii="Times New Roman" w:hAnsi="Times New Roman" w:cs="Times New Roman"/>
        </w:rPr>
      </w:pPr>
      <w:r w:rsidRPr="007045E7">
        <w:rPr>
          <w:rFonts w:ascii="Times New Roman" w:hAnsi="Times New Roman" w:cs="Times New Roman"/>
        </w:rPr>
        <w:t xml:space="preserve">         полное наименование организации - для                                </w:t>
      </w:r>
    </w:p>
    <w:p w:rsidR="005379D9" w:rsidRPr="00F6300C" w:rsidRDefault="005379D9" w:rsidP="005379D9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5379D9" w:rsidRPr="007045E7" w:rsidRDefault="005379D9" w:rsidP="005379D9">
      <w:pPr>
        <w:pStyle w:val="ConsPlusNonformat"/>
        <w:jc w:val="right"/>
        <w:rPr>
          <w:rFonts w:ascii="Times New Roman" w:hAnsi="Times New Roman" w:cs="Times New Roman"/>
        </w:rPr>
      </w:pPr>
      <w:r w:rsidRPr="007045E7">
        <w:rPr>
          <w:rFonts w:ascii="Times New Roman" w:hAnsi="Times New Roman" w:cs="Times New Roman"/>
        </w:rPr>
        <w:t xml:space="preserve">                                     юридических лиц), его почтовый индекс</w:t>
      </w:r>
    </w:p>
    <w:p w:rsidR="005379D9" w:rsidRPr="007045E7" w:rsidRDefault="005379D9" w:rsidP="005379D9">
      <w:pPr>
        <w:pStyle w:val="ConsPlusNonformat"/>
        <w:jc w:val="right"/>
        <w:rPr>
          <w:rFonts w:ascii="Times New Roman" w:hAnsi="Times New Roman" w:cs="Times New Roman"/>
        </w:rPr>
      </w:pPr>
      <w:r w:rsidRPr="007045E7">
        <w:rPr>
          <w:rFonts w:ascii="Times New Roman" w:hAnsi="Times New Roman" w:cs="Times New Roman"/>
        </w:rPr>
        <w:t xml:space="preserve">                                     __________________________________ </w:t>
      </w:r>
    </w:p>
    <w:p w:rsidR="005379D9" w:rsidRPr="007045E7" w:rsidRDefault="005379D9" w:rsidP="005379D9">
      <w:pPr>
        <w:pStyle w:val="ConsPlusNonformat"/>
        <w:jc w:val="right"/>
        <w:rPr>
          <w:rFonts w:ascii="Times New Roman" w:hAnsi="Times New Roman" w:cs="Times New Roman"/>
        </w:rPr>
      </w:pPr>
      <w:r w:rsidRPr="007045E7">
        <w:rPr>
          <w:rFonts w:ascii="Times New Roman" w:hAnsi="Times New Roman" w:cs="Times New Roman"/>
        </w:rPr>
        <w:t>и адрес, адрес электронной почты)</w:t>
      </w:r>
    </w:p>
    <w:p w:rsidR="005379D9" w:rsidRDefault="005379D9" w:rsidP="005379D9">
      <w:pPr>
        <w:pStyle w:val="ConsPlusNonformat"/>
        <w:jc w:val="both"/>
      </w:pPr>
    </w:p>
    <w:p w:rsidR="005379D9" w:rsidRPr="007045E7" w:rsidRDefault="005379D9" w:rsidP="005379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5E7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5379D9" w:rsidRPr="007045E7" w:rsidRDefault="005379D9" w:rsidP="005379D9">
      <w:pPr>
        <w:pStyle w:val="ConsPlusNonformat"/>
        <w:jc w:val="center"/>
        <w:rPr>
          <w:sz w:val="24"/>
          <w:szCs w:val="24"/>
        </w:rPr>
      </w:pPr>
      <w:r w:rsidRPr="007045E7">
        <w:rPr>
          <w:rFonts w:ascii="Times New Roman" w:hAnsi="Times New Roman" w:cs="Times New Roman"/>
          <w:b/>
          <w:sz w:val="24"/>
          <w:szCs w:val="24"/>
        </w:rPr>
        <w:t>на ввод объекта в эксплуатацию</w:t>
      </w:r>
    </w:p>
    <w:p w:rsidR="005379D9" w:rsidRDefault="005379D9" w:rsidP="005379D9">
      <w:pPr>
        <w:pStyle w:val="ConsPlusNonformat"/>
        <w:jc w:val="both"/>
      </w:pPr>
    </w:p>
    <w:p w:rsidR="005379D9" w:rsidRPr="004D2277" w:rsidRDefault="005379D9" w:rsidP="005379D9">
      <w:pPr>
        <w:pStyle w:val="ConsPlusNonformat"/>
        <w:rPr>
          <w:sz w:val="16"/>
          <w:szCs w:val="16"/>
        </w:rPr>
      </w:pPr>
      <w:r>
        <w:t xml:space="preserve">Дата </w:t>
      </w:r>
      <w:bookmarkStart w:id="16" w:name="_GoBack"/>
      <w:bookmarkEnd w:id="16"/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C40B28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5379D9" w:rsidRDefault="005379D9" w:rsidP="005379D9">
      <w:pPr>
        <w:pStyle w:val="ConsPlusNonformat"/>
        <w:jc w:val="both"/>
      </w:pPr>
    </w:p>
    <w:p w:rsidR="005379D9" w:rsidRPr="0076676C" w:rsidRDefault="005379D9" w:rsidP="005379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I.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  <w:r w:rsidRPr="0076676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379D9" w:rsidRPr="005C3111" w:rsidRDefault="005379D9" w:rsidP="005C3111">
      <w:pPr>
        <w:pStyle w:val="ConsPlusNonformat"/>
        <w:jc w:val="center"/>
      </w:pPr>
      <w:r w:rsidRPr="007045E7">
        <w:rPr>
          <w:rFonts w:ascii="Times New Roman" w:hAnsi="Times New Roman" w:cs="Times New Roman"/>
        </w:rPr>
        <w:t>(наименование уполномоченного федерального органа исполнительной власти</w:t>
      </w:r>
      <w:r>
        <w:t>,</w:t>
      </w:r>
      <w:r w:rsidR="005C3111">
        <w:t xml:space="preserve"> </w:t>
      </w:r>
      <w:r w:rsidR="005C3111">
        <w:rPr>
          <w:rFonts w:ascii="Times New Roman" w:hAnsi="Times New Roman" w:cs="Times New Roman"/>
        </w:rPr>
        <w:t xml:space="preserve">или органа исполнительной </w:t>
      </w:r>
      <w:r w:rsidRPr="007045E7">
        <w:rPr>
          <w:rFonts w:ascii="Times New Roman" w:hAnsi="Times New Roman" w:cs="Times New Roman"/>
        </w:rPr>
        <w:t>власти субъекта Российской Федерации, или органа</w:t>
      </w:r>
      <w:r w:rsidR="005C3111">
        <w:t xml:space="preserve"> </w:t>
      </w:r>
      <w:r w:rsidRPr="00BC7D9B">
        <w:rPr>
          <w:rFonts w:ascii="Times New Roman" w:hAnsi="Times New Roman" w:cs="Times New Roman"/>
        </w:rPr>
        <w:t>местного самоуп</w:t>
      </w:r>
      <w:r w:rsidR="005C3111">
        <w:rPr>
          <w:rFonts w:ascii="Times New Roman" w:hAnsi="Times New Roman" w:cs="Times New Roman"/>
        </w:rPr>
        <w:t xml:space="preserve">равления, осуществляющих выдачу </w:t>
      </w:r>
      <w:r w:rsidRPr="00BC7D9B">
        <w:rPr>
          <w:rFonts w:ascii="Times New Roman" w:hAnsi="Times New Roman" w:cs="Times New Roman"/>
        </w:rPr>
        <w:t>разрешения на ввод объекта</w:t>
      </w:r>
      <w:r w:rsidR="005C3111">
        <w:t xml:space="preserve"> </w:t>
      </w:r>
      <w:r w:rsidRPr="00BC7D9B">
        <w:rPr>
          <w:rFonts w:ascii="Times New Roman" w:hAnsi="Times New Roman" w:cs="Times New Roman"/>
        </w:rPr>
        <w:t>в эксплуатацию, Государственная корпорация по атомной энергии "Росатом")</w:t>
      </w:r>
    </w:p>
    <w:p w:rsidR="005379D9" w:rsidRPr="00A057F3" w:rsidRDefault="005379D9" w:rsidP="005379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7F3">
        <w:rPr>
          <w:rFonts w:ascii="Times New Roman" w:hAnsi="Times New Roman" w:cs="Times New Roman"/>
          <w:sz w:val="24"/>
          <w:szCs w:val="24"/>
        </w:rPr>
        <w:t xml:space="preserve">в   соответствии   со  </w:t>
      </w:r>
      <w:hyperlink r:id="rId55" w:history="1">
        <w:r w:rsidRPr="00A057F3">
          <w:rPr>
            <w:rFonts w:ascii="Times New Roman" w:hAnsi="Times New Roman" w:cs="Times New Roman"/>
            <w:color w:val="0000FF"/>
            <w:sz w:val="24"/>
            <w:szCs w:val="24"/>
          </w:rPr>
          <w:t>статьей  55</w:t>
        </w:r>
      </w:hyperlink>
      <w:r w:rsidRPr="00A057F3">
        <w:rPr>
          <w:rFonts w:ascii="Times New Roman" w:hAnsi="Times New Roman" w:cs="Times New Roman"/>
          <w:sz w:val="24"/>
          <w:szCs w:val="24"/>
        </w:rPr>
        <w:t xml:space="preserve">  Градостроительного  кодекса  Российской</w:t>
      </w:r>
    </w:p>
    <w:p w:rsidR="005379D9" w:rsidRPr="00A057F3" w:rsidRDefault="005379D9" w:rsidP="005379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7F3">
        <w:rPr>
          <w:rFonts w:ascii="Times New Roman" w:hAnsi="Times New Roman" w:cs="Times New Roman"/>
          <w:sz w:val="24"/>
          <w:szCs w:val="24"/>
        </w:rPr>
        <w:t>Федерации  разрешает  ввод в эксплуатацию построенного, реконструированного</w:t>
      </w:r>
    </w:p>
    <w:p w:rsidR="005379D9" w:rsidRPr="00A057F3" w:rsidRDefault="005379D9" w:rsidP="005379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7F3">
        <w:rPr>
          <w:rFonts w:ascii="Times New Roman" w:hAnsi="Times New Roman" w:cs="Times New Roman"/>
          <w:sz w:val="24"/>
          <w:szCs w:val="24"/>
        </w:rPr>
        <w:t>объекта капитального строительства; линейного объекта; объекта капитального</w:t>
      </w:r>
    </w:p>
    <w:p w:rsidR="005379D9" w:rsidRPr="00A057F3" w:rsidRDefault="005379D9" w:rsidP="005379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7F3">
        <w:rPr>
          <w:rFonts w:ascii="Times New Roman" w:hAnsi="Times New Roman" w:cs="Times New Roman"/>
          <w:sz w:val="24"/>
          <w:szCs w:val="24"/>
        </w:rPr>
        <w:t>строительства,  входящего в состав линейного объекта; завершенного работами</w:t>
      </w:r>
    </w:p>
    <w:p w:rsidR="005379D9" w:rsidRPr="00A057F3" w:rsidRDefault="005379D9" w:rsidP="005379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7F3">
        <w:rPr>
          <w:rFonts w:ascii="Times New Roman" w:hAnsi="Times New Roman" w:cs="Times New Roman"/>
          <w:sz w:val="24"/>
          <w:szCs w:val="24"/>
        </w:rPr>
        <w:t>по  сохранению  объекта  культурного  наследия,  при  которых затрагивались</w:t>
      </w:r>
    </w:p>
    <w:p w:rsidR="005379D9" w:rsidRPr="00A057F3" w:rsidRDefault="005379D9" w:rsidP="005379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7F3">
        <w:rPr>
          <w:rFonts w:ascii="Times New Roman" w:hAnsi="Times New Roman" w:cs="Times New Roman"/>
          <w:sz w:val="24"/>
          <w:szCs w:val="24"/>
        </w:rPr>
        <w:t>конструктивные  и  другие  характеристики надежности и безопасности объекта,</w:t>
      </w:r>
    </w:p>
    <w:p w:rsidR="005379D9" w:rsidRPr="002244E5" w:rsidRDefault="005379D9" w:rsidP="005379D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244E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379D9" w:rsidRPr="00854D62" w:rsidRDefault="005379D9" w:rsidP="005379D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045E7">
        <w:rPr>
          <w:rFonts w:ascii="Times New Roman" w:hAnsi="Times New Roman" w:cs="Times New Roman"/>
        </w:rPr>
        <w:t>(наименование объекта (этапа)капитального строительствав соответствии с проектной документацией, кадастровый номер объекта)</w:t>
      </w:r>
    </w:p>
    <w:p w:rsidR="005379D9" w:rsidRPr="00854D62" w:rsidRDefault="005379D9" w:rsidP="005379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57F3">
        <w:rPr>
          <w:rFonts w:ascii="Times New Roman" w:hAnsi="Times New Roman" w:cs="Times New Roman"/>
          <w:sz w:val="24"/>
          <w:szCs w:val="24"/>
        </w:rPr>
        <w:t>расположенного по адресу:</w:t>
      </w:r>
    </w:p>
    <w:p w:rsidR="005379D9" w:rsidRPr="00554E65" w:rsidRDefault="005C3111" w:rsidP="005379D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</w:t>
      </w:r>
    </w:p>
    <w:p w:rsidR="005379D9" w:rsidRPr="009909EE" w:rsidRDefault="005379D9" w:rsidP="005379D9">
      <w:pPr>
        <w:pStyle w:val="ConsPlusNonformat"/>
        <w:rPr>
          <w:rFonts w:ascii="Times New Roman" w:hAnsi="Times New Roman" w:cs="Times New Roman"/>
        </w:rPr>
      </w:pPr>
      <w:r w:rsidRPr="007045E7">
        <w:rPr>
          <w:rFonts w:ascii="Times New Roman" w:hAnsi="Times New Roman" w:cs="Times New Roman"/>
        </w:rPr>
        <w:t>(адрес объекта капитального строительства в соответствии</w:t>
      </w:r>
      <w:r w:rsidRPr="0055024D">
        <w:rPr>
          <w:rFonts w:ascii="Times New Roman" w:hAnsi="Times New Roman" w:cs="Times New Roman"/>
        </w:rPr>
        <w:t>с государственным адресным реестром с указанием реквизитовдокументов о присвоении, об изменении адреса</w:t>
      </w:r>
      <w:r>
        <w:t>)</w:t>
      </w:r>
    </w:p>
    <w:p w:rsidR="005379D9" w:rsidRPr="0076676C" w:rsidRDefault="005379D9" w:rsidP="005379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F61">
        <w:rPr>
          <w:rFonts w:ascii="Times New Roman" w:hAnsi="Times New Roman" w:cs="Times New Roman"/>
          <w:sz w:val="24"/>
          <w:szCs w:val="24"/>
        </w:rPr>
        <w:t>на земельном участке (земельных участках) с кадастровым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61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84F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111">
        <w:rPr>
          <w:rFonts w:ascii="Times New Roman" w:hAnsi="Times New Roman" w:cs="Times New Roman"/>
          <w:sz w:val="24"/>
          <w:szCs w:val="24"/>
          <w:u w:val="single"/>
        </w:rPr>
        <w:t xml:space="preserve">___________ </w:t>
      </w:r>
      <w:r w:rsidRPr="00F84F61">
        <w:rPr>
          <w:rFonts w:ascii="Times New Roman" w:hAnsi="Times New Roman" w:cs="Times New Roman"/>
          <w:sz w:val="24"/>
          <w:szCs w:val="24"/>
        </w:rPr>
        <w:t>строительный адрес</w:t>
      </w:r>
      <w:r>
        <w:t xml:space="preserve">: </w:t>
      </w:r>
      <w:r w:rsidR="005C311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</w:p>
    <w:p w:rsidR="005379D9" w:rsidRDefault="005379D9" w:rsidP="005379D9">
      <w:pPr>
        <w:pStyle w:val="ConsPlusNonformat"/>
        <w:jc w:val="both"/>
      </w:pPr>
    </w:p>
    <w:p w:rsidR="005379D9" w:rsidRPr="00F84F61" w:rsidRDefault="005379D9" w:rsidP="005379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F61">
        <w:rPr>
          <w:rFonts w:ascii="Times New Roman" w:hAnsi="Times New Roman" w:cs="Times New Roman"/>
          <w:sz w:val="24"/>
          <w:szCs w:val="24"/>
        </w:rPr>
        <w:lastRenderedPageBreak/>
        <w:t>В   отношении  объекта  капитального  строительства  выдано  разрешение  на</w:t>
      </w:r>
    </w:p>
    <w:p w:rsidR="005379D9" w:rsidRPr="00406102" w:rsidRDefault="005C3111" w:rsidP="005379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379D9" w:rsidRPr="00F84F61">
        <w:rPr>
          <w:rFonts w:ascii="Times New Roman" w:hAnsi="Times New Roman" w:cs="Times New Roman"/>
          <w:sz w:val="24"/>
          <w:szCs w:val="24"/>
        </w:rPr>
        <w:t>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5379D9">
        <w:t xml:space="preserve">, </w:t>
      </w:r>
      <w:r w:rsidR="005379D9" w:rsidRPr="00F84F61">
        <w:rPr>
          <w:rFonts w:ascii="Times New Roman" w:hAnsi="Times New Roman" w:cs="Times New Roman"/>
          <w:sz w:val="24"/>
          <w:szCs w:val="24"/>
        </w:rPr>
        <w:t>дата выдачи</w:t>
      </w:r>
      <w:r w:rsidR="00537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5379D9">
        <w:t xml:space="preserve">, </w:t>
      </w:r>
      <w:r w:rsidR="005379D9" w:rsidRPr="00F84F61">
        <w:rPr>
          <w:rFonts w:ascii="Times New Roman" w:hAnsi="Times New Roman" w:cs="Times New Roman"/>
          <w:sz w:val="24"/>
          <w:szCs w:val="24"/>
        </w:rPr>
        <w:t>орган, выдавший  разрешение</w:t>
      </w:r>
      <w:r w:rsidR="005379D9">
        <w:rPr>
          <w:rFonts w:ascii="Times New Roman" w:hAnsi="Times New Roman" w:cs="Times New Roman"/>
          <w:sz w:val="24"/>
          <w:szCs w:val="24"/>
        </w:rPr>
        <w:t xml:space="preserve"> </w:t>
      </w:r>
      <w:r w:rsidR="005379D9" w:rsidRPr="00F84F61">
        <w:rPr>
          <w:rFonts w:ascii="Times New Roman" w:hAnsi="Times New Roman" w:cs="Times New Roman"/>
          <w:sz w:val="24"/>
          <w:szCs w:val="24"/>
        </w:rPr>
        <w:t>на строительство</w:t>
      </w:r>
      <w:r w:rsidR="005379D9">
        <w:rPr>
          <w:rFonts w:ascii="Times New Roman" w:hAnsi="Times New Roman" w:cs="Times New Roman"/>
          <w:sz w:val="24"/>
          <w:szCs w:val="24"/>
        </w:rPr>
        <w:t xml:space="preserve"> </w:t>
      </w:r>
      <w:r w:rsidR="00AD7C0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</w:p>
    <w:p w:rsidR="005379D9" w:rsidRDefault="005379D9" w:rsidP="005379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76"/>
      <w:bookmarkEnd w:id="17"/>
    </w:p>
    <w:p w:rsidR="005379D9" w:rsidRPr="0038008D" w:rsidRDefault="005379D9" w:rsidP="005379D9">
      <w:pPr>
        <w:pStyle w:val="ConsPlusNonformat"/>
        <w:jc w:val="both"/>
        <w:rPr>
          <w:sz w:val="16"/>
          <w:szCs w:val="16"/>
        </w:rPr>
      </w:pPr>
      <w:r w:rsidRPr="008A1AA6">
        <w:rPr>
          <w:rFonts w:ascii="Times New Roman" w:hAnsi="Times New Roman" w:cs="Times New Roman"/>
          <w:sz w:val="24"/>
          <w:szCs w:val="24"/>
        </w:rPr>
        <w:t>II. Сведения об объекте капитального строительства</w:t>
      </w:r>
    </w:p>
    <w:p w:rsidR="005379D9" w:rsidRDefault="005379D9" w:rsidP="00537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1294"/>
        <w:gridCol w:w="1531"/>
        <w:gridCol w:w="68"/>
        <w:gridCol w:w="1701"/>
      </w:tblGrid>
      <w:tr w:rsidR="005379D9" w:rsidRPr="003720E7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8" w:name="Par278"/>
            <w:bookmarkEnd w:id="18"/>
            <w:r w:rsidRPr="003720E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9" w:name="Par279"/>
            <w:bookmarkEnd w:id="19"/>
            <w:r w:rsidRPr="003720E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0" w:name="Par280"/>
            <w:bookmarkEnd w:id="20"/>
            <w:r w:rsidRPr="003720E7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1" w:name="Par281"/>
            <w:bookmarkEnd w:id="21"/>
            <w:r w:rsidRPr="003720E7">
              <w:rPr>
                <w:rFonts w:ascii="Times New Roman" w:hAnsi="Times New Roman" w:cs="Times New Roman"/>
              </w:rPr>
              <w:t>Фактически</w:t>
            </w:r>
          </w:p>
        </w:tc>
      </w:tr>
      <w:tr w:rsidR="005379D9" w:rsidTr="00C015E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22" w:name="Par282"/>
            <w:bookmarkEnd w:id="22"/>
            <w:r w:rsidRPr="003720E7">
              <w:rPr>
                <w:rFonts w:ascii="Times New Roman" w:hAnsi="Times New Roman" w:cs="Times New Roman"/>
              </w:rPr>
              <w:t>1. Общие показатели вводимого в эксплуатацию объекта</w:t>
            </w: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773966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773966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36A52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136A52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r w:rsidRPr="003720E7"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773966" w:rsidRDefault="005379D9" w:rsidP="00AD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773966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r w:rsidRPr="003720E7"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773966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773966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>к всроено</w:t>
            </w:r>
            <w:r w:rsidRPr="003720E7">
              <w:rPr>
                <w:rFonts w:ascii="Times New Roman" w:hAnsi="Times New Roman" w:cs="Times New Roman"/>
              </w:rPr>
              <w:t>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r w:rsidRPr="003720E7"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773966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773966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773966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773966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D9" w:rsidTr="00C015E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23" w:name="Par307"/>
            <w:bookmarkEnd w:id="23"/>
            <w:r w:rsidRPr="003720E7">
              <w:rPr>
                <w:rFonts w:ascii="Times New Roman" w:hAnsi="Times New Roman" w:cs="Times New Roman"/>
              </w:rPr>
              <w:t>2. Объекты непроизводственного назначения</w:t>
            </w:r>
          </w:p>
        </w:tc>
      </w:tr>
      <w:tr w:rsidR="005379D9" w:rsidTr="00C015E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24" w:name="Par308"/>
            <w:bookmarkEnd w:id="24"/>
            <w:r w:rsidRPr="003720E7">
              <w:rPr>
                <w:rFonts w:ascii="Times New Roman" w:hAnsi="Times New Roman" w:cs="Times New Roman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179B5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179B5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179B5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179B5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179B5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179B5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179B5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179B5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92791C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F66EEC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F66EEC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F66EEC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9D9" w:rsidRPr="00FC12A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FC12A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FC12A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FC12A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FC12A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79D9" w:rsidTr="00C015E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25" w:name="Par366"/>
            <w:bookmarkEnd w:id="25"/>
            <w:r w:rsidRPr="003720E7">
              <w:rPr>
                <w:rFonts w:ascii="Times New Roman" w:hAnsi="Times New Roman" w:cs="Times New Roman"/>
              </w:rPr>
              <w:t>2.2. Объекты жилищного фонда</w:t>
            </w: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r w:rsidRPr="003720E7"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2E10E8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2E10E8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lastRenderedPageBreak/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2E10E8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2E10E8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2E10E8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2E10E8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2E10E8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2E10E8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секций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2E10E8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2E10E8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Количество квартир/общая площадь, всего</w:t>
            </w:r>
          </w:p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2E10E8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2E10E8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2E10E8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2E10E8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2E10E8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2E10E8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2E10E8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2E10E8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2E10E8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2E10E8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2E10E8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2E10E8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2E10E8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2E10E8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2E10E8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2E10E8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379D9" w:rsidTr="00C015E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26" w:name="Par449"/>
            <w:bookmarkEnd w:id="26"/>
            <w:r w:rsidRPr="003720E7">
              <w:rPr>
                <w:rFonts w:ascii="Times New Roman" w:hAnsi="Times New Roman" w:cs="Times New Roman"/>
              </w:rPr>
              <w:t>3. Объекты производственного назначения</w:t>
            </w:r>
          </w:p>
        </w:tc>
      </w:tr>
      <w:tr w:rsidR="005379D9" w:rsidTr="00C015E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9027A0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9027A0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9027A0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9027A0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9027A0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9027A0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9027A0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9027A0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9027A0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9027A0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9027A0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9027A0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lastRenderedPageBreak/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9027A0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9027A0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9027A0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9027A0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9D9" w:rsidRPr="009027A0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9027A0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9027A0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9D9" w:rsidRPr="009027A0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9027A0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9027A0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79D9" w:rsidTr="00C015E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27" w:name="Par499"/>
            <w:bookmarkEnd w:id="27"/>
            <w:r w:rsidRPr="003720E7">
              <w:rPr>
                <w:rFonts w:ascii="Times New Roman" w:hAnsi="Times New Roman" w:cs="Times New Roman"/>
              </w:rPr>
              <w:t>4. Линейные объекты</w:t>
            </w: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79D9" w:rsidTr="00C015E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28" w:name="Par528"/>
            <w:bookmarkEnd w:id="28"/>
            <w:r w:rsidRPr="003720E7">
              <w:rPr>
                <w:rFonts w:ascii="Times New Roman" w:hAnsi="Times New Roman" w:cs="Times New Roman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79D9" w:rsidTr="00C015E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0E7">
              <w:rPr>
                <w:rFonts w:ascii="Times New Roman" w:hAnsi="Times New Roman" w:cs="Times New Roman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Pr="003720E7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D9" w:rsidRDefault="005379D9" w:rsidP="00C0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379D9" w:rsidRDefault="005379D9" w:rsidP="005379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79D9" w:rsidRDefault="005379D9" w:rsidP="005379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0EC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Сведения об объекте капитального строительства</w:t>
      </w:r>
    </w:p>
    <w:tbl>
      <w:tblPr>
        <w:tblStyle w:val="ac"/>
        <w:tblW w:w="9889" w:type="dxa"/>
        <w:tblLook w:val="04A0"/>
      </w:tblPr>
      <w:tblGrid>
        <w:gridCol w:w="5637"/>
        <w:gridCol w:w="4252"/>
      </w:tblGrid>
      <w:tr w:rsidR="005379D9" w:rsidTr="00C015E2">
        <w:tc>
          <w:tcPr>
            <w:tcW w:w="9889" w:type="dxa"/>
            <w:gridSpan w:val="2"/>
          </w:tcPr>
          <w:p w:rsidR="005379D9" w:rsidRDefault="005379D9" w:rsidP="00C015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технического плана:</w:t>
            </w:r>
          </w:p>
        </w:tc>
      </w:tr>
      <w:tr w:rsidR="005379D9" w:rsidTr="00C015E2">
        <w:tc>
          <w:tcPr>
            <w:tcW w:w="5637" w:type="dxa"/>
          </w:tcPr>
          <w:p w:rsidR="005379D9" w:rsidRPr="00AE22D3" w:rsidRDefault="005379D9" w:rsidP="00C015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2D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подготовки технического плана</w:t>
            </w:r>
          </w:p>
        </w:tc>
        <w:tc>
          <w:tcPr>
            <w:tcW w:w="4252" w:type="dxa"/>
          </w:tcPr>
          <w:p w:rsidR="005379D9" w:rsidRDefault="005379D9" w:rsidP="00C015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D9" w:rsidTr="00C015E2">
        <w:tc>
          <w:tcPr>
            <w:tcW w:w="5637" w:type="dxa"/>
          </w:tcPr>
          <w:p w:rsidR="005379D9" w:rsidRDefault="005379D9" w:rsidP="00C015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кадастрового инженера, подготовившего технический план (при наличии)</w:t>
            </w:r>
          </w:p>
        </w:tc>
        <w:tc>
          <w:tcPr>
            <w:tcW w:w="4252" w:type="dxa"/>
          </w:tcPr>
          <w:p w:rsidR="005379D9" w:rsidRDefault="005379D9" w:rsidP="00C015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D9" w:rsidTr="00C015E2">
        <w:tc>
          <w:tcPr>
            <w:tcW w:w="5637" w:type="dxa"/>
          </w:tcPr>
          <w:p w:rsidR="005379D9" w:rsidRDefault="005379D9" w:rsidP="00C015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квалификационного аттестата кадастрового</w:t>
            </w:r>
          </w:p>
          <w:p w:rsidR="005379D9" w:rsidRDefault="005379D9" w:rsidP="00C015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инженера</w:t>
            </w:r>
          </w:p>
        </w:tc>
        <w:tc>
          <w:tcPr>
            <w:tcW w:w="4252" w:type="dxa"/>
          </w:tcPr>
          <w:p w:rsidR="005379D9" w:rsidRDefault="005379D9" w:rsidP="00C015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D9" w:rsidTr="00C015E2">
        <w:tc>
          <w:tcPr>
            <w:tcW w:w="5637" w:type="dxa"/>
          </w:tcPr>
          <w:p w:rsidR="005379D9" w:rsidRDefault="005379D9" w:rsidP="00C015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квалификационного аттестата </w:t>
            </w:r>
          </w:p>
          <w:p w:rsidR="005379D9" w:rsidRDefault="005379D9" w:rsidP="00C015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кадастрового инженера</w:t>
            </w:r>
          </w:p>
        </w:tc>
        <w:tc>
          <w:tcPr>
            <w:tcW w:w="4252" w:type="dxa"/>
          </w:tcPr>
          <w:p w:rsidR="005379D9" w:rsidRDefault="005379D9" w:rsidP="004B49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D9" w:rsidTr="00C015E2">
        <w:tc>
          <w:tcPr>
            <w:tcW w:w="5637" w:type="dxa"/>
          </w:tcPr>
          <w:p w:rsidR="005379D9" w:rsidRDefault="005379D9" w:rsidP="00C015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 субъектов Российской Федерации, выдавший квалификационный аттестат</w:t>
            </w:r>
          </w:p>
        </w:tc>
        <w:tc>
          <w:tcPr>
            <w:tcW w:w="4252" w:type="dxa"/>
          </w:tcPr>
          <w:p w:rsidR="005379D9" w:rsidRDefault="005379D9" w:rsidP="00C015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D9" w:rsidTr="00C015E2">
        <w:tc>
          <w:tcPr>
            <w:tcW w:w="5637" w:type="dxa"/>
          </w:tcPr>
          <w:p w:rsidR="005379D9" w:rsidRDefault="005379D9" w:rsidP="00C015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сведений о кадастровом инженере в государственный реестр кадастровых инженеров</w:t>
            </w:r>
          </w:p>
        </w:tc>
        <w:tc>
          <w:tcPr>
            <w:tcW w:w="4252" w:type="dxa"/>
          </w:tcPr>
          <w:p w:rsidR="005379D9" w:rsidRDefault="005379D9" w:rsidP="00C015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941" w:rsidRDefault="004B4941" w:rsidP="005379D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9" w:name="Par561"/>
      <w:bookmarkEnd w:id="29"/>
    </w:p>
    <w:p w:rsidR="005379D9" w:rsidRPr="00DA03DD" w:rsidRDefault="004B4941" w:rsidP="005379D9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="005379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79D9">
        <w:t xml:space="preserve">   _________       </w:t>
      </w:r>
      <w:r>
        <w:rPr>
          <w:u w:val="single"/>
        </w:rPr>
        <w:t>_______________</w:t>
      </w:r>
      <w:r w:rsidR="005379D9" w:rsidRPr="00DA03DD">
        <w:rPr>
          <w:u w:val="single"/>
        </w:rPr>
        <w:t xml:space="preserve">      </w:t>
      </w:r>
    </w:p>
    <w:p w:rsidR="005379D9" w:rsidRPr="003720E7" w:rsidRDefault="005379D9" w:rsidP="005379D9">
      <w:pPr>
        <w:pStyle w:val="ConsPlusNonformat"/>
        <w:jc w:val="both"/>
        <w:rPr>
          <w:rFonts w:ascii="Times New Roman" w:hAnsi="Times New Roman" w:cs="Times New Roman"/>
        </w:rPr>
      </w:pPr>
      <w:r w:rsidRPr="003720E7">
        <w:rPr>
          <w:rFonts w:ascii="Times New Roman" w:hAnsi="Times New Roman" w:cs="Times New Roman"/>
        </w:rPr>
        <w:t xml:space="preserve">(должность уполномоченного       </w:t>
      </w:r>
      <w:r>
        <w:rPr>
          <w:rFonts w:ascii="Times New Roman" w:hAnsi="Times New Roman" w:cs="Times New Roman"/>
        </w:rPr>
        <w:t xml:space="preserve">                   </w:t>
      </w:r>
      <w:r w:rsidRPr="003720E7">
        <w:rPr>
          <w:rFonts w:ascii="Times New Roman" w:hAnsi="Times New Roman" w:cs="Times New Roman"/>
        </w:rPr>
        <w:t xml:space="preserve"> (подпись)     </w:t>
      </w:r>
      <w:r>
        <w:rPr>
          <w:rFonts w:ascii="Times New Roman" w:hAnsi="Times New Roman" w:cs="Times New Roman"/>
        </w:rPr>
        <w:t xml:space="preserve">        </w:t>
      </w:r>
      <w:r w:rsidRPr="003720E7">
        <w:rPr>
          <w:rFonts w:ascii="Times New Roman" w:hAnsi="Times New Roman" w:cs="Times New Roman"/>
        </w:rPr>
        <w:t>(расшифровка подписи)</w:t>
      </w:r>
    </w:p>
    <w:p w:rsidR="005379D9" w:rsidRPr="003720E7" w:rsidRDefault="005379D9" w:rsidP="005379D9">
      <w:pPr>
        <w:pStyle w:val="ConsPlusNonformat"/>
        <w:jc w:val="both"/>
        <w:rPr>
          <w:rFonts w:ascii="Times New Roman" w:hAnsi="Times New Roman" w:cs="Times New Roman"/>
        </w:rPr>
      </w:pPr>
      <w:r w:rsidRPr="003720E7">
        <w:rPr>
          <w:rFonts w:ascii="Times New Roman" w:hAnsi="Times New Roman" w:cs="Times New Roman"/>
        </w:rPr>
        <w:t xml:space="preserve"> сотрудника органа, осуществляющего</w:t>
      </w:r>
    </w:p>
    <w:p w:rsidR="005379D9" w:rsidRPr="003720E7" w:rsidRDefault="005379D9" w:rsidP="005379D9">
      <w:pPr>
        <w:pStyle w:val="ConsPlusNonformat"/>
        <w:jc w:val="both"/>
        <w:rPr>
          <w:rFonts w:ascii="Times New Roman" w:hAnsi="Times New Roman" w:cs="Times New Roman"/>
        </w:rPr>
      </w:pPr>
      <w:r w:rsidRPr="003720E7">
        <w:rPr>
          <w:rFonts w:ascii="Times New Roman" w:hAnsi="Times New Roman" w:cs="Times New Roman"/>
        </w:rPr>
        <w:t xml:space="preserve">     выдачу разрешения на ввод</w:t>
      </w:r>
    </w:p>
    <w:p w:rsidR="005379D9" w:rsidRPr="003720E7" w:rsidRDefault="005379D9" w:rsidP="005379D9">
      <w:pPr>
        <w:pStyle w:val="ConsPlusNonformat"/>
        <w:jc w:val="both"/>
        <w:rPr>
          <w:rFonts w:ascii="Times New Roman" w:hAnsi="Times New Roman" w:cs="Times New Roman"/>
        </w:rPr>
      </w:pPr>
      <w:r w:rsidRPr="003720E7">
        <w:rPr>
          <w:rFonts w:ascii="Times New Roman" w:hAnsi="Times New Roman" w:cs="Times New Roman"/>
        </w:rPr>
        <w:t xml:space="preserve">      объекта в эксплуатацию)</w:t>
      </w:r>
    </w:p>
    <w:p w:rsidR="005379D9" w:rsidRDefault="005379D9" w:rsidP="005379D9">
      <w:pPr>
        <w:pStyle w:val="ConsPlusNonformat"/>
        <w:jc w:val="both"/>
        <w:rPr>
          <w:rFonts w:ascii="Times New Roman" w:hAnsi="Times New Roman" w:cs="Times New Roman"/>
        </w:rPr>
      </w:pPr>
    </w:p>
    <w:p w:rsidR="005379D9" w:rsidRPr="00244B22" w:rsidRDefault="005379D9" w:rsidP="005379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4B494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4B494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B4941">
        <w:rPr>
          <w:rFonts w:ascii="Times New Roman" w:hAnsi="Times New Roman" w:cs="Times New Roman"/>
          <w:sz w:val="24"/>
          <w:szCs w:val="24"/>
        </w:rPr>
        <w:t>___</w:t>
      </w:r>
      <w:r w:rsidRPr="00244B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79D9" w:rsidRPr="003720E7" w:rsidRDefault="005379D9" w:rsidP="005379D9">
      <w:pPr>
        <w:pStyle w:val="ConsPlusNonformat"/>
        <w:jc w:val="both"/>
        <w:rPr>
          <w:rFonts w:ascii="Times New Roman" w:hAnsi="Times New Roman" w:cs="Times New Roman"/>
        </w:rPr>
      </w:pPr>
    </w:p>
    <w:p w:rsidR="005379D9" w:rsidRDefault="005379D9" w:rsidP="005379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</w:t>
      </w:r>
    </w:p>
    <w:p w:rsidR="00D71EBC" w:rsidRDefault="00D71EBC" w:rsidP="005379D9">
      <w:pPr>
        <w:pStyle w:val="ConsPlusNonformat"/>
        <w:jc w:val="both"/>
        <w:rPr>
          <w:rFonts w:ascii="Times New Roman" w:hAnsi="Times New Roman" w:cs="Times New Roman"/>
        </w:rPr>
      </w:pPr>
    </w:p>
    <w:p w:rsidR="00D71EBC" w:rsidRDefault="00D71EBC" w:rsidP="005379D9">
      <w:pPr>
        <w:pStyle w:val="ConsPlusNonformat"/>
        <w:jc w:val="both"/>
        <w:rPr>
          <w:rFonts w:ascii="Times New Roman" w:hAnsi="Times New Roman" w:cs="Times New Roman"/>
        </w:rPr>
      </w:pPr>
    </w:p>
    <w:p w:rsidR="00D71EBC" w:rsidRDefault="00D71EBC" w:rsidP="00D71E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1EBC" w:rsidRPr="00D71EBC" w:rsidRDefault="002E3E14" w:rsidP="00D71EBC">
      <w:pPr>
        <w:pStyle w:val="ConsPlusNormal"/>
        <w:jc w:val="right"/>
        <w:outlineLvl w:val="1"/>
        <w:rPr>
          <w:rFonts w:ascii="Times New Roman" w:hAnsi="Times New Roman" w:cs="Times New Roman"/>
          <w:szCs w:val="22"/>
          <w:highlight w:val="yellow"/>
        </w:rPr>
      </w:pPr>
      <w:r>
        <w:rPr>
          <w:rFonts w:ascii="Times New Roman" w:hAnsi="Times New Roman" w:cs="Times New Roman"/>
          <w:szCs w:val="22"/>
          <w:highlight w:val="yellow"/>
        </w:rPr>
        <w:t>Приложение 4</w:t>
      </w:r>
    </w:p>
    <w:p w:rsidR="00D71EBC" w:rsidRPr="00D71EBC" w:rsidRDefault="00D71EBC" w:rsidP="00D71EBC">
      <w:pPr>
        <w:pStyle w:val="ConsPlusNormal"/>
        <w:jc w:val="right"/>
        <w:rPr>
          <w:rFonts w:ascii="Times New Roman" w:hAnsi="Times New Roman" w:cs="Times New Roman"/>
          <w:szCs w:val="22"/>
          <w:highlight w:val="yellow"/>
        </w:rPr>
      </w:pPr>
      <w:r w:rsidRPr="00D71EBC">
        <w:rPr>
          <w:rFonts w:ascii="Times New Roman" w:hAnsi="Times New Roman" w:cs="Times New Roman"/>
          <w:szCs w:val="22"/>
          <w:highlight w:val="yellow"/>
        </w:rPr>
        <w:t>к Административному регламенту</w:t>
      </w:r>
    </w:p>
    <w:p w:rsidR="00D71EBC" w:rsidRPr="00D71EBC" w:rsidRDefault="00D71EBC" w:rsidP="00D71EBC">
      <w:pPr>
        <w:pStyle w:val="ConsPlusNormal"/>
        <w:jc w:val="right"/>
        <w:rPr>
          <w:rFonts w:ascii="Times New Roman" w:hAnsi="Times New Roman" w:cs="Times New Roman"/>
          <w:szCs w:val="22"/>
          <w:highlight w:val="yellow"/>
        </w:rPr>
      </w:pPr>
      <w:r w:rsidRPr="00D71EBC">
        <w:rPr>
          <w:rFonts w:ascii="Times New Roman" w:hAnsi="Times New Roman" w:cs="Times New Roman"/>
          <w:szCs w:val="22"/>
          <w:highlight w:val="yellow"/>
        </w:rPr>
        <w:t>предоставления  муниципальной услуги "Подготовка</w:t>
      </w:r>
    </w:p>
    <w:p w:rsidR="00D71EBC" w:rsidRDefault="00D71EBC" w:rsidP="00D71EB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71EBC">
        <w:rPr>
          <w:rFonts w:ascii="Times New Roman" w:hAnsi="Times New Roman" w:cs="Times New Roman"/>
          <w:szCs w:val="22"/>
          <w:highlight w:val="yellow"/>
        </w:rPr>
        <w:t>и выдача разрешений на ввод объектов в эксплуатацию"</w:t>
      </w:r>
    </w:p>
    <w:p w:rsidR="00D71EBC" w:rsidRPr="00A03559" w:rsidRDefault="00D71EBC" w:rsidP="00D71E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D71EBC" w:rsidRDefault="00D71EBC" w:rsidP="00D71E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1EBC" w:rsidRPr="00D60818" w:rsidRDefault="00D71EBC" w:rsidP="00D71E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6081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</w:t>
      </w:r>
      <w:r w:rsidRPr="00D60818">
        <w:rPr>
          <w:rFonts w:ascii="Times New Roman" w:hAnsi="Times New Roman" w:cs="Times New Roman"/>
        </w:rPr>
        <w:t xml:space="preserve">  Главе муниципального округа – главе 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60818">
        <w:rPr>
          <w:rFonts w:ascii="Times New Roman" w:hAnsi="Times New Roman" w:cs="Times New Roman"/>
        </w:rPr>
        <w:t>администрации Гайнского муниципального округа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60818">
        <w:rPr>
          <w:rFonts w:ascii="Times New Roman" w:hAnsi="Times New Roman" w:cs="Times New Roman"/>
        </w:rPr>
        <w:t>__________________________________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60818">
        <w:rPr>
          <w:rFonts w:ascii="Times New Roman" w:hAnsi="Times New Roman" w:cs="Times New Roman"/>
        </w:rPr>
        <w:t xml:space="preserve">                                          Ф.И.О. (последнее - при наличии)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>ЗАЯВЛЕНИЕ</w:t>
      </w:r>
    </w:p>
    <w:p w:rsidR="00D71EBC" w:rsidRPr="004461D6" w:rsidRDefault="00D71EBC" w:rsidP="004461D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>о выдаче дубликата разрешения на</w:t>
      </w:r>
      <w:r w:rsidR="004461D6">
        <w:rPr>
          <w:rFonts w:ascii="Times New Roman" w:eastAsiaTheme="minorEastAsia" w:hAnsi="Times New Roman" w:cs="Times New Roman"/>
          <w:sz w:val="20"/>
          <w:szCs w:val="20"/>
        </w:rPr>
        <w:t xml:space="preserve"> ввод объекта в эксплуатацию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</w:rPr>
        <w:t>_____________________</w:t>
      </w:r>
      <w:r w:rsidRPr="00D60818">
        <w:rPr>
          <w:rFonts w:ascii="Times New Roman" w:eastAsiaTheme="minorEastAsia" w:hAnsi="Times New Roman" w:cs="Times New Roman"/>
          <w:sz w:val="20"/>
          <w:szCs w:val="20"/>
        </w:rPr>
        <w:t>________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>(полное наименование заявителя, включая организационно-правовую форму,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</w:rPr>
        <w:t>_____________________</w:t>
      </w:r>
      <w:r w:rsidRPr="00D60818">
        <w:rPr>
          <w:rFonts w:ascii="Times New Roman" w:eastAsiaTheme="minorEastAsia" w:hAnsi="Times New Roman" w:cs="Times New Roman"/>
          <w:sz w:val="20"/>
          <w:szCs w:val="20"/>
        </w:rPr>
        <w:t>______________________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>или фамилия, имя, отчество (при наличии) - для физического лица)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>Данные  документа,  удостоверяющего  личность  заявителя, - для физического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>лица 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</w:rPr>
        <w:t>_____________________</w:t>
      </w:r>
      <w:r w:rsidRPr="00D60818">
        <w:rPr>
          <w:rFonts w:ascii="Times New Roman" w:eastAsiaTheme="minorEastAsia" w:hAnsi="Times New Roman" w:cs="Times New Roman"/>
          <w:sz w:val="20"/>
          <w:szCs w:val="20"/>
        </w:rPr>
        <w:t>___________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>ИНН _____________</w:t>
      </w:r>
      <w:r>
        <w:rPr>
          <w:rFonts w:ascii="Times New Roman" w:eastAsiaTheme="minorEastAsia" w:hAnsi="Times New Roman" w:cs="Times New Roman"/>
          <w:sz w:val="20"/>
          <w:szCs w:val="20"/>
        </w:rPr>
        <w:t>__________________</w:t>
      </w:r>
      <w:r w:rsidRPr="00D60818">
        <w:rPr>
          <w:rFonts w:ascii="Times New Roman" w:eastAsiaTheme="minorEastAsia" w:hAnsi="Times New Roman" w:cs="Times New Roman"/>
          <w:sz w:val="20"/>
          <w:szCs w:val="20"/>
        </w:rPr>
        <w:t>_____ ОГРН/ОГРНИП ________________________________________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(для юридического лица/ для индивидуального предпринимателя)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>Адрес (место нахождения или место жительства) заявителя: __</w:t>
      </w:r>
      <w:r>
        <w:rPr>
          <w:rFonts w:ascii="Times New Roman" w:eastAsiaTheme="minorEastAsia" w:hAnsi="Times New Roman" w:cs="Times New Roman"/>
          <w:sz w:val="20"/>
          <w:szCs w:val="20"/>
        </w:rPr>
        <w:t>__________________________</w:t>
      </w:r>
      <w:r w:rsidRPr="00D60818">
        <w:rPr>
          <w:rFonts w:ascii="Times New Roman" w:eastAsiaTheme="minorEastAsia" w:hAnsi="Times New Roman" w:cs="Times New Roman"/>
          <w:sz w:val="20"/>
          <w:szCs w:val="20"/>
        </w:rPr>
        <w:t>________________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</w:rPr>
        <w:t>_____________________</w:t>
      </w:r>
      <w:r w:rsidRPr="00D60818">
        <w:rPr>
          <w:rFonts w:ascii="Times New Roman" w:eastAsiaTheme="minorEastAsia" w:hAnsi="Times New Roman" w:cs="Times New Roman"/>
          <w:sz w:val="20"/>
          <w:szCs w:val="20"/>
        </w:rPr>
        <w:t>_______________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>(индекс, наименование субъекта Российской Федерации)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</w:rPr>
        <w:t>_____________________</w:t>
      </w:r>
      <w:r w:rsidRPr="00D60818">
        <w:rPr>
          <w:rFonts w:ascii="Times New Roman" w:eastAsiaTheme="minorEastAsia" w:hAnsi="Times New Roman" w:cs="Times New Roman"/>
          <w:sz w:val="20"/>
          <w:szCs w:val="20"/>
        </w:rPr>
        <w:t>________________________________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>(район)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</w:rPr>
        <w:t>_____________________</w:t>
      </w:r>
      <w:r w:rsidRPr="00D60818">
        <w:rPr>
          <w:rFonts w:ascii="Times New Roman" w:eastAsiaTheme="minorEastAsia" w:hAnsi="Times New Roman" w:cs="Times New Roman"/>
          <w:sz w:val="20"/>
          <w:szCs w:val="20"/>
        </w:rPr>
        <w:t>_____________________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lastRenderedPageBreak/>
        <w:t>(населенный пункт)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>улица ________________________________ д. _____ корп. _____ кв./офис ______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>Почтовый адрес заявителя: ________</w:t>
      </w:r>
      <w:r>
        <w:rPr>
          <w:rFonts w:ascii="Times New Roman" w:eastAsiaTheme="minorEastAsia" w:hAnsi="Times New Roman" w:cs="Times New Roman"/>
          <w:sz w:val="20"/>
          <w:szCs w:val="20"/>
        </w:rPr>
        <w:t>_______________________</w:t>
      </w:r>
      <w:r w:rsidRPr="00D60818">
        <w:rPr>
          <w:rFonts w:ascii="Times New Roman" w:eastAsiaTheme="minorEastAsia" w:hAnsi="Times New Roman" w:cs="Times New Roman"/>
          <w:sz w:val="20"/>
          <w:szCs w:val="20"/>
        </w:rPr>
        <w:t>_________________________________________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(индекс, наименование субъекта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D60818">
        <w:rPr>
          <w:rFonts w:ascii="Times New Roman" w:eastAsiaTheme="minorEastAsia" w:hAnsi="Times New Roman" w:cs="Times New Roman"/>
          <w:sz w:val="20"/>
          <w:szCs w:val="20"/>
        </w:rPr>
        <w:t>Российской Федерации)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</w:rPr>
        <w:t>_____________________</w:t>
      </w:r>
      <w:r w:rsidRPr="00D60818">
        <w:rPr>
          <w:rFonts w:ascii="Times New Roman" w:eastAsiaTheme="minorEastAsia" w:hAnsi="Times New Roman" w:cs="Times New Roman"/>
          <w:sz w:val="20"/>
          <w:szCs w:val="20"/>
        </w:rPr>
        <w:t>___________________________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>(район)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</w:rPr>
        <w:t>_____________________</w:t>
      </w:r>
      <w:r w:rsidRPr="00D60818">
        <w:rPr>
          <w:rFonts w:ascii="Times New Roman" w:eastAsiaTheme="minorEastAsia" w:hAnsi="Times New Roman" w:cs="Times New Roman"/>
          <w:sz w:val="20"/>
          <w:szCs w:val="20"/>
        </w:rPr>
        <w:t>_____________________________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>(населенный пункт)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>улица ________________________________ д. _____ корп. _____ кв./офис ______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>Контактный телефон: _______________________________________________________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>Адрес электронной почты: __________________________________________________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 xml:space="preserve">Просит   выдать   дубликат   разрешения  на </w:t>
      </w:r>
      <w:r w:rsidR="004461D6">
        <w:rPr>
          <w:rFonts w:ascii="Times New Roman" w:eastAsiaTheme="minorEastAsia" w:hAnsi="Times New Roman" w:cs="Times New Roman"/>
          <w:sz w:val="20"/>
          <w:szCs w:val="20"/>
        </w:rPr>
        <w:t>ввод объекта в эксплуатацию</w:t>
      </w:r>
      <w:r w:rsidRPr="00D60818">
        <w:rPr>
          <w:rFonts w:ascii="Times New Roman" w:eastAsiaTheme="minorEastAsia" w:hAnsi="Times New Roman" w:cs="Times New Roman"/>
          <w:sz w:val="20"/>
          <w:szCs w:val="20"/>
        </w:rPr>
        <w:t xml:space="preserve"> от "__" ________ ____ г. N ____________________,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>выданного ________________________________________________________________,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>(наименование органа, выдавшего разрешение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D60818">
        <w:rPr>
          <w:rFonts w:ascii="Times New Roman" w:eastAsiaTheme="minorEastAsia" w:hAnsi="Times New Roman" w:cs="Times New Roman"/>
          <w:sz w:val="20"/>
          <w:szCs w:val="20"/>
        </w:rPr>
        <w:t>на ввод объекта в эксплуатацию)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>по объекту 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</w:rPr>
        <w:t>______________________</w:t>
      </w:r>
      <w:r w:rsidRPr="00D60818">
        <w:rPr>
          <w:rFonts w:ascii="Times New Roman" w:eastAsiaTheme="minorEastAsia" w:hAnsi="Times New Roman" w:cs="Times New Roman"/>
          <w:sz w:val="20"/>
          <w:szCs w:val="20"/>
        </w:rPr>
        <w:t>______________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>(наименование объекта (объектов) (этапа) капитального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</w:rPr>
        <w:t>_____________________</w:t>
      </w:r>
      <w:r w:rsidRPr="00D60818">
        <w:rPr>
          <w:rFonts w:ascii="Times New Roman" w:eastAsiaTheme="minorEastAsia" w:hAnsi="Times New Roman" w:cs="Times New Roman"/>
          <w:sz w:val="20"/>
          <w:szCs w:val="20"/>
        </w:rPr>
        <w:t>___________,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>строительства в соответствии с проектной документацией)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>с   кадастровым   номером  (указывается  в  отношении  учтенного  в  Едином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D60818">
        <w:rPr>
          <w:rFonts w:ascii="Times New Roman" w:eastAsiaTheme="minorEastAsia" w:hAnsi="Times New Roman" w:cs="Times New Roman"/>
          <w:sz w:val="20"/>
          <w:szCs w:val="20"/>
        </w:rPr>
        <w:t>государственном     реестре    недвижимости    реконструируемого    объекта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D60818">
        <w:rPr>
          <w:rFonts w:ascii="Times New Roman" w:eastAsiaTheme="minorEastAsia" w:hAnsi="Times New Roman" w:cs="Times New Roman"/>
          <w:sz w:val="20"/>
          <w:szCs w:val="20"/>
        </w:rPr>
        <w:t>(реконструируемых объектов) капитального строительства) ___________________</w:t>
      </w:r>
      <w:r>
        <w:rPr>
          <w:rFonts w:ascii="Times New Roman" w:eastAsiaTheme="minorEastAsia" w:hAnsi="Times New Roman" w:cs="Times New Roman"/>
          <w:sz w:val="20"/>
          <w:szCs w:val="20"/>
        </w:rPr>
        <w:t>__</w:t>
      </w:r>
      <w:r w:rsidRPr="00D60818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__________________________________________________________________________,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>расположенном по адресу______________________________</w:t>
      </w:r>
      <w:r>
        <w:rPr>
          <w:rFonts w:ascii="Times New Roman" w:eastAsiaTheme="minorEastAsia" w:hAnsi="Times New Roman" w:cs="Times New Roman"/>
          <w:sz w:val="20"/>
          <w:szCs w:val="20"/>
        </w:rPr>
        <w:t>________</w:t>
      </w:r>
      <w:r w:rsidRPr="00D60818">
        <w:rPr>
          <w:rFonts w:ascii="Times New Roman" w:eastAsiaTheme="minorEastAsia" w:hAnsi="Times New Roman" w:cs="Times New Roman"/>
          <w:sz w:val="20"/>
          <w:szCs w:val="20"/>
        </w:rPr>
        <w:t>___________________________________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>(адрес объекта капитального строительства)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>на земельном участке 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</w:rPr>
        <w:t>_______________________</w:t>
      </w:r>
      <w:r w:rsidRPr="00D60818">
        <w:rPr>
          <w:rFonts w:ascii="Times New Roman" w:eastAsiaTheme="minorEastAsia" w:hAnsi="Times New Roman" w:cs="Times New Roman"/>
          <w:sz w:val="20"/>
          <w:szCs w:val="20"/>
        </w:rPr>
        <w:t>_________________,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>(кадастровый номер, адрес земельного участка)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>Необходимость выдачи дубликата разрешения на  ввод  в  эксплуатацию объекта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D60818">
        <w:rPr>
          <w:rFonts w:ascii="Times New Roman" w:eastAsiaTheme="minorEastAsia" w:hAnsi="Times New Roman" w:cs="Times New Roman"/>
          <w:sz w:val="20"/>
          <w:szCs w:val="20"/>
        </w:rPr>
        <w:t>капитального строительства обусловлена следующими обстоятельствами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Pr="00D60818">
        <w:rPr>
          <w:rFonts w:ascii="Times New Roman" w:eastAsiaTheme="minorEastAsia" w:hAnsi="Times New Roman" w:cs="Times New Roman"/>
          <w:sz w:val="20"/>
          <w:szCs w:val="20"/>
        </w:rPr>
        <w:t>____________</w:t>
      </w:r>
      <w:r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</w:t>
      </w:r>
      <w:r w:rsidRPr="00D60818">
        <w:rPr>
          <w:rFonts w:ascii="Times New Roman" w:eastAsiaTheme="minorEastAsia" w:hAnsi="Times New Roman" w:cs="Times New Roman"/>
          <w:sz w:val="20"/>
          <w:szCs w:val="20"/>
        </w:rPr>
        <w:t>________</w:t>
      </w:r>
      <w:r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>Результат предоставления государственной услуги прошу:</w:t>
      </w:r>
    </w:p>
    <w:p w:rsidR="00D71EBC" w:rsidRPr="00D60818" w:rsidRDefault="00D71EBC" w:rsidP="00D71EBC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/>
      </w:tblPr>
      <w:tblGrid>
        <w:gridCol w:w="392"/>
        <w:gridCol w:w="9461"/>
      </w:tblGrid>
      <w:tr w:rsidR="00D71EBC" w:rsidRPr="00D60818" w:rsidTr="00C015E2">
        <w:tc>
          <w:tcPr>
            <w:tcW w:w="392" w:type="dxa"/>
            <w:tcBorders>
              <w:right w:val="single" w:sz="4" w:space="0" w:color="auto"/>
            </w:tcBorders>
          </w:tcPr>
          <w:p w:rsidR="00D71EBC" w:rsidRPr="00D60818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EBC" w:rsidRPr="00B732D8" w:rsidRDefault="00D71EBC" w:rsidP="00C015E2">
            <w:pPr>
              <w:rPr>
                <w:rFonts w:ascii="Times New Roman" w:hAnsi="Times New Roman" w:cs="Times New Roman"/>
              </w:rPr>
            </w:pPr>
            <w:r w:rsidRPr="00B732D8">
              <w:rPr>
                <w:rFonts w:ascii="Times New Roman" w:hAnsi="Times New Roman" w:cs="Times New Roman"/>
                <w:bCs/>
                <w:sz w:val="20"/>
                <w:szCs w:val="20"/>
              </w:rPr>
              <w:t>выдать лично на руки;</w:t>
            </w:r>
          </w:p>
        </w:tc>
      </w:tr>
      <w:tr w:rsidR="00D71EBC" w:rsidRPr="00D60818" w:rsidTr="00C015E2">
        <w:tc>
          <w:tcPr>
            <w:tcW w:w="392" w:type="dxa"/>
            <w:tcBorders>
              <w:right w:val="single" w:sz="4" w:space="0" w:color="auto"/>
            </w:tcBorders>
          </w:tcPr>
          <w:p w:rsidR="00D71EBC" w:rsidRPr="00D60818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EBC" w:rsidRPr="00B732D8" w:rsidRDefault="00D71EBC" w:rsidP="00C015E2">
            <w:pPr>
              <w:rPr>
                <w:rFonts w:ascii="Times New Roman" w:hAnsi="Times New Roman" w:cs="Times New Roman"/>
              </w:rPr>
            </w:pPr>
            <w:r w:rsidRPr="00B732D8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направить по почтовому адресу заявителя;</w:t>
            </w:r>
          </w:p>
        </w:tc>
      </w:tr>
      <w:tr w:rsidR="00D71EBC" w:rsidRPr="00D60818" w:rsidTr="00C015E2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D71EBC" w:rsidRPr="00D60818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EBC" w:rsidRPr="00B732D8" w:rsidRDefault="00D71EBC" w:rsidP="00C015E2">
            <w:pPr>
              <w:rPr>
                <w:rFonts w:ascii="Times New Roman" w:hAnsi="Times New Roman" w:cs="Times New Roman"/>
              </w:rPr>
            </w:pPr>
            <w:r w:rsidRPr="00B732D8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направить на адрес электронной почты;</w:t>
            </w:r>
          </w:p>
        </w:tc>
      </w:tr>
      <w:tr w:rsidR="00D71EBC" w:rsidRPr="00D60818" w:rsidTr="00C015E2">
        <w:trPr>
          <w:trHeight w:val="3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BC" w:rsidRPr="00D60818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EBC" w:rsidRPr="00D60818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818">
              <w:rPr>
                <w:rFonts w:ascii="Times New Roman" w:eastAsiaTheme="minorEastAsia" w:hAnsi="Times New Roman" w:cs="Times New Roman"/>
                <w:sz w:val="20"/>
                <w:szCs w:val="20"/>
              </w:rPr>
              <w:t>направить  посредством  Единого портала государственных и муниципальных услуг  (в случае  подачи  заявления  посредством  использования Единого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D60818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портала государственных и муниципальных услуг);</w:t>
            </w:r>
          </w:p>
        </w:tc>
      </w:tr>
      <w:tr w:rsidR="00D71EBC" w:rsidRPr="00D60818" w:rsidTr="00C015E2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EBC" w:rsidRPr="00D60818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EBC" w:rsidRPr="00D60818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BC" w:rsidRPr="00D60818" w:rsidTr="00C015E2">
        <w:trPr>
          <w:trHeight w:val="22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BC" w:rsidRPr="00D60818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EBC" w:rsidRPr="00D60818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818">
              <w:rPr>
                <w:rFonts w:ascii="Times New Roman" w:eastAsiaTheme="minorEastAsia" w:hAnsi="Times New Roman" w:cs="Times New Roman"/>
                <w:sz w:val="20"/>
                <w:szCs w:val="20"/>
              </w:rPr>
              <w:t>направить  посредством   многофункционального   центра   предоставления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D60818">
              <w:rPr>
                <w:rFonts w:ascii="Times New Roman" w:eastAsiaTheme="minorEastAsia" w:hAnsi="Times New Roman" w:cs="Times New Roman"/>
                <w:sz w:val="20"/>
                <w:szCs w:val="20"/>
              </w:rPr>
              <w:t>государственных  и  муниципальных  услуг  (в  случае  подачи  заявления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D60818">
              <w:rPr>
                <w:rFonts w:ascii="Times New Roman" w:eastAsiaTheme="minorEastAsia" w:hAnsi="Times New Roman" w:cs="Times New Roman"/>
                <w:sz w:val="20"/>
                <w:szCs w:val="20"/>
              </w:rPr>
              <w:t>посредством   использования   многофункционального   центра  предоставления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D60818">
              <w:rPr>
                <w:rFonts w:ascii="Times New Roman" w:eastAsiaTheme="minorEastAsia" w:hAnsi="Times New Roman" w:cs="Times New Roman"/>
                <w:sz w:val="20"/>
                <w:szCs w:val="20"/>
              </w:rPr>
              <w:t>государственных и муниципальных услуг)</w:t>
            </w:r>
          </w:p>
        </w:tc>
      </w:tr>
      <w:tr w:rsidR="00D71EBC" w:rsidRPr="00D60818" w:rsidTr="00C015E2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EBC" w:rsidRPr="00D60818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EBC" w:rsidRPr="00D60818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BC" w:rsidRPr="00D60818" w:rsidTr="00C015E2">
        <w:trPr>
          <w:trHeight w:val="22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71EBC" w:rsidRPr="00D60818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EBC" w:rsidRPr="00D60818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BC" w:rsidRPr="00D60818" w:rsidTr="00C015E2">
        <w:trPr>
          <w:trHeight w:val="22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71EBC" w:rsidRPr="00D60818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EBC" w:rsidRPr="00D60818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EBC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>Приложение:</w:t>
      </w:r>
    </w:p>
    <w:p w:rsidR="00D71EBC" w:rsidRPr="00F742C9" w:rsidRDefault="00D71EBC" w:rsidP="00D71EBC"/>
    <w:tbl>
      <w:tblPr>
        <w:tblStyle w:val="ac"/>
        <w:tblW w:w="0" w:type="auto"/>
        <w:tblLook w:val="04A0"/>
      </w:tblPr>
      <w:tblGrid>
        <w:gridCol w:w="392"/>
        <w:gridCol w:w="9461"/>
      </w:tblGrid>
      <w:tr w:rsidR="00D71EBC" w:rsidRPr="00D60818" w:rsidTr="00C015E2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BC" w:rsidRPr="00D60818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71EBC" w:rsidRPr="00D60818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818">
              <w:rPr>
                <w:rFonts w:ascii="Times New Roman" w:eastAsiaTheme="minorEastAsia" w:hAnsi="Times New Roman" w:cs="Times New Roman"/>
                <w:sz w:val="20"/>
                <w:szCs w:val="20"/>
              </w:rPr>
              <w:t>доверенность, подтверждающая  полномочия лица на осуществление действий от имени заявителя - физического лица;</w:t>
            </w:r>
          </w:p>
        </w:tc>
      </w:tr>
      <w:tr w:rsidR="00D71EBC" w:rsidRPr="00D60818" w:rsidTr="00C015E2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EBC" w:rsidRPr="00D60818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left w:val="nil"/>
              <w:bottom w:val="nil"/>
              <w:right w:val="nil"/>
            </w:tcBorders>
          </w:tcPr>
          <w:p w:rsidR="00D71EBC" w:rsidRPr="00D60818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BC" w:rsidRPr="00D60818" w:rsidTr="00C015E2">
        <w:trPr>
          <w:trHeight w:val="2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BC" w:rsidRPr="00D60818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EBC" w:rsidRPr="00D60818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818">
              <w:rPr>
                <w:rFonts w:ascii="Times New Roman" w:eastAsiaTheme="minorEastAsia" w:hAnsi="Times New Roman" w:cs="Times New Roman"/>
                <w:sz w:val="20"/>
                <w:szCs w:val="20"/>
              </w:rPr>
              <w:t>документ, подтверждающий  полномочия  лица на осуществление действий от имени заявителя - юридического лица  (копия решения о назначении или об избрании  либо  копия приказа о назначении физического лица на должность, в соответствии  с  которыми такое физическое лицо обладает правом действовать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D60818">
              <w:rPr>
                <w:rFonts w:ascii="Times New Roman" w:eastAsiaTheme="minorEastAsia" w:hAnsi="Times New Roman" w:cs="Times New Roman"/>
                <w:sz w:val="20"/>
                <w:szCs w:val="20"/>
              </w:rPr>
              <w:t>от имени заявителя без доверенности);</w:t>
            </w:r>
          </w:p>
        </w:tc>
      </w:tr>
      <w:tr w:rsidR="00D71EBC" w:rsidRPr="00D60818" w:rsidTr="00C015E2">
        <w:trPr>
          <w:trHeight w:val="228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EBC" w:rsidRPr="00D60818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EBC" w:rsidRPr="00D60818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BC" w:rsidRPr="00D60818" w:rsidTr="00C015E2">
        <w:trPr>
          <w:trHeight w:val="22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71EBC" w:rsidRPr="00D60818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EBC" w:rsidRPr="00D60818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BC" w:rsidRPr="00D60818" w:rsidTr="00C015E2">
        <w:trPr>
          <w:trHeight w:val="22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71EBC" w:rsidRPr="00D60818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EBC" w:rsidRPr="00D60818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BC" w:rsidRPr="00D60818" w:rsidTr="00C015E2">
        <w:trPr>
          <w:trHeight w:val="228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EBC" w:rsidRPr="00D60818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EBC" w:rsidRPr="00D60818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BC" w:rsidRPr="00D60818" w:rsidTr="00C015E2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BC" w:rsidRPr="00D60818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EBC" w:rsidRPr="00D60818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818">
              <w:rPr>
                <w:rFonts w:ascii="Times New Roman" w:eastAsiaTheme="minorEastAsia" w:hAnsi="Times New Roman" w:cs="Times New Roman"/>
                <w:sz w:val="20"/>
                <w:szCs w:val="20"/>
              </w:rPr>
              <w:t>доверенность на  осуществление  действий от имени заявителя, заверенная печатью  заявителя (при  наличии)   и  подписанная  руководителем  (для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D60818">
              <w:rPr>
                <w:rFonts w:ascii="Times New Roman" w:eastAsiaTheme="minorEastAsia" w:hAnsi="Times New Roman" w:cs="Times New Roman"/>
                <w:sz w:val="20"/>
                <w:szCs w:val="20"/>
              </w:rPr>
              <w:t>юридического лица) или уполномоченным руководителем лицом (в случае если от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D60818">
              <w:rPr>
                <w:rFonts w:ascii="Times New Roman" w:eastAsiaTheme="minorEastAsia" w:hAnsi="Times New Roman" w:cs="Times New Roman"/>
                <w:sz w:val="20"/>
                <w:szCs w:val="20"/>
              </w:rPr>
              <w:t>имени заявителя действует иное лицо);</w:t>
            </w:r>
          </w:p>
        </w:tc>
      </w:tr>
      <w:tr w:rsidR="00D71EBC" w:rsidRPr="00D60818" w:rsidTr="00C015E2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EBC" w:rsidRPr="00D60818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EBC" w:rsidRPr="00D60818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BC" w:rsidRPr="00D60818" w:rsidTr="00C015E2">
        <w:trPr>
          <w:trHeight w:val="22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71EBC" w:rsidRPr="00D60818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EBC" w:rsidRPr="00D60818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BC" w:rsidRPr="00D60818" w:rsidTr="00C015E2">
        <w:trPr>
          <w:trHeight w:val="225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EBC" w:rsidRPr="00D60818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EBC" w:rsidRPr="00D60818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BC" w:rsidRPr="00D60818" w:rsidTr="00C015E2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BC" w:rsidRPr="00D60818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EBC" w:rsidRPr="00D60818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818">
              <w:rPr>
                <w:rFonts w:ascii="Times New Roman" w:eastAsiaTheme="minorEastAsia" w:hAnsi="Times New Roman" w:cs="Times New Roman"/>
                <w:sz w:val="20"/>
                <w:szCs w:val="20"/>
              </w:rPr>
              <w:t>документ, подтверждающий полномочия лица, уполномоченного руководителем юридического лица (в случае если доверенность на осуществление действий от имени заявителя подписана лицом,  уполномоченным  руководителем),  - для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D60818">
              <w:rPr>
                <w:rFonts w:ascii="Times New Roman" w:eastAsiaTheme="minorEastAsia" w:hAnsi="Times New Roman" w:cs="Times New Roman"/>
                <w:sz w:val="20"/>
                <w:szCs w:val="20"/>
              </w:rPr>
              <w:t>юридического лица;</w:t>
            </w:r>
          </w:p>
        </w:tc>
      </w:tr>
      <w:tr w:rsidR="00D71EBC" w:rsidRPr="00D60818" w:rsidTr="00C015E2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EBC" w:rsidRPr="00D60818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EBC" w:rsidRPr="00D60818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BC" w:rsidRPr="00D60818" w:rsidTr="00C015E2">
        <w:trPr>
          <w:trHeight w:val="22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71EBC" w:rsidRPr="00D60818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EBC" w:rsidRPr="00D60818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BC" w:rsidRPr="00D60818" w:rsidTr="00C015E2">
        <w:trPr>
          <w:trHeight w:val="22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71EBC" w:rsidRPr="00D60818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EBC" w:rsidRPr="00D60818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EBC" w:rsidRPr="00D60818" w:rsidTr="00C015E2">
        <w:trPr>
          <w:trHeight w:val="103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71EBC" w:rsidRPr="00D60818" w:rsidRDefault="00D71EBC" w:rsidP="00C0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</w:tcPr>
          <w:p w:rsidR="00D71EBC" w:rsidRPr="00D60818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818">
              <w:rPr>
                <w:rFonts w:ascii="Times New Roman" w:eastAsiaTheme="minorEastAsia" w:hAnsi="Times New Roman" w:cs="Times New Roman"/>
                <w:sz w:val="20"/>
                <w:szCs w:val="20"/>
              </w:rPr>
              <w:t>иные документы: _____________________________________________________________</w:t>
            </w:r>
          </w:p>
          <w:p w:rsidR="00D71EBC" w:rsidRPr="00D60818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818">
              <w:rPr>
                <w:rFonts w:ascii="Times New Roman" w:eastAsiaTheme="minorEastAsia" w:hAnsi="Times New Roman" w:cs="Times New Roman"/>
                <w:sz w:val="20"/>
                <w:szCs w:val="20"/>
              </w:rPr>
              <w:t>_____________________________________________________________________________</w:t>
            </w:r>
          </w:p>
          <w:p w:rsidR="00D71EBC" w:rsidRPr="00D60818" w:rsidRDefault="00D71EBC" w:rsidP="00C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818">
              <w:rPr>
                <w:rFonts w:ascii="Times New Roman" w:eastAsiaTheme="minorEastAsia" w:hAnsi="Times New Roman" w:cs="Times New Roman"/>
                <w:sz w:val="20"/>
                <w:szCs w:val="20"/>
              </w:rPr>
              <w:t>_____________________________________________________________________________</w:t>
            </w:r>
          </w:p>
        </w:tc>
      </w:tr>
    </w:tbl>
    <w:p w:rsidR="00D71EBC" w:rsidRPr="00D60818" w:rsidRDefault="00D71EBC" w:rsidP="00D71EBC">
      <w:pPr>
        <w:rPr>
          <w:rFonts w:ascii="Times New Roman" w:hAnsi="Times New Roman" w:cs="Times New Roman"/>
        </w:rPr>
      </w:pPr>
      <w:r w:rsidRPr="00D60818">
        <w:rPr>
          <w:rFonts w:ascii="Times New Roman" w:hAnsi="Times New Roman" w:cs="Times New Roman"/>
        </w:rPr>
        <w:t>____________________________________________________________________________________</w:t>
      </w:r>
    </w:p>
    <w:tbl>
      <w:tblPr>
        <w:tblStyle w:val="ac"/>
        <w:tblW w:w="0" w:type="auto"/>
        <w:tblLook w:val="04A0"/>
      </w:tblPr>
      <w:tblGrid>
        <w:gridCol w:w="9461"/>
      </w:tblGrid>
      <w:tr w:rsidR="00D71EBC" w:rsidRPr="00D60818" w:rsidTr="00C015E2">
        <w:trPr>
          <w:trHeight w:val="1039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</w:tcPr>
          <w:p w:rsidR="00D71EBC" w:rsidRPr="00D60818" w:rsidRDefault="00D71EBC" w:rsidP="00C015E2">
            <w:pPr>
              <w:rPr>
                <w:rFonts w:ascii="Times New Roman" w:hAnsi="Times New Roman" w:cs="Times New Roman"/>
              </w:rPr>
            </w:pPr>
          </w:p>
        </w:tc>
      </w:tr>
    </w:tbl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 xml:space="preserve">______________________ 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   </w:t>
      </w:r>
      <w:r w:rsidRPr="00D60818">
        <w:rPr>
          <w:rFonts w:ascii="Times New Roman" w:eastAsiaTheme="minorEastAsia" w:hAnsi="Times New Roman" w:cs="Times New Roman"/>
          <w:sz w:val="20"/>
          <w:szCs w:val="20"/>
        </w:rPr>
        <w:t xml:space="preserve">_____________________ 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 </w:t>
      </w:r>
      <w:r w:rsidRPr="00D60818">
        <w:rPr>
          <w:rFonts w:ascii="Times New Roman" w:eastAsiaTheme="minorEastAsia" w:hAnsi="Times New Roman" w:cs="Times New Roman"/>
          <w:sz w:val="20"/>
          <w:szCs w:val="20"/>
        </w:rPr>
        <w:t>____________________________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 xml:space="preserve">(подпись заявителя или 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          </w:t>
      </w:r>
      <w:r w:rsidRPr="00D60818">
        <w:rPr>
          <w:rFonts w:ascii="Times New Roman" w:eastAsiaTheme="minorEastAsia" w:hAnsi="Times New Roman" w:cs="Times New Roman"/>
          <w:sz w:val="20"/>
          <w:szCs w:val="20"/>
        </w:rPr>
        <w:t>(расшифровка подписи)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 </w:t>
      </w:r>
      <w:r w:rsidRPr="00D60818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w:r w:rsidRPr="00D60818">
        <w:rPr>
          <w:rFonts w:ascii="Times New Roman" w:eastAsiaTheme="minorEastAsia" w:hAnsi="Times New Roman" w:cs="Times New Roman"/>
          <w:sz w:val="20"/>
          <w:szCs w:val="20"/>
        </w:rPr>
        <w:t>(дата, печать - при наличии)</w:t>
      </w:r>
    </w:p>
    <w:p w:rsidR="00D71EBC" w:rsidRPr="00D60818" w:rsidRDefault="00D71EBC" w:rsidP="00D7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18">
        <w:rPr>
          <w:rFonts w:ascii="Times New Roman" w:eastAsiaTheme="minorEastAsia" w:hAnsi="Times New Roman" w:cs="Times New Roman"/>
          <w:sz w:val="20"/>
          <w:szCs w:val="20"/>
        </w:rPr>
        <w:t>уполномоченного лица)</w:t>
      </w:r>
    </w:p>
    <w:p w:rsidR="00D71EBC" w:rsidRPr="00AC1F29" w:rsidRDefault="00D71EBC" w:rsidP="00D71EB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71EBC" w:rsidRPr="00DA1970" w:rsidRDefault="00D71EBC" w:rsidP="005379D9">
      <w:pPr>
        <w:pStyle w:val="ConsPlusNonformat"/>
        <w:jc w:val="both"/>
        <w:rPr>
          <w:rFonts w:ascii="Times New Roman" w:hAnsi="Times New Roman" w:cs="Times New Roman"/>
        </w:rPr>
        <w:sectPr w:rsidR="00D71EBC" w:rsidRPr="00DA1970" w:rsidSect="00C015E2">
          <w:type w:val="continuous"/>
          <w:pgSz w:w="11905" w:h="16838"/>
          <w:pgMar w:top="1134" w:right="851" w:bottom="1134" w:left="1134" w:header="720" w:footer="720" w:gutter="0"/>
          <w:cols w:space="720"/>
          <w:noEndnote/>
          <w:docGrid w:linePitch="299"/>
        </w:sectPr>
      </w:pPr>
    </w:p>
    <w:p w:rsidR="005379D9" w:rsidRPr="003720E7" w:rsidRDefault="005379D9" w:rsidP="00537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5459" w:rsidRPr="00081D7F" w:rsidRDefault="00F15459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1F29" w:rsidRDefault="00AC1F29" w:rsidP="008E64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5CC4" w:rsidRPr="00AC1F29" w:rsidRDefault="002E3E14" w:rsidP="008E64D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5</w:t>
      </w:r>
    </w:p>
    <w:p w:rsidR="00625CC4" w:rsidRPr="00AC1F29" w:rsidRDefault="00625CC4" w:rsidP="008E64D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C1F29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625CC4" w:rsidRPr="00AC1F29" w:rsidRDefault="00625CC4" w:rsidP="00506C9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C1F29">
        <w:rPr>
          <w:rFonts w:ascii="Times New Roman" w:hAnsi="Times New Roman" w:cs="Times New Roman"/>
          <w:szCs w:val="22"/>
        </w:rPr>
        <w:t xml:space="preserve">предоставления </w:t>
      </w:r>
      <w:r w:rsidR="00506C97" w:rsidRPr="00AC1F29">
        <w:rPr>
          <w:rFonts w:ascii="Times New Roman" w:hAnsi="Times New Roman" w:cs="Times New Roman"/>
          <w:szCs w:val="22"/>
        </w:rPr>
        <w:t xml:space="preserve"> </w:t>
      </w:r>
      <w:r w:rsidRPr="00AC1F29">
        <w:rPr>
          <w:rFonts w:ascii="Times New Roman" w:hAnsi="Times New Roman" w:cs="Times New Roman"/>
          <w:szCs w:val="22"/>
        </w:rPr>
        <w:t>муниципальной услуги "Подготовка</w:t>
      </w:r>
    </w:p>
    <w:p w:rsidR="00625CC4" w:rsidRPr="00AC1F29" w:rsidRDefault="00625CC4" w:rsidP="00506C9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C1F29">
        <w:rPr>
          <w:rFonts w:ascii="Times New Roman" w:hAnsi="Times New Roman" w:cs="Times New Roman"/>
          <w:szCs w:val="22"/>
        </w:rPr>
        <w:t>и выдача разрешений на ввод</w:t>
      </w:r>
      <w:r w:rsidR="00506C97" w:rsidRPr="00AC1F29">
        <w:rPr>
          <w:rFonts w:ascii="Times New Roman" w:hAnsi="Times New Roman" w:cs="Times New Roman"/>
          <w:szCs w:val="22"/>
        </w:rPr>
        <w:t xml:space="preserve"> </w:t>
      </w:r>
      <w:r w:rsidRPr="00AC1F29">
        <w:rPr>
          <w:rFonts w:ascii="Times New Roman" w:hAnsi="Times New Roman" w:cs="Times New Roman"/>
          <w:szCs w:val="22"/>
        </w:rPr>
        <w:t>объектов в эксплуатацию"</w:t>
      </w:r>
    </w:p>
    <w:p w:rsidR="00625CC4" w:rsidRPr="00081D7F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CC4" w:rsidRPr="00081D7F" w:rsidRDefault="00625CC4" w:rsidP="008E64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492"/>
      <w:bookmarkEnd w:id="30"/>
      <w:r w:rsidRPr="00081D7F">
        <w:rPr>
          <w:rFonts w:ascii="Times New Roman" w:hAnsi="Times New Roman" w:cs="Times New Roman"/>
          <w:sz w:val="28"/>
          <w:szCs w:val="28"/>
        </w:rPr>
        <w:t>БЛОК-СХЕМА</w:t>
      </w:r>
    </w:p>
    <w:p w:rsidR="00625CC4" w:rsidRPr="00081D7F" w:rsidRDefault="00625CC4" w:rsidP="008E64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прохождения административных процедур при предоставлении</w:t>
      </w:r>
    </w:p>
    <w:p w:rsidR="00625CC4" w:rsidRPr="00081D7F" w:rsidRDefault="00625CC4" w:rsidP="008E64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муниципальной услуги "Выдача разрешения на ввод объекта</w:t>
      </w:r>
    </w:p>
    <w:p w:rsidR="00625CC4" w:rsidRPr="00081D7F" w:rsidRDefault="00625CC4" w:rsidP="008E64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D7F">
        <w:rPr>
          <w:rFonts w:ascii="Times New Roman" w:hAnsi="Times New Roman" w:cs="Times New Roman"/>
          <w:sz w:val="28"/>
          <w:szCs w:val="28"/>
        </w:rPr>
        <w:t>в эксплуатацию"</w:t>
      </w:r>
    </w:p>
    <w:p w:rsidR="00625CC4" w:rsidRPr="00AC1F29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928"/>
        <w:gridCol w:w="3458"/>
      </w:tblGrid>
      <w:tr w:rsidR="00625CC4" w:rsidRPr="00AC1F29">
        <w:tc>
          <w:tcPr>
            <w:tcW w:w="90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CC4" w:rsidRPr="00AC1F29" w:rsidRDefault="00625CC4" w:rsidP="008E64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29">
              <w:rPr>
                <w:rFonts w:ascii="Times New Roman" w:hAnsi="Times New Roman" w:cs="Times New Roman"/>
                <w:sz w:val="28"/>
                <w:szCs w:val="28"/>
              </w:rPr>
              <w:t>Прием, регистрация Заявления с представленными документами, определение ответственного специалиста - не более 1 рабочего дня</w:t>
            </w:r>
          </w:p>
        </w:tc>
      </w:tr>
      <w:tr w:rsidR="00625CC4" w:rsidRPr="00AC1F29">
        <w:tblPrEx>
          <w:tblBorders>
            <w:left w:val="nil"/>
            <w:right w:val="nil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  <w:vAlign w:val="center"/>
          </w:tcPr>
          <w:p w:rsidR="00625CC4" w:rsidRPr="00AC1F29" w:rsidRDefault="008108F1" w:rsidP="008E64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8F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29" style="width:12pt;height:17.25pt" coordsize="" o:spt="100" adj="0,,0" path="" filled="f" stroked="f">
                  <v:stroke joinstyle="miter"/>
                  <v:imagedata r:id="rId56" o:title="base_23920_141751_32772"/>
                  <v:formulas/>
                  <v:path o:connecttype="segments"/>
                </v:shape>
              </w:pict>
            </w:r>
          </w:p>
        </w:tc>
      </w:tr>
      <w:tr w:rsidR="00625CC4" w:rsidRPr="00AC1F29">
        <w:tc>
          <w:tcPr>
            <w:tcW w:w="90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5CC4" w:rsidRPr="00AC1F29" w:rsidRDefault="00625CC4" w:rsidP="008E64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29">
              <w:rPr>
                <w:rFonts w:ascii="Times New Roman" w:hAnsi="Times New Roman" w:cs="Times New Roman"/>
                <w:sz w:val="28"/>
                <w:szCs w:val="28"/>
              </w:rPr>
              <w:t>Проверка необходимых документов на соответствие требованиям законодательства, осмотр объекта капитального строительства, подготовка проекта разрешения (отказа) на ввод объекта в эксплуатацию, подписание разрешения (отказа) на ввод объекта в эксплуатацию - не более 3 рабочих дней</w:t>
            </w:r>
          </w:p>
        </w:tc>
      </w:tr>
      <w:tr w:rsidR="00625CC4" w:rsidRPr="00AC1F29">
        <w:tblPrEx>
          <w:tblBorders>
            <w:left w:val="nil"/>
            <w:right w:val="nil"/>
          </w:tblBorders>
        </w:tblPrEx>
        <w:tc>
          <w:tcPr>
            <w:tcW w:w="3685" w:type="dxa"/>
            <w:tcBorders>
              <w:left w:val="nil"/>
              <w:right w:val="nil"/>
            </w:tcBorders>
          </w:tcPr>
          <w:p w:rsidR="00625CC4" w:rsidRPr="00AC1F29" w:rsidRDefault="008108F1" w:rsidP="008E64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8F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30" style="width:12pt;height:17.25pt" coordsize="" o:spt="100" adj="0,,0" path="" filled="f" stroked="f">
                  <v:stroke joinstyle="miter"/>
                  <v:imagedata r:id="rId56" o:title="base_23920_141751_32773"/>
                  <v:formulas/>
                  <v:path o:connecttype="segments"/>
                </v:shape>
              </w:pict>
            </w: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625CC4" w:rsidRPr="00AC1F29" w:rsidRDefault="00625CC4" w:rsidP="008E64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left w:val="nil"/>
              <w:right w:val="nil"/>
            </w:tcBorders>
          </w:tcPr>
          <w:p w:rsidR="00625CC4" w:rsidRPr="00AC1F29" w:rsidRDefault="008108F1" w:rsidP="008E64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8F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31" style="width:12pt;height:17.25pt" coordsize="" o:spt="100" adj="0,,0" path="" filled="f" stroked="f">
                  <v:stroke joinstyle="miter"/>
                  <v:imagedata r:id="rId56" o:title="base_23920_141751_32774"/>
                  <v:formulas/>
                  <v:path o:connecttype="segments"/>
                </v:shape>
              </w:pict>
            </w:r>
          </w:p>
        </w:tc>
      </w:tr>
      <w:tr w:rsidR="00625CC4" w:rsidRPr="00AC1F29">
        <w:tblPrEx>
          <w:tblBorders>
            <w:insideV w:val="single" w:sz="4" w:space="0" w:color="auto"/>
          </w:tblBorders>
        </w:tblPrEx>
        <w:tc>
          <w:tcPr>
            <w:tcW w:w="3685" w:type="dxa"/>
          </w:tcPr>
          <w:p w:rsidR="00625CC4" w:rsidRPr="00AC1F29" w:rsidRDefault="00625CC4" w:rsidP="008E64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29">
              <w:rPr>
                <w:rFonts w:ascii="Times New Roman" w:hAnsi="Times New Roman" w:cs="Times New Roman"/>
                <w:sz w:val="28"/>
                <w:szCs w:val="28"/>
              </w:rPr>
              <w:t>Проект разрешения на ввод объекта в эксплуатацию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625CC4" w:rsidRPr="00AC1F29" w:rsidRDefault="00625CC4" w:rsidP="008E64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625CC4" w:rsidRPr="00AC1F29" w:rsidRDefault="00625CC4" w:rsidP="008E64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29">
              <w:rPr>
                <w:rFonts w:ascii="Times New Roman" w:hAnsi="Times New Roman" w:cs="Times New Roman"/>
                <w:sz w:val="28"/>
                <w:szCs w:val="28"/>
              </w:rPr>
              <w:t>Проект отказа на ввод объекта в эксплуатацию</w:t>
            </w:r>
          </w:p>
        </w:tc>
      </w:tr>
      <w:tr w:rsidR="00625CC4" w:rsidRPr="00AC1F29">
        <w:tblPrEx>
          <w:tblBorders>
            <w:left w:val="nil"/>
            <w:right w:val="nil"/>
          </w:tblBorders>
        </w:tblPrEx>
        <w:tc>
          <w:tcPr>
            <w:tcW w:w="3685" w:type="dxa"/>
            <w:tcBorders>
              <w:left w:val="nil"/>
              <w:right w:val="nil"/>
            </w:tcBorders>
          </w:tcPr>
          <w:p w:rsidR="00625CC4" w:rsidRPr="00AC1F29" w:rsidRDefault="008108F1" w:rsidP="008E64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8F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32" style="width:12pt;height:17.25pt" coordsize="" o:spt="100" adj="0,,0" path="" filled="f" stroked="f">
                  <v:stroke joinstyle="miter"/>
                  <v:imagedata r:id="rId56" o:title="base_23920_141751_32775"/>
                  <v:formulas/>
                  <v:path o:connecttype="segments"/>
                </v:shape>
              </w:pic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</w:tcPr>
          <w:p w:rsidR="00625CC4" w:rsidRPr="00AC1F29" w:rsidRDefault="00625CC4" w:rsidP="008E64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left w:val="nil"/>
              <w:right w:val="nil"/>
            </w:tcBorders>
          </w:tcPr>
          <w:p w:rsidR="00625CC4" w:rsidRPr="00AC1F29" w:rsidRDefault="008108F1" w:rsidP="008E64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8F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33" style="width:12pt;height:17.25pt" coordsize="" o:spt="100" adj="0,,0" path="" filled="f" stroked="f">
                  <v:stroke joinstyle="miter"/>
                  <v:imagedata r:id="rId56" o:title="base_23920_141751_32776"/>
                  <v:formulas/>
                  <v:path o:connecttype="segments"/>
                </v:shape>
              </w:pict>
            </w:r>
          </w:p>
        </w:tc>
      </w:tr>
      <w:tr w:rsidR="00625CC4" w:rsidRPr="00AC1F29">
        <w:tc>
          <w:tcPr>
            <w:tcW w:w="90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5CC4" w:rsidRPr="00AC1F29" w:rsidRDefault="00625CC4" w:rsidP="008E64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F29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(отказа) на ввод объекта в эксплуатацию - не более 1 рабочего дня</w:t>
            </w:r>
          </w:p>
        </w:tc>
      </w:tr>
    </w:tbl>
    <w:p w:rsidR="00B232DC" w:rsidRDefault="00B232DC" w:rsidP="008E64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09" w:rsidRDefault="00587809" w:rsidP="008E64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809" w:rsidRPr="00587809" w:rsidRDefault="00587809" w:rsidP="00587809">
      <w:pPr>
        <w:pStyle w:val="ConsPlusNormal"/>
        <w:jc w:val="right"/>
        <w:outlineLvl w:val="1"/>
        <w:rPr>
          <w:rFonts w:ascii="Times New Roman" w:hAnsi="Times New Roman" w:cs="Times New Roman"/>
          <w:szCs w:val="22"/>
          <w:highlight w:val="yellow"/>
        </w:rPr>
      </w:pPr>
      <w:r w:rsidRPr="00587809">
        <w:rPr>
          <w:rFonts w:ascii="Times New Roman" w:hAnsi="Times New Roman" w:cs="Times New Roman"/>
          <w:szCs w:val="22"/>
          <w:highlight w:val="yellow"/>
        </w:rPr>
        <w:t>Приложение 6</w:t>
      </w:r>
    </w:p>
    <w:p w:rsidR="00587809" w:rsidRPr="00587809" w:rsidRDefault="00587809" w:rsidP="00587809">
      <w:pPr>
        <w:pStyle w:val="ConsPlusNormal"/>
        <w:jc w:val="right"/>
        <w:rPr>
          <w:rFonts w:ascii="Times New Roman" w:hAnsi="Times New Roman" w:cs="Times New Roman"/>
          <w:szCs w:val="22"/>
          <w:highlight w:val="yellow"/>
        </w:rPr>
      </w:pPr>
      <w:r w:rsidRPr="00587809">
        <w:rPr>
          <w:rFonts w:ascii="Times New Roman" w:hAnsi="Times New Roman" w:cs="Times New Roman"/>
          <w:szCs w:val="22"/>
          <w:highlight w:val="yellow"/>
        </w:rPr>
        <w:t>к Административному регламенту</w:t>
      </w:r>
    </w:p>
    <w:p w:rsidR="00587809" w:rsidRPr="00587809" w:rsidRDefault="00587809" w:rsidP="00587809">
      <w:pPr>
        <w:pStyle w:val="ConsPlusNormal"/>
        <w:jc w:val="right"/>
        <w:rPr>
          <w:rFonts w:ascii="Times New Roman" w:hAnsi="Times New Roman" w:cs="Times New Roman"/>
          <w:szCs w:val="22"/>
          <w:highlight w:val="yellow"/>
        </w:rPr>
      </w:pPr>
      <w:r w:rsidRPr="00587809">
        <w:rPr>
          <w:rFonts w:ascii="Times New Roman" w:hAnsi="Times New Roman" w:cs="Times New Roman"/>
          <w:szCs w:val="22"/>
          <w:highlight w:val="yellow"/>
        </w:rPr>
        <w:t>предоставления  муниципальной услуги "Подготовка</w:t>
      </w:r>
    </w:p>
    <w:p w:rsidR="00587809" w:rsidRPr="00AC1F29" w:rsidRDefault="00587809" w:rsidP="0058780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87809">
        <w:rPr>
          <w:rFonts w:ascii="Times New Roman" w:hAnsi="Times New Roman" w:cs="Times New Roman"/>
          <w:szCs w:val="22"/>
          <w:highlight w:val="yellow"/>
        </w:rPr>
        <w:t>и выдача разрешений на ввод объектов в эксплуатацию"</w:t>
      </w:r>
    </w:p>
    <w:p w:rsidR="005B3B32" w:rsidRDefault="005B3B32" w:rsidP="00E64B8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E64B8A" w:rsidRDefault="00E64B8A" w:rsidP="00E64B8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E64B8A" w:rsidRPr="00D60818" w:rsidRDefault="00E64B8A" w:rsidP="00E64B8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60818">
        <w:rPr>
          <w:rFonts w:ascii="Times New Roman" w:hAnsi="Times New Roman" w:cs="Times New Roman"/>
        </w:rPr>
        <w:t xml:space="preserve">Главе муниципального округа – главе </w:t>
      </w:r>
    </w:p>
    <w:p w:rsidR="00E64B8A" w:rsidRPr="00D60818" w:rsidRDefault="00E64B8A" w:rsidP="00E64B8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60818">
        <w:rPr>
          <w:rFonts w:ascii="Times New Roman" w:hAnsi="Times New Roman" w:cs="Times New Roman"/>
        </w:rPr>
        <w:t>администрации Гайнского муниципального округа</w:t>
      </w:r>
    </w:p>
    <w:p w:rsidR="00E64B8A" w:rsidRPr="00D60818" w:rsidRDefault="00E64B8A" w:rsidP="00E64B8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60818">
        <w:rPr>
          <w:rFonts w:ascii="Times New Roman" w:hAnsi="Times New Roman" w:cs="Times New Roman"/>
        </w:rPr>
        <w:t>__________________________________</w:t>
      </w:r>
    </w:p>
    <w:p w:rsidR="00E64B8A" w:rsidRDefault="00E64B8A" w:rsidP="00E64B8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60818">
        <w:rPr>
          <w:rFonts w:ascii="Times New Roman" w:hAnsi="Times New Roman" w:cs="Times New Roman"/>
        </w:rPr>
        <w:t xml:space="preserve">                                          Ф.И.О. (последнее - при наличии)</w:t>
      </w:r>
    </w:p>
    <w:p w:rsidR="00E64B8A" w:rsidRPr="00BE1F84" w:rsidRDefault="00E64B8A" w:rsidP="00E64B8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от ______________________________________</w:t>
      </w:r>
    </w:p>
    <w:p w:rsidR="00E64B8A" w:rsidRPr="00BE1F84" w:rsidRDefault="00E64B8A" w:rsidP="00E64B8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   (наименование заявителя: фамилия, имя,</w:t>
      </w:r>
      <w:r w:rsidRPr="007645A4">
        <w:rPr>
          <w:rFonts w:ascii="Times New Roman" w:hAnsi="Times New Roman" w:cs="Times New Roman"/>
        </w:rPr>
        <w:t xml:space="preserve"> </w:t>
      </w:r>
      <w:r w:rsidRPr="00BE1F84">
        <w:rPr>
          <w:rFonts w:ascii="Times New Roman" w:hAnsi="Times New Roman" w:cs="Times New Roman"/>
        </w:rPr>
        <w:t xml:space="preserve">отчество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BE1F84">
        <w:rPr>
          <w:rFonts w:ascii="Times New Roman" w:hAnsi="Times New Roman" w:cs="Times New Roman"/>
        </w:rPr>
        <w:t xml:space="preserve"> </w:t>
      </w:r>
    </w:p>
    <w:p w:rsidR="00E64B8A" w:rsidRPr="00BE1F84" w:rsidRDefault="00E64B8A" w:rsidP="00E64B8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lastRenderedPageBreak/>
        <w:t xml:space="preserve">                                  _________________________________________</w:t>
      </w:r>
    </w:p>
    <w:p w:rsidR="00E64B8A" w:rsidRPr="00BE1F84" w:rsidRDefault="00E64B8A" w:rsidP="00E64B8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        (последнее - при наличии) -</w:t>
      </w:r>
      <w:r>
        <w:rPr>
          <w:rFonts w:ascii="Times New Roman" w:hAnsi="Times New Roman" w:cs="Times New Roman"/>
        </w:rPr>
        <w:t xml:space="preserve"> </w:t>
      </w:r>
      <w:r w:rsidRPr="00BE1F84">
        <w:rPr>
          <w:rFonts w:ascii="Times New Roman" w:hAnsi="Times New Roman" w:cs="Times New Roman"/>
        </w:rPr>
        <w:t xml:space="preserve">для физического лица,                                           </w:t>
      </w:r>
    </w:p>
    <w:p w:rsidR="00E64B8A" w:rsidRPr="00BE1F84" w:rsidRDefault="00E64B8A" w:rsidP="00E64B8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E64B8A" w:rsidRPr="00BE1F84" w:rsidRDefault="00E64B8A" w:rsidP="00E64B8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     полное наименование организации -</w:t>
      </w:r>
      <w:r w:rsidRPr="007645A4">
        <w:rPr>
          <w:rFonts w:ascii="Times New Roman" w:hAnsi="Times New Roman" w:cs="Times New Roman"/>
        </w:rPr>
        <w:t xml:space="preserve"> </w:t>
      </w:r>
      <w:r w:rsidRPr="00BE1F84">
        <w:rPr>
          <w:rFonts w:ascii="Times New Roman" w:hAnsi="Times New Roman" w:cs="Times New Roman"/>
        </w:rPr>
        <w:t>для юридического</w:t>
      </w:r>
    </w:p>
    <w:p w:rsidR="00E64B8A" w:rsidRPr="00BE1F84" w:rsidRDefault="00E64B8A" w:rsidP="00E64B8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BE1F84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E64B8A" w:rsidRPr="00BE1F84" w:rsidRDefault="00E64B8A" w:rsidP="00E64B8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 лица, его почтовый индекс, адрес, номер</w:t>
      </w:r>
      <w:r w:rsidRPr="00A7070A">
        <w:rPr>
          <w:rFonts w:ascii="Times New Roman" w:hAnsi="Times New Roman" w:cs="Times New Roman"/>
        </w:rPr>
        <w:t xml:space="preserve"> </w:t>
      </w:r>
      <w:r w:rsidRPr="00BE1F84">
        <w:rPr>
          <w:rFonts w:ascii="Times New Roman" w:hAnsi="Times New Roman" w:cs="Times New Roman"/>
        </w:rPr>
        <w:t>телефона)</w:t>
      </w:r>
    </w:p>
    <w:p w:rsidR="00E64B8A" w:rsidRPr="00D60818" w:rsidRDefault="00E64B8A" w:rsidP="00E64B8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E64B8A" w:rsidRPr="00D60818" w:rsidRDefault="00E64B8A" w:rsidP="00E64B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4B8A" w:rsidRPr="00A17967" w:rsidRDefault="00E64B8A" w:rsidP="00E64B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A17967">
        <w:rPr>
          <w:rFonts w:ascii="Times New Roman" w:hAnsi="Times New Roman" w:cs="Times New Roman"/>
        </w:rPr>
        <w:t>ЗАЯВЛЕНИЕ</w:t>
      </w:r>
    </w:p>
    <w:p w:rsidR="00E64B8A" w:rsidRPr="00A17967" w:rsidRDefault="00E64B8A" w:rsidP="00E64B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A17967">
        <w:rPr>
          <w:rFonts w:ascii="Times New Roman" w:hAnsi="Times New Roman" w:cs="Times New Roman"/>
        </w:rPr>
        <w:t>об оставлении запроса заявителя</w:t>
      </w:r>
    </w:p>
    <w:p w:rsidR="00E64B8A" w:rsidRDefault="00E64B8A" w:rsidP="00E64B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A17967">
        <w:rPr>
          <w:rFonts w:ascii="Times New Roman" w:hAnsi="Times New Roman" w:cs="Times New Roman"/>
        </w:rPr>
        <w:t>о предоставлении Муниципальной услуги без рассмотрения</w:t>
      </w:r>
    </w:p>
    <w:p w:rsidR="00E64B8A" w:rsidRPr="00A17967" w:rsidRDefault="00E64B8A" w:rsidP="00E64B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E64B8A" w:rsidRDefault="00E64B8A" w:rsidP="00E64B8A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1D31C4">
        <w:rPr>
          <w:rFonts w:ascii="Times New Roman" w:hAnsi="Times New Roman" w:cs="Times New Roman"/>
          <w:sz w:val="24"/>
          <w:szCs w:val="24"/>
        </w:rPr>
        <w:t>Прошу оставить без рассмотрения ранее поданное мной посредством</w:t>
      </w:r>
      <w:r w:rsidRPr="00A17967">
        <w:rPr>
          <w:rFonts w:ascii="Times New Roman" w:hAnsi="Times New Roman" w:cs="Times New Roman"/>
        </w:rPr>
        <w:t xml:space="preserve"> ____________________________________________________________________</w:t>
      </w:r>
      <w:r>
        <w:rPr>
          <w:rFonts w:ascii="Times New Roman" w:hAnsi="Times New Roman" w:cs="Times New Roman"/>
        </w:rPr>
        <w:t xml:space="preserve">________________       </w:t>
      </w:r>
      <w:r w:rsidRPr="00E65DB5">
        <w:rPr>
          <w:rFonts w:ascii="Times New Roman" w:hAnsi="Times New Roman" w:cs="Times New Roman"/>
          <w:sz w:val="20"/>
          <w:szCs w:val="20"/>
        </w:rPr>
        <w:t>(указывается способ, которым было подано заявление)</w:t>
      </w:r>
    </w:p>
    <w:p w:rsidR="00E64B8A" w:rsidRDefault="00E64B8A" w:rsidP="00E64B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D31C4"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="00650B9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B3B32">
        <w:rPr>
          <w:rFonts w:ascii="Times New Roman" w:hAnsi="Times New Roman" w:cs="Times New Roman"/>
          <w:sz w:val="24"/>
          <w:szCs w:val="24"/>
        </w:rPr>
        <w:t>___________</w:t>
      </w:r>
      <w:r w:rsidRPr="00E65DB5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</w:rPr>
        <w:t xml:space="preserve"> </w:t>
      </w:r>
      <w:r w:rsidRPr="00A17967">
        <w:rPr>
          <w:rFonts w:ascii="Times New Roman" w:hAnsi="Times New Roman" w:cs="Times New Roman"/>
        </w:rPr>
        <w:t xml:space="preserve"> ___________________ № ___________________.</w:t>
      </w:r>
    </w:p>
    <w:p w:rsidR="00E64B8A" w:rsidRPr="00A17967" w:rsidRDefault="00E64B8A" w:rsidP="00E64B8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E64B8A" w:rsidRDefault="00E64B8A" w:rsidP="00E64B8A">
      <w:pPr>
        <w:autoSpaceDE w:val="0"/>
        <w:autoSpaceDN w:val="0"/>
        <w:adjustRightInd w:val="0"/>
        <w:spacing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 __________________________________</w:t>
      </w:r>
    </w:p>
    <w:p w:rsidR="00E64B8A" w:rsidRDefault="00E64B8A" w:rsidP="00E64B8A">
      <w:pPr>
        <w:autoSpaceDE w:val="0"/>
        <w:autoSpaceDN w:val="0"/>
        <w:adjustRightInd w:val="0"/>
        <w:spacing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F210F">
        <w:rPr>
          <w:rFonts w:ascii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CF210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</w:t>
      </w:r>
    </w:p>
    <w:p w:rsidR="00E64B8A" w:rsidRPr="00A17967" w:rsidRDefault="00E64B8A" w:rsidP="006D3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17967">
        <w:rPr>
          <w:rFonts w:ascii="Times New Roman" w:hAnsi="Times New Roman" w:cs="Times New Roman"/>
        </w:rPr>
        <w:t>Дата</w:t>
      </w:r>
    </w:p>
    <w:p w:rsidR="00E64B8A" w:rsidRPr="00D60818" w:rsidRDefault="00E64B8A" w:rsidP="00E64B8A">
      <w:pPr>
        <w:rPr>
          <w:rFonts w:ascii="Times New Roman" w:hAnsi="Times New Roman" w:cs="Times New Roman"/>
          <w:sz w:val="28"/>
          <w:szCs w:val="28"/>
        </w:rPr>
      </w:pPr>
    </w:p>
    <w:p w:rsidR="00587809" w:rsidRPr="00081D7F" w:rsidRDefault="00587809" w:rsidP="008E64D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87809" w:rsidRPr="00081D7F" w:rsidSect="00AC1F29">
      <w:type w:val="evenPage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0B5" w:rsidRDefault="001900B5" w:rsidP="00081D7F">
      <w:pPr>
        <w:spacing w:after="0" w:line="240" w:lineRule="auto"/>
      </w:pPr>
      <w:r>
        <w:separator/>
      </w:r>
    </w:p>
  </w:endnote>
  <w:endnote w:type="continuationSeparator" w:id="1">
    <w:p w:rsidR="001900B5" w:rsidRDefault="001900B5" w:rsidP="0008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0B5" w:rsidRDefault="001900B5" w:rsidP="00081D7F">
      <w:pPr>
        <w:spacing w:after="0" w:line="240" w:lineRule="auto"/>
      </w:pPr>
      <w:r>
        <w:separator/>
      </w:r>
    </w:p>
  </w:footnote>
  <w:footnote w:type="continuationSeparator" w:id="1">
    <w:p w:rsidR="001900B5" w:rsidRDefault="001900B5" w:rsidP="00081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CC4"/>
    <w:rsid w:val="000071CA"/>
    <w:rsid w:val="00081D7F"/>
    <w:rsid w:val="00091B52"/>
    <w:rsid w:val="000A46DF"/>
    <w:rsid w:val="000B0577"/>
    <w:rsid w:val="000D16C9"/>
    <w:rsid w:val="00114B24"/>
    <w:rsid w:val="00130B72"/>
    <w:rsid w:val="00133034"/>
    <w:rsid w:val="0013375B"/>
    <w:rsid w:val="00143ED5"/>
    <w:rsid w:val="00154282"/>
    <w:rsid w:val="001900B5"/>
    <w:rsid w:val="001B2C68"/>
    <w:rsid w:val="001B591B"/>
    <w:rsid w:val="001C652B"/>
    <w:rsid w:val="001E0097"/>
    <w:rsid w:val="00206165"/>
    <w:rsid w:val="002118C7"/>
    <w:rsid w:val="00253DE2"/>
    <w:rsid w:val="002574F5"/>
    <w:rsid w:val="0028499D"/>
    <w:rsid w:val="002A7392"/>
    <w:rsid w:val="002C3B8A"/>
    <w:rsid w:val="002E3E14"/>
    <w:rsid w:val="002E50BD"/>
    <w:rsid w:val="003337FB"/>
    <w:rsid w:val="0034616C"/>
    <w:rsid w:val="003624F6"/>
    <w:rsid w:val="003D693B"/>
    <w:rsid w:val="003E07B0"/>
    <w:rsid w:val="00403621"/>
    <w:rsid w:val="00434E7F"/>
    <w:rsid w:val="004461D6"/>
    <w:rsid w:val="004554DA"/>
    <w:rsid w:val="004B4941"/>
    <w:rsid w:val="00506C97"/>
    <w:rsid w:val="005379D9"/>
    <w:rsid w:val="00556B18"/>
    <w:rsid w:val="00587809"/>
    <w:rsid w:val="005A4585"/>
    <w:rsid w:val="005B3B32"/>
    <w:rsid w:val="005B5841"/>
    <w:rsid w:val="005C3111"/>
    <w:rsid w:val="005D0C72"/>
    <w:rsid w:val="005D34B9"/>
    <w:rsid w:val="005F74D2"/>
    <w:rsid w:val="00600BF9"/>
    <w:rsid w:val="00625CC4"/>
    <w:rsid w:val="0064430A"/>
    <w:rsid w:val="00644CBA"/>
    <w:rsid w:val="00650B97"/>
    <w:rsid w:val="006609F1"/>
    <w:rsid w:val="006801DD"/>
    <w:rsid w:val="006D37A2"/>
    <w:rsid w:val="006F22A9"/>
    <w:rsid w:val="007109D4"/>
    <w:rsid w:val="0071649A"/>
    <w:rsid w:val="00720073"/>
    <w:rsid w:val="00722FA0"/>
    <w:rsid w:val="00736C29"/>
    <w:rsid w:val="00793078"/>
    <w:rsid w:val="00795801"/>
    <w:rsid w:val="00801E0E"/>
    <w:rsid w:val="008108F1"/>
    <w:rsid w:val="00840E25"/>
    <w:rsid w:val="00855F1B"/>
    <w:rsid w:val="00887E74"/>
    <w:rsid w:val="0089511C"/>
    <w:rsid w:val="008967AC"/>
    <w:rsid w:val="008B43D3"/>
    <w:rsid w:val="008E64D9"/>
    <w:rsid w:val="00904189"/>
    <w:rsid w:val="00913CC2"/>
    <w:rsid w:val="00923C8E"/>
    <w:rsid w:val="0094106A"/>
    <w:rsid w:val="009A7EAD"/>
    <w:rsid w:val="009B62A1"/>
    <w:rsid w:val="009D75BC"/>
    <w:rsid w:val="009E4B8C"/>
    <w:rsid w:val="009F0BCB"/>
    <w:rsid w:val="009F3972"/>
    <w:rsid w:val="00A00362"/>
    <w:rsid w:val="00A2339D"/>
    <w:rsid w:val="00A51E90"/>
    <w:rsid w:val="00A725EE"/>
    <w:rsid w:val="00A8454F"/>
    <w:rsid w:val="00AB4289"/>
    <w:rsid w:val="00AC079F"/>
    <w:rsid w:val="00AC1F29"/>
    <w:rsid w:val="00AD2249"/>
    <w:rsid w:val="00AD5419"/>
    <w:rsid w:val="00AD7C07"/>
    <w:rsid w:val="00AE0936"/>
    <w:rsid w:val="00B03BD3"/>
    <w:rsid w:val="00B232DC"/>
    <w:rsid w:val="00B27E80"/>
    <w:rsid w:val="00B526D1"/>
    <w:rsid w:val="00BB0518"/>
    <w:rsid w:val="00BC2161"/>
    <w:rsid w:val="00BD2E75"/>
    <w:rsid w:val="00BD362A"/>
    <w:rsid w:val="00C015E2"/>
    <w:rsid w:val="00C14E37"/>
    <w:rsid w:val="00C47911"/>
    <w:rsid w:val="00C538CC"/>
    <w:rsid w:val="00C732B4"/>
    <w:rsid w:val="00C83AED"/>
    <w:rsid w:val="00C84603"/>
    <w:rsid w:val="00C860F8"/>
    <w:rsid w:val="00C97607"/>
    <w:rsid w:val="00CD1838"/>
    <w:rsid w:val="00CE5F99"/>
    <w:rsid w:val="00CF6F70"/>
    <w:rsid w:val="00D02980"/>
    <w:rsid w:val="00D33FF7"/>
    <w:rsid w:val="00D344B8"/>
    <w:rsid w:val="00D4231A"/>
    <w:rsid w:val="00D71EBC"/>
    <w:rsid w:val="00DC5390"/>
    <w:rsid w:val="00DE4C64"/>
    <w:rsid w:val="00E64B8A"/>
    <w:rsid w:val="00E6742F"/>
    <w:rsid w:val="00E766E0"/>
    <w:rsid w:val="00EA6C97"/>
    <w:rsid w:val="00ED5653"/>
    <w:rsid w:val="00EE022A"/>
    <w:rsid w:val="00F125BB"/>
    <w:rsid w:val="00F12FD1"/>
    <w:rsid w:val="00F15459"/>
    <w:rsid w:val="00F2566D"/>
    <w:rsid w:val="00FA576B"/>
    <w:rsid w:val="00FE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25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25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625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8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1D7F"/>
  </w:style>
  <w:style w:type="paragraph" w:styleId="a5">
    <w:name w:val="footer"/>
    <w:basedOn w:val="a"/>
    <w:link w:val="a6"/>
    <w:uiPriority w:val="99"/>
    <w:semiHidden/>
    <w:unhideWhenUsed/>
    <w:rsid w:val="0008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1D7F"/>
  </w:style>
  <w:style w:type="paragraph" w:styleId="a7">
    <w:name w:val="Title"/>
    <w:basedOn w:val="a"/>
    <w:link w:val="a8"/>
    <w:qFormat/>
    <w:rsid w:val="00801E0E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szCs w:val="20"/>
      <w:lang w:eastAsia="ru-RU"/>
    </w:rPr>
  </w:style>
  <w:style w:type="character" w:customStyle="1" w:styleId="a8">
    <w:name w:val="Название Знак"/>
    <w:basedOn w:val="a0"/>
    <w:link w:val="a7"/>
    <w:rsid w:val="00801E0E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1E0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2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344B8"/>
    <w:rPr>
      <w:color w:val="0000FF"/>
      <w:u w:val="single"/>
    </w:rPr>
  </w:style>
  <w:style w:type="table" w:styleId="ac">
    <w:name w:val="Table Grid"/>
    <w:basedOn w:val="a1"/>
    <w:uiPriority w:val="59"/>
    <w:rsid w:val="00537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22F47AF11801F87BE351A6E10F7D1FE9D94936A61C947C6CFA3C4DA4E1F65A531859CC18A8DEC431CAD3F508FBBE17D4B455650609EAP9E" TargetMode="External"/><Relationship Id="rId18" Type="http://schemas.openxmlformats.org/officeDocument/2006/relationships/hyperlink" Target="consultantplus://offline/ref=0522F47AF11801F87BE351A6E10F7D1FE9DB4C3CA818947C6CFA3C4DA4E1F65A411801C31DA5C0CF618595A007EFPAE" TargetMode="External"/><Relationship Id="rId26" Type="http://schemas.openxmlformats.org/officeDocument/2006/relationships/hyperlink" Target="consultantplus://offline/ref=0522F47AF11801F87BE351A6E10F7D1FE9D84A32A413947C6CFA3C4DA4E1F65A411801C31DA5C0CF618595A007EFPAE" TargetMode="External"/><Relationship Id="rId39" Type="http://schemas.openxmlformats.org/officeDocument/2006/relationships/hyperlink" Target="consultantplus://offline/ref=0522F47AF11801F87BE351A6E10F7D1FE9D94936A61C947C6CFA3C4DA4E1F65A531859CC19AFD8C431CAD3F508FBBE17D4B455650609EAP9E" TargetMode="External"/><Relationship Id="rId21" Type="http://schemas.openxmlformats.org/officeDocument/2006/relationships/hyperlink" Target="consultantplus://offline/ref=0522F47AF11801F87BE351A6E10F7D1FE9DB4F3CA91A947C6CFA3C4DA4E1F65A531859CF1DADDEC66190C3F141AEBB09DCAE4B631809A859ECPCE" TargetMode="External"/><Relationship Id="rId34" Type="http://schemas.openxmlformats.org/officeDocument/2006/relationships/hyperlink" Target="consultantplus://offline/ref=0522F47AF11801F87BE351A6E10F7D1FEBD94A35A31A947C6CFA3C4DA4E1F65A411801C31DA5C0CF618595A007EFPAE" TargetMode="External"/><Relationship Id="rId42" Type="http://schemas.openxmlformats.org/officeDocument/2006/relationships/hyperlink" Target="consultantplus://offline/ref=0522F47AF11801F87BE351A6E10F7D1FE9D94936A61C947C6CFA3C4DA4E1F65A531859CF1DADDECF6290C3F141AEBB09DCAE4B631809A859ECPCE" TargetMode="External"/><Relationship Id="rId47" Type="http://schemas.openxmlformats.org/officeDocument/2006/relationships/hyperlink" Target="consultantplus://offline/ref=0522F47AF11801F87BE351A6E10F7D1FE9D94936A61C947C6CFA3C4DA4E1F65A531859CF1DADD6C76590C3F141AEBB09DCAE4B631809A859ECPCE" TargetMode="External"/><Relationship Id="rId50" Type="http://schemas.openxmlformats.org/officeDocument/2006/relationships/hyperlink" Target="consultantplus://offline/ref=0522F47AF11801F87BE351A6E10F7D1FE9D94936A61C947C6CFA3C4DA4E1F65A531859CC1AA5D59B34DFC2AD05F3A809D0AE496704E0PAE" TargetMode="External"/><Relationship Id="rId55" Type="http://schemas.openxmlformats.org/officeDocument/2006/relationships/hyperlink" Target="consultantplus://offline/ref=534EEFDC37B5118C8ED7F79AF4B75E1A8357A391B5211FF2EE6CDB4591AB32601C911C9EC0722C4EU755E" TargetMode="External"/><Relationship Id="rId7" Type="http://schemas.openxmlformats.org/officeDocument/2006/relationships/hyperlink" Target="consultantplus://offline/ref=0522F47AF11801F87BE351A6E10F7D1FE9DB4F3CA91A947C6CFA3C4DA4E1F65A531859CF1DADDEC66190C3F141AEBB09DCAE4B631809A859ECPCE" TargetMode="External"/><Relationship Id="rId12" Type="http://schemas.openxmlformats.org/officeDocument/2006/relationships/hyperlink" Target="https://mail.yandex.ru/?uid=93711832" TargetMode="External"/><Relationship Id="rId17" Type="http://schemas.openxmlformats.org/officeDocument/2006/relationships/hyperlink" Target="consultantplus://offline/ref=0522F47AF11801F87BE351A6E10F7D1FE9D94935A11E947C6CFA3C4DA4E1F65A411801C31DA5C0CF618595A007EFPAE" TargetMode="External"/><Relationship Id="rId25" Type="http://schemas.openxmlformats.org/officeDocument/2006/relationships/hyperlink" Target="consultantplus://offline/ref=0522F47AF11801F87BE351A6E10F7D1FE9DE4F33A41A947C6CFA3C4DA4E1F65A411801C31DA5C0CF618595A007EFPAE" TargetMode="External"/><Relationship Id="rId33" Type="http://schemas.openxmlformats.org/officeDocument/2006/relationships/hyperlink" Target="consultantplus://offline/ref=0522F47AF11801F87BE351A6E10F7D1FE9D94D33A51B947C6CFA3C4DA4E1F65A411801C31DA5C0CF618595A007EFPAE" TargetMode="External"/><Relationship Id="rId38" Type="http://schemas.openxmlformats.org/officeDocument/2006/relationships/hyperlink" Target="consultantplus://offline/ref=0522F47AF11801F87BE351A6E10F7D1FE9D94936A61C947C6CFA3C4DA4E1F65A531859CD1DABDEC431CAD3F508FBBE17D4B455650609EAP9E" TargetMode="External"/><Relationship Id="rId46" Type="http://schemas.openxmlformats.org/officeDocument/2006/relationships/hyperlink" Target="consultantplus://offline/ref=0522F47AF11801F87BE351A6E10F7D1FE9D94936A61C947C6CFA3C4DA4E1F65A531859CF1DADD6C76590C3F141AEBB09DCAE4B631809A859ECP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22F47AF11801F87BE351A6E10F7D1FE9D9423CA21B947C6CFA3C4DA4E1F65A411801C31DA5C0CF618595A007EFPAE" TargetMode="External"/><Relationship Id="rId20" Type="http://schemas.openxmlformats.org/officeDocument/2006/relationships/hyperlink" Target="consultantplus://offline/ref=0522F47AF11801F87BE351A6E10F7D1FE9D94834A213947C6CFA3C4DA4E1F65A531859C614AFD59B34DFC2AD05F3A809D0AE496704E0PAE" TargetMode="External"/><Relationship Id="rId29" Type="http://schemas.openxmlformats.org/officeDocument/2006/relationships/hyperlink" Target="consultantplus://offline/ref=0522F47AF11801F87BE351A6E10F7D1FEBD94D3DA618947C6CFA3C4DA4E1F65A411801C31DA5C0CF618595A007EFPAE" TargetMode="External"/><Relationship Id="rId41" Type="http://schemas.openxmlformats.org/officeDocument/2006/relationships/hyperlink" Target="consultantplus://offline/ref=0522F47AF11801F87BE351A6E10F7D1FE9DB4F3CA91A947C6CFA3C4DA4E1F65A531859CC14ADD59B34DFC2AD05F3A809D0AE496704E0PAE" TargetMode="External"/><Relationship Id="rId54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mail.yandex.ru/?uid=93711832" TargetMode="External"/><Relationship Id="rId24" Type="http://schemas.openxmlformats.org/officeDocument/2006/relationships/hyperlink" Target="consultantplus://offline/ref=0522F47AF11801F87BE351A6E10F7D1FE9D84B33A612947C6CFA3C4DA4E1F65A411801C31DA5C0CF618595A007EFPAE" TargetMode="External"/><Relationship Id="rId32" Type="http://schemas.openxmlformats.org/officeDocument/2006/relationships/hyperlink" Target="consultantplus://offline/ref=0522F47AF11801F87BE351A6E10F7D1FE9D94B3DA513947C6CFA3C4DA4E1F65A411801C31DA5C0CF618595A007EFPAE" TargetMode="External"/><Relationship Id="rId37" Type="http://schemas.openxmlformats.org/officeDocument/2006/relationships/hyperlink" Target="consultantplus://offline/ref=0522F47AF11801F87BE351A6E10F7D1FE9D94936A61C947C6CFA3C4DA4E1F65A531859CD1DA8DAC431CAD3F508FBBE17D4B455650609EAP9E" TargetMode="External"/><Relationship Id="rId40" Type="http://schemas.openxmlformats.org/officeDocument/2006/relationships/hyperlink" Target="consultantplus://offline/ref=0522F47AF11801F87BE351A6E10F7D1FE9DB4F3CA91A947C6CFA3C4DA4E1F65A531859CA1EA68A9E21CE9AA00DE5B60DCAB24B65E0P7E" TargetMode="External"/><Relationship Id="rId45" Type="http://schemas.openxmlformats.org/officeDocument/2006/relationships/hyperlink" Target="consultantplus://offline/ref=0522F47AF11801F87BE351A6E10F7D1FE9D94936A61C947C6CFA3C4DA4E1F65A531859CF1DADD6C76590C3F141AEBB09DCAE4B631809A859ECPCE" TargetMode="External"/><Relationship Id="rId53" Type="http://schemas.openxmlformats.org/officeDocument/2006/relationships/hyperlink" Target="consultantplus://offline/ref=0522F47AF11801F87BE351A6E10F7D1FE9D94936A61C947C6CFA3C4DA4E1F65A531859CF1DADD6C76590C3F141AEBB09DCAE4B631809A859ECPCE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522F47AF11801F87BE351A6E10F7D1FE9D94936A61C947C6CFA3C4DA4E1F65A531859CC19A8DEC431CAD3F508FBBE17D4B455650609EAP9E" TargetMode="External"/><Relationship Id="rId23" Type="http://schemas.openxmlformats.org/officeDocument/2006/relationships/hyperlink" Target="consultantplus://offline/ref=0522F47AF11801F87BE351A6E10F7D1FE9DB4D35A31A947C6CFA3C4DA4E1F65A411801C31DA5C0CF618595A007EFPAE" TargetMode="External"/><Relationship Id="rId28" Type="http://schemas.openxmlformats.org/officeDocument/2006/relationships/hyperlink" Target="consultantplus://offline/ref=0522F47AF11801F87BE351A6E10F7D1FEBDC4E31A11D947C6CFA3C4DA4E1F65A531859CF1DADDEC76D90C3F141AEBB09DCAE4B631809A859ECPCE" TargetMode="External"/><Relationship Id="rId36" Type="http://schemas.openxmlformats.org/officeDocument/2006/relationships/hyperlink" Target="consultantplus://offline/ref=0522F47AF11801F87BE351A6E10F7D1FE9D94936A61C947C6CFA3C4DA4E1F65A531859CF1AACD59B34DFC2AD05F3A809D0AE496704E0PAE" TargetMode="External"/><Relationship Id="rId49" Type="http://schemas.openxmlformats.org/officeDocument/2006/relationships/hyperlink" Target="consultantplus://offline/ref=0522F47AF11801F87BE351A6E10F7D1FE9D94936A61C947C6CFA3C4DA4E1F65A531859CF1DADD6C76590C3F141AEBB09DCAE4B631809A859ECPCE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0522F47AF11801F87BE351A6E10F7D1FE9D9483DA21C947C6CFA3C4DA4E1F65A411801C31DA5C0CF618595A007EFPAE" TargetMode="External"/><Relationship Id="rId19" Type="http://schemas.openxmlformats.org/officeDocument/2006/relationships/hyperlink" Target="consultantplus://offline/ref=0522F47AF11801F87BE351A6E10F7D1FE9DB4C34A61C947C6CFA3C4DA4E1F65A411801C31DA5C0CF618595A007EFPAE" TargetMode="External"/><Relationship Id="rId31" Type="http://schemas.openxmlformats.org/officeDocument/2006/relationships/hyperlink" Target="consultantplus://offline/ref=0522F47AF11801F87BE351A6E10F7D1FE9DB4F3CA91A947C6CFA3C4DA4E1F65A531859CA1EA68A9E21CE9AA00DE5B60DCAB24B65E0P7E" TargetMode="External"/><Relationship Id="rId44" Type="http://schemas.openxmlformats.org/officeDocument/2006/relationships/hyperlink" Target="consultantplus://offline/ref=0522F47AF11801F87BE351A6E10F7D1FE9D94936A61C947C6CFA3C4DA4E1F65A531859CF1DADD6C76590C3F141AEBB09DCAE4B631809A859ECPCE" TargetMode="External"/><Relationship Id="rId52" Type="http://schemas.openxmlformats.org/officeDocument/2006/relationships/hyperlink" Target="consultantplus://offline/ref=592E02E99ABF0E7C618CCB14B16E6CADBC19E338C2844829B7C5309161F053672544FB7DEB8502B81BA4700FEADAEE74DC6F9CA37B478C4Ff7HE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522F47AF11801F87BE351A6E10F7D1FE9D94936A61C947C6CFA3C4DA4E1F65A531859CF1DADDECF6290C3F141AEBB09DCAE4B631809A859ECPCE" TargetMode="External"/><Relationship Id="rId14" Type="http://schemas.openxmlformats.org/officeDocument/2006/relationships/hyperlink" Target="consultantplus://offline/ref=0522F47AF11801F87BE351A6E10F7D1FE9D94936A61C947C6CFA3C4DA4E1F65A531859CF1DAFDECB6290C3F141AEBB09DCAE4B631809A859ECPCE" TargetMode="External"/><Relationship Id="rId22" Type="http://schemas.openxmlformats.org/officeDocument/2006/relationships/hyperlink" Target="consultantplus://offline/ref=0522F47AF11801F87BE351A6E10F7D1FE9D94B3DA513947C6CFA3C4DA4E1F65A411801C31DA5C0CF618595A007EFPAE" TargetMode="External"/><Relationship Id="rId27" Type="http://schemas.openxmlformats.org/officeDocument/2006/relationships/hyperlink" Target="consultantplus://offline/ref=0522F47AF11801F87BE34FBDF40F7D1FE8DF4330A51D947C6CFA3C4DA4E1F65A411801C31DA5C0CF618595A007EFPAE" TargetMode="External"/><Relationship Id="rId30" Type="http://schemas.openxmlformats.org/officeDocument/2006/relationships/hyperlink" Target="consultantplus://offline/ref=0522F47AF11801F87BE351A6E10F7D1FE8DC4930A512947C6CFA3C4DA4E1F65A411801C31DA5C0CF618595A007EFPAE" TargetMode="External"/><Relationship Id="rId35" Type="http://schemas.openxmlformats.org/officeDocument/2006/relationships/hyperlink" Target="consultantplus://offline/ref=0522F47AF11801F87BE351A6E10F7D1FE9D94936A61C947C6CFA3C4DA4E1F65A531859CC1AA5D59B34DFC2AD05F3A809D0AE496704E0PAE" TargetMode="External"/><Relationship Id="rId43" Type="http://schemas.openxmlformats.org/officeDocument/2006/relationships/hyperlink" Target="consultantplus://offline/ref=0522F47AF11801F87BE351A6E10F7D1FE9D94936A61C947C6CFA3C4DA4E1F65A531859CF1DADD6C66690C3F141AEBB09DCAE4B631809A859ECPCE" TargetMode="External"/><Relationship Id="rId48" Type="http://schemas.openxmlformats.org/officeDocument/2006/relationships/hyperlink" Target="consultantplus://offline/ref=0522F47AF11801F87BE351A6E10F7D1FE9D94936A61C947C6CFA3C4DA4E1F65A531859CC18AED8C431CAD3F508FBBE17D4B455650609EAP9E" TargetMode="External"/><Relationship Id="rId56" Type="http://schemas.openxmlformats.org/officeDocument/2006/relationships/image" Target="media/image3.wmf"/><Relationship Id="rId8" Type="http://schemas.openxmlformats.org/officeDocument/2006/relationships/hyperlink" Target="consultantplus://offline/ref=0522F47AF11801F87BE351A6E10F7D1FEBDC4E31A11D947C6CFA3C4DA4E1F65A531859CF1DADDEC76D90C3F141AEBB09DCAE4B631809A859ECPCE" TargetMode="External"/><Relationship Id="rId51" Type="http://schemas.openxmlformats.org/officeDocument/2006/relationships/hyperlink" Target="consultantplus://offline/ref=0522F47AF11801F87BE351A6E10F7D1FE9D94936A61C947C6CFA3C4DA4E1F65A531859CF1DADD6C66690C3F141AEBB09DCAE4B631809A859ECPC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12238</Words>
  <Characters>69758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gainy</dc:creator>
  <cp:lastModifiedBy>gainy</cp:lastModifiedBy>
  <cp:revision>14</cp:revision>
  <cp:lastPrinted>2021-04-09T09:38:00Z</cp:lastPrinted>
  <dcterms:created xsi:type="dcterms:W3CDTF">2021-04-08T04:15:00Z</dcterms:created>
  <dcterms:modified xsi:type="dcterms:W3CDTF">2021-09-17T09:26:00Z</dcterms:modified>
</cp:coreProperties>
</file>