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9E" w:rsidRDefault="00CC3D9E" w:rsidP="00CC3D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CC3D9E">
        <w:rPr>
          <w:b/>
          <w:color w:val="333333"/>
          <w:sz w:val="28"/>
          <w:szCs w:val="28"/>
        </w:rPr>
        <w:t>Исчерпывающий перечень, запрашиваемых сведений у контролируемых лиц</w:t>
      </w:r>
    </w:p>
    <w:p w:rsidR="00CC3D9E" w:rsidRPr="00CC3D9E" w:rsidRDefault="00CC3D9E" w:rsidP="00CC3D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</w:p>
    <w:p w:rsidR="00F732FC" w:rsidRPr="00F732FC" w:rsidRDefault="00F732FC" w:rsidP="00CC3D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7C7F31">
        <w:rPr>
          <w:color w:val="333333"/>
          <w:sz w:val="28"/>
          <w:szCs w:val="28"/>
        </w:rPr>
        <w:t>Гайнского муниципального округа</w:t>
      </w:r>
      <w:r>
        <w:rPr>
          <w:color w:val="333333"/>
          <w:sz w:val="28"/>
          <w:szCs w:val="28"/>
        </w:rPr>
        <w:t xml:space="preserve"> </w:t>
      </w:r>
      <w:r w:rsidRPr="00F732FC">
        <w:rPr>
          <w:color w:val="333333"/>
          <w:sz w:val="28"/>
          <w:szCs w:val="28"/>
        </w:rPr>
        <w:t>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F732FC">
        <w:rPr>
          <w:color w:val="333333"/>
          <w:sz w:val="28"/>
          <w:szCs w:val="28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</w:t>
      </w:r>
      <w:r w:rsidRPr="00F732FC">
        <w:rPr>
          <w:color w:val="333333"/>
          <w:sz w:val="28"/>
          <w:szCs w:val="28"/>
        </w:rPr>
        <w:lastRenderedPageBreak/>
        <w:t>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7) в случае, если в ходе документарной проверки выявлены ошибки и (или) противоречия в представленных контролируемым лицом </w:t>
      </w:r>
      <w:proofErr w:type="gramStart"/>
      <w:r w:rsidRPr="00F732FC">
        <w:rPr>
          <w:color w:val="333333"/>
          <w:sz w:val="28"/>
          <w:szCs w:val="28"/>
        </w:rPr>
        <w:t>документах</w:t>
      </w:r>
      <w:proofErr w:type="gramEnd"/>
      <w:r w:rsidRPr="00F732FC">
        <w:rPr>
          <w:color w:val="333333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F732FC">
        <w:rPr>
          <w:color w:val="333333"/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F732FC">
        <w:rPr>
          <w:color w:val="333333"/>
          <w:sz w:val="28"/>
          <w:szCs w:val="28"/>
        </w:rPr>
        <w:lastRenderedPageBreak/>
        <w:t>контрольного мероприятия в случае, если полученные сведения имеют значение для контрольного мероприятия;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F732FC">
        <w:rPr>
          <w:color w:val="333333"/>
          <w:sz w:val="28"/>
          <w:szCs w:val="28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 xml:space="preserve">1) сведений, документов, если иное не предусмотрено федеральными законами, а </w:t>
      </w:r>
      <w:proofErr w:type="gramStart"/>
      <w:r w:rsidRPr="00F732FC">
        <w:rPr>
          <w:color w:val="333333"/>
          <w:sz w:val="28"/>
          <w:szCs w:val="28"/>
        </w:rPr>
        <w:t>также</w:t>
      </w:r>
      <w:proofErr w:type="gramEnd"/>
      <w:r w:rsidRPr="00F732FC">
        <w:rPr>
          <w:color w:val="333333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F732FC">
        <w:rPr>
          <w:color w:val="333333"/>
          <w:sz w:val="28"/>
          <w:szCs w:val="28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732FC" w:rsidRPr="00F732FC" w:rsidRDefault="00F732FC" w:rsidP="007C7F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732FC">
        <w:rPr>
          <w:color w:val="333333"/>
          <w:sz w:val="28"/>
          <w:szCs w:val="28"/>
        </w:rPr>
        <w:t>5) документов, информации ранее даты начала проведения контрольного мероприятия</w:t>
      </w:r>
    </w:p>
    <w:p w:rsidR="00A07277" w:rsidRPr="00F732FC" w:rsidRDefault="00A07277" w:rsidP="00F7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7277" w:rsidRPr="00F732FC" w:rsidSect="00A0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2FC"/>
    <w:rsid w:val="0016761C"/>
    <w:rsid w:val="007C7F31"/>
    <w:rsid w:val="00866389"/>
    <w:rsid w:val="00A07277"/>
    <w:rsid w:val="00CC3D9E"/>
    <w:rsid w:val="00F7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gen-gainy@outlook.com</cp:lastModifiedBy>
  <cp:revision>5</cp:revision>
  <dcterms:created xsi:type="dcterms:W3CDTF">2022-10-06T07:26:00Z</dcterms:created>
  <dcterms:modified xsi:type="dcterms:W3CDTF">2023-02-01T03:53:00Z</dcterms:modified>
</cp:coreProperties>
</file>