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90" w:rsidRPr="00790C50" w:rsidRDefault="00187490" w:rsidP="00187490">
      <w:pPr>
        <w:pStyle w:val="af8"/>
        <w:rPr>
          <w:b/>
          <w:sz w:val="32"/>
          <w:szCs w:val="32"/>
        </w:rPr>
      </w:pPr>
      <w:bookmarkStart w:id="0" w:name="_Toc61348188"/>
      <w:r w:rsidRPr="00790C50">
        <w:rPr>
          <w:b/>
          <w:sz w:val="32"/>
          <w:szCs w:val="32"/>
        </w:rPr>
        <w:t xml:space="preserve">    Посещение офисов ПФР - только по предварительной записи</w:t>
      </w:r>
    </w:p>
    <w:p w:rsidR="003B0AFD" w:rsidRDefault="00187490" w:rsidP="00187490">
      <w:pPr>
        <w:pStyle w:val="af8"/>
        <w:rPr>
          <w:sz w:val="28"/>
          <w:szCs w:val="28"/>
        </w:rPr>
      </w:pPr>
      <w:r>
        <w:t xml:space="preserve">     </w:t>
      </w:r>
      <w:r w:rsidRPr="003B0AFD">
        <w:rPr>
          <w:sz w:val="28"/>
          <w:szCs w:val="28"/>
        </w:rPr>
        <w:t xml:space="preserve">Отделение Пенсионного фонда России по Пермскому краю напоминает пермякам, что  прием в клиентских службах ПФР региона по-прежнему проводится только по предварительной записи и только по тем услугам, которые нельзя получить дистанционно, через личный кабинет на сайте ПФР или портале </w:t>
      </w:r>
      <w:proofErr w:type="spellStart"/>
      <w:r w:rsidRPr="003B0AFD">
        <w:rPr>
          <w:sz w:val="28"/>
          <w:szCs w:val="28"/>
        </w:rPr>
        <w:t>Госуслуг</w:t>
      </w:r>
      <w:proofErr w:type="spellEnd"/>
      <w:r w:rsidR="003B0AFD">
        <w:rPr>
          <w:sz w:val="28"/>
          <w:szCs w:val="28"/>
        </w:rPr>
        <w:t xml:space="preserve"> </w:t>
      </w:r>
      <w:r w:rsidR="003B0AFD" w:rsidRPr="003B0AFD">
        <w:rPr>
          <w:sz w:val="28"/>
          <w:szCs w:val="28"/>
        </w:rPr>
        <w:t>(регистрация, подтверждение или восстановление учетной записи в ЕСИА; установление отдельных жизненно важных выплат и срочных выплат по линии ПФР, например, пособия на погребение).</w:t>
      </w:r>
      <w:r w:rsidR="003B0AFD">
        <w:rPr>
          <w:sz w:val="28"/>
          <w:szCs w:val="28"/>
        </w:rPr>
        <w:t xml:space="preserve"> Эта</w:t>
      </w:r>
      <w:r w:rsidRPr="003B0AFD">
        <w:rPr>
          <w:sz w:val="28"/>
          <w:szCs w:val="28"/>
        </w:rPr>
        <w:t xml:space="preserve"> форма хорошо зарекомендовала себя в период </w:t>
      </w:r>
      <w:r w:rsidR="00790C50" w:rsidRPr="003B0AFD">
        <w:rPr>
          <w:sz w:val="28"/>
          <w:szCs w:val="28"/>
        </w:rPr>
        <w:t xml:space="preserve">распространения новой </w:t>
      </w:r>
      <w:proofErr w:type="spellStart"/>
      <w:r w:rsidR="00790C50" w:rsidRPr="003B0AFD">
        <w:rPr>
          <w:sz w:val="28"/>
          <w:szCs w:val="28"/>
        </w:rPr>
        <w:t>коронавирусной</w:t>
      </w:r>
      <w:proofErr w:type="spellEnd"/>
      <w:r w:rsidR="00790C50" w:rsidRPr="003B0AFD">
        <w:rPr>
          <w:sz w:val="28"/>
          <w:szCs w:val="28"/>
        </w:rPr>
        <w:t xml:space="preserve"> инфекции</w:t>
      </w:r>
      <w:r w:rsidRPr="003B0AFD">
        <w:rPr>
          <w:sz w:val="28"/>
          <w:szCs w:val="28"/>
        </w:rPr>
        <w:t>: человек сам выбирает удобные для него день и время приема.</w:t>
      </w:r>
      <w:r w:rsidR="003B0AFD">
        <w:rPr>
          <w:sz w:val="28"/>
          <w:szCs w:val="28"/>
        </w:rPr>
        <w:t xml:space="preserve">  </w:t>
      </w:r>
    </w:p>
    <w:p w:rsidR="00187490" w:rsidRPr="003B0AFD" w:rsidRDefault="003B0AFD" w:rsidP="00187490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93B">
        <w:rPr>
          <w:sz w:val="28"/>
          <w:szCs w:val="28"/>
        </w:rPr>
        <w:t>З</w:t>
      </w:r>
      <w:r w:rsidR="00187490" w:rsidRPr="003B0AFD">
        <w:rPr>
          <w:sz w:val="28"/>
          <w:szCs w:val="28"/>
        </w:rPr>
        <w:t>аписаться можно по телефонным номерам</w:t>
      </w:r>
      <w:r w:rsidR="0068193B">
        <w:rPr>
          <w:sz w:val="28"/>
          <w:szCs w:val="28"/>
        </w:rPr>
        <w:t>: 8(34245) 2-15-76 и 2-13-40</w:t>
      </w:r>
      <w:r w:rsidR="00790C50" w:rsidRPr="003B0AFD">
        <w:rPr>
          <w:sz w:val="28"/>
          <w:szCs w:val="28"/>
        </w:rPr>
        <w:t>.</w:t>
      </w:r>
    </w:p>
    <w:p w:rsidR="00187490" w:rsidRPr="003B0AFD" w:rsidRDefault="00790C50" w:rsidP="00187490">
      <w:pPr>
        <w:pStyle w:val="af8"/>
        <w:rPr>
          <w:sz w:val="28"/>
          <w:szCs w:val="28"/>
        </w:rPr>
      </w:pPr>
      <w:r w:rsidRPr="003B0AFD">
        <w:rPr>
          <w:sz w:val="28"/>
          <w:szCs w:val="28"/>
        </w:rPr>
        <w:t xml:space="preserve">     </w:t>
      </w:r>
      <w:r w:rsidR="00187490" w:rsidRPr="003B0AFD">
        <w:rPr>
          <w:sz w:val="28"/>
          <w:szCs w:val="28"/>
        </w:rPr>
        <w:t>Также напоминаем о новом графике приема граждан в клиентск</w:t>
      </w:r>
      <w:r w:rsidRPr="003B0AFD">
        <w:rPr>
          <w:sz w:val="28"/>
          <w:szCs w:val="28"/>
        </w:rPr>
        <w:t>их</w:t>
      </w:r>
      <w:r w:rsidR="00187490" w:rsidRPr="003B0AFD">
        <w:rPr>
          <w:sz w:val="28"/>
          <w:szCs w:val="28"/>
        </w:rPr>
        <w:t xml:space="preserve"> служб</w:t>
      </w:r>
      <w:r w:rsidRPr="003B0AFD">
        <w:rPr>
          <w:sz w:val="28"/>
          <w:szCs w:val="28"/>
        </w:rPr>
        <w:t>ах</w:t>
      </w:r>
      <w:r w:rsidR="00187490" w:rsidRPr="003B0AFD"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 xml:space="preserve">ПФР, который введен </w:t>
      </w:r>
      <w:r w:rsidR="00187490" w:rsidRPr="003B0AFD">
        <w:rPr>
          <w:sz w:val="28"/>
          <w:szCs w:val="28"/>
        </w:rPr>
        <w:t>с 1 ноября 2020 года.</w:t>
      </w:r>
      <w:r w:rsidRPr="003B0AFD">
        <w:rPr>
          <w:sz w:val="28"/>
          <w:szCs w:val="28"/>
        </w:rPr>
        <w:t xml:space="preserve"> </w:t>
      </w:r>
      <w:r w:rsidR="00187490" w:rsidRPr="003B0AFD">
        <w:rPr>
          <w:sz w:val="28"/>
          <w:szCs w:val="28"/>
        </w:rPr>
        <w:t>Личный прием граждан проводится по трем рабочим дням недели: понедельник, вторник, четверг с 0</w:t>
      </w:r>
      <w:r w:rsidRPr="003B0AFD">
        <w:rPr>
          <w:sz w:val="28"/>
          <w:szCs w:val="28"/>
        </w:rPr>
        <w:t>8</w:t>
      </w:r>
      <w:r w:rsidR="0068193B">
        <w:rPr>
          <w:sz w:val="28"/>
          <w:szCs w:val="28"/>
        </w:rPr>
        <w:t>.00 до 17</w:t>
      </w:r>
      <w:r w:rsidR="00187490" w:rsidRPr="003B0AFD">
        <w:rPr>
          <w:sz w:val="28"/>
          <w:szCs w:val="28"/>
        </w:rPr>
        <w:t>.00 часов.</w:t>
      </w:r>
    </w:p>
    <w:p w:rsidR="00790C50" w:rsidRPr="003B0AFD" w:rsidRDefault="00790C50" w:rsidP="00790C50">
      <w:pPr>
        <w:pStyle w:val="af8"/>
        <w:rPr>
          <w:sz w:val="28"/>
          <w:szCs w:val="28"/>
        </w:rPr>
      </w:pPr>
      <w:r w:rsidRPr="003B0AFD">
        <w:rPr>
          <w:sz w:val="28"/>
          <w:szCs w:val="28"/>
        </w:rPr>
        <w:t xml:space="preserve">    Обратиться за большинством услуг Пенсионного фонда сегодня можно онлайн. Электронные сервисы ПФР </w:t>
      </w:r>
      <w:r w:rsidR="0068193B">
        <w:rPr>
          <w:sz w:val="28"/>
          <w:szCs w:val="28"/>
        </w:rPr>
        <w:t>(</w:t>
      </w:r>
      <w:bookmarkStart w:id="1" w:name="_GoBack"/>
      <w:bookmarkEnd w:id="1"/>
      <w:r w:rsidR="0068193B">
        <w:rPr>
          <w:sz w:val="28"/>
          <w:szCs w:val="28"/>
        </w:rPr>
        <w:t xml:space="preserve">сайт </w:t>
      </w:r>
      <w:proofErr w:type="spellStart"/>
      <w:r w:rsidR="0068193B" w:rsidRPr="0068193B">
        <w:rPr>
          <w:b/>
          <w:sz w:val="28"/>
          <w:szCs w:val="28"/>
          <w:lang w:val="en-US"/>
        </w:rPr>
        <w:t>pfrf</w:t>
      </w:r>
      <w:proofErr w:type="spellEnd"/>
      <w:r w:rsidR="0068193B" w:rsidRPr="0068193B">
        <w:rPr>
          <w:b/>
          <w:sz w:val="28"/>
          <w:szCs w:val="28"/>
        </w:rPr>
        <w:t>.</w:t>
      </w:r>
      <w:proofErr w:type="spellStart"/>
      <w:r w:rsidR="0068193B" w:rsidRPr="0068193B">
        <w:rPr>
          <w:b/>
          <w:sz w:val="28"/>
          <w:szCs w:val="28"/>
          <w:lang w:val="en-US"/>
        </w:rPr>
        <w:t>ru</w:t>
      </w:r>
      <w:proofErr w:type="spellEnd"/>
      <w:r w:rsidR="0068193B" w:rsidRPr="0068193B">
        <w:rPr>
          <w:sz w:val="28"/>
          <w:szCs w:val="28"/>
        </w:rPr>
        <w:t xml:space="preserve">) </w:t>
      </w:r>
      <w:r w:rsidRPr="003B0AFD">
        <w:rPr>
          <w:sz w:val="28"/>
          <w:szCs w:val="28"/>
        </w:rPr>
        <w:t xml:space="preserve">охватывают практически все направления деятельности фонда и предоставляемые гражданам выплаты. </w:t>
      </w:r>
      <w:r w:rsidR="003B0AFD">
        <w:rPr>
          <w:sz w:val="28"/>
          <w:szCs w:val="28"/>
        </w:rPr>
        <w:t>Использовать э</w:t>
      </w:r>
      <w:r w:rsidRPr="003B0AFD">
        <w:rPr>
          <w:sz w:val="28"/>
          <w:szCs w:val="28"/>
        </w:rPr>
        <w:t>лектронные сервисы ПФР могут и пенсионеры, и те, кто только формирует пенсию или имеет право на другие социальные выплаты.</w:t>
      </w:r>
    </w:p>
    <w:p w:rsidR="00790C50" w:rsidRPr="003B0AFD" w:rsidRDefault="00790C50" w:rsidP="00790C50">
      <w:pPr>
        <w:pStyle w:val="af8"/>
        <w:rPr>
          <w:sz w:val="28"/>
          <w:szCs w:val="28"/>
        </w:rPr>
      </w:pPr>
      <w:r w:rsidRPr="003B0AFD">
        <w:rPr>
          <w:b/>
          <w:sz w:val="28"/>
          <w:szCs w:val="28"/>
        </w:rPr>
        <w:t xml:space="preserve">     </w:t>
      </w:r>
      <w:r w:rsidRPr="003B0AFD">
        <w:rPr>
          <w:sz w:val="28"/>
          <w:szCs w:val="28"/>
        </w:rPr>
        <w:t xml:space="preserve">Пенсионеры и </w:t>
      </w:r>
      <w:proofErr w:type="spellStart"/>
      <w:r w:rsidRPr="003B0AFD">
        <w:rPr>
          <w:sz w:val="28"/>
          <w:szCs w:val="28"/>
        </w:rPr>
        <w:t>предпенсионеры</w:t>
      </w:r>
      <w:proofErr w:type="spellEnd"/>
      <w:r w:rsidRPr="003B0AFD">
        <w:rPr>
          <w:sz w:val="28"/>
          <w:szCs w:val="28"/>
        </w:rPr>
        <w:t xml:space="preserve"> могут получить справки и документы, в том числе для дистанционного представления в другие организации. </w:t>
      </w:r>
      <w:proofErr w:type="gramStart"/>
      <w:r w:rsidRPr="003B0AFD">
        <w:rPr>
          <w:sz w:val="28"/>
          <w:szCs w:val="28"/>
        </w:rPr>
        <w:t>Работающим</w:t>
      </w:r>
      <w:proofErr w:type="gramEnd"/>
      <w:r w:rsidRPr="003B0AFD">
        <w:rPr>
          <w:sz w:val="28"/>
          <w:szCs w:val="28"/>
        </w:rPr>
        <w:t xml:space="preserve"> здесь доступны сведения о пенсионных коэффициентах, накоплениях, стаже и отчислениях работодателей на пенсию. Семьи, имеющие сертификат материнского капитала, найдут </w:t>
      </w:r>
      <w:r w:rsidR="003B0AFD">
        <w:rPr>
          <w:sz w:val="28"/>
          <w:szCs w:val="28"/>
        </w:rPr>
        <w:t xml:space="preserve">на сайте </w:t>
      </w:r>
      <w:r w:rsidRPr="003B0AFD">
        <w:rPr>
          <w:sz w:val="28"/>
          <w:szCs w:val="28"/>
        </w:rPr>
        <w:t>информацию о расходовании средств</w:t>
      </w:r>
      <w:r w:rsidR="003B0AFD">
        <w:rPr>
          <w:sz w:val="28"/>
          <w:szCs w:val="28"/>
        </w:rPr>
        <w:t xml:space="preserve"> </w:t>
      </w:r>
      <w:proofErr w:type="gramStart"/>
      <w:r w:rsidR="003B0AFD">
        <w:rPr>
          <w:sz w:val="28"/>
          <w:szCs w:val="28"/>
        </w:rPr>
        <w:t>МСК</w:t>
      </w:r>
      <w:proofErr w:type="gramEnd"/>
      <w:r w:rsidR="003B0AFD">
        <w:rPr>
          <w:sz w:val="28"/>
          <w:szCs w:val="28"/>
        </w:rPr>
        <w:t xml:space="preserve"> </w:t>
      </w:r>
      <w:r w:rsidRPr="003B0AFD">
        <w:rPr>
          <w:sz w:val="28"/>
          <w:szCs w:val="28"/>
        </w:rPr>
        <w:t xml:space="preserve"> и их актуальной сумме.</w:t>
      </w:r>
    </w:p>
    <w:p w:rsidR="00187490" w:rsidRDefault="00187490" w:rsidP="00187490">
      <w:pPr>
        <w:pStyle w:val="2"/>
      </w:pPr>
    </w:p>
    <w:p w:rsidR="00187490" w:rsidRDefault="00187490" w:rsidP="00187490">
      <w:pPr>
        <w:pStyle w:val="2"/>
      </w:pPr>
    </w:p>
    <w:p w:rsidR="00187490" w:rsidRDefault="00187490" w:rsidP="00187490">
      <w:pPr>
        <w:pStyle w:val="2"/>
      </w:pPr>
    </w:p>
    <w:bookmarkEnd w:id="0"/>
    <w:p w:rsidR="00187490" w:rsidRDefault="00187490" w:rsidP="00187490">
      <w:pPr>
        <w:pStyle w:val="2"/>
      </w:pPr>
    </w:p>
    <w:sectPr w:rsidR="00187490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C8" w:rsidRDefault="002432C8">
      <w:r>
        <w:separator/>
      </w:r>
    </w:p>
  </w:endnote>
  <w:endnote w:type="continuationSeparator" w:id="0">
    <w:p w:rsidR="002432C8" w:rsidRDefault="0024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EC36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927DF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76FD5" wp14:editId="20BA07A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756D31" w:rsidRPr="00377BFE" w:rsidRDefault="0033745E" w:rsidP="0068193B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68193B" w:rsidRPr="0068193B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</w:t>
    </w:r>
    <w:r w:rsidR="0068193B">
      <w:rPr>
        <w:rFonts w:ascii="Arial" w:hAnsi="Arial" w:cs="Arial"/>
        <w:sz w:val="22"/>
        <w:szCs w:val="22"/>
        <w:lang w:val="en-US"/>
      </w:rPr>
      <w:t>-15</w:t>
    </w:r>
    <w:r w:rsidRPr="00377BFE">
      <w:rPr>
        <w:rFonts w:ascii="Arial" w:hAnsi="Arial" w:cs="Arial"/>
        <w:sz w:val="22"/>
        <w:szCs w:val="22"/>
      </w:rPr>
      <w:t>-</w:t>
    </w:r>
    <w:r w:rsidR="0068193B">
      <w:rPr>
        <w:rFonts w:ascii="Arial" w:hAnsi="Arial" w:cs="Arial"/>
        <w:sz w:val="22"/>
        <w:szCs w:val="22"/>
        <w:lang w:val="en-US"/>
      </w:rPr>
      <w:t>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C8" w:rsidRDefault="002432C8">
      <w:r>
        <w:separator/>
      </w:r>
    </w:p>
  </w:footnote>
  <w:footnote w:type="continuationSeparator" w:id="0">
    <w:p w:rsidR="002432C8" w:rsidRDefault="0024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927DF6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790C5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14 января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790C5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14 января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CDC" w:rsidRDefault="00CC18A5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 w:rsidR="00756D31" w:rsidRDefault="00AB28AF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Отдел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фонд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</w:t>
                          </w:r>
                          <w:proofErr w:type="spellEnd"/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Федерации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68193B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="0068193B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="0068193B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</w:t>
                          </w:r>
                          <w:r w:rsidR="0068193B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</w:t>
                          </w:r>
                          <w:r w:rsidR="00AD241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кра</w:t>
                          </w:r>
                          <w:r w:rsidR="0068193B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940CDC" w:rsidRDefault="00CC18A5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 w:rsidR="00756D31" w:rsidRDefault="00AB28AF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Отдел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фонд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</w:t>
                    </w:r>
                    <w:proofErr w:type="spellEnd"/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Федерации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68193B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="0068193B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="0068193B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</w:t>
                    </w:r>
                    <w:r w:rsidR="0068193B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</w:t>
                    </w:r>
                    <w:r w:rsidR="00AD241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кра</w:t>
                    </w:r>
                    <w:r w:rsidR="0068193B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87490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32C8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0AFD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193B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0C50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27DF6"/>
    <w:rsid w:val="00930849"/>
    <w:rsid w:val="009358E8"/>
    <w:rsid w:val="00940CDC"/>
    <w:rsid w:val="009450AB"/>
    <w:rsid w:val="00947E23"/>
    <w:rsid w:val="009519E6"/>
    <w:rsid w:val="00954C94"/>
    <w:rsid w:val="0096174F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4B6D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5190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3687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1730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2021-01-14T11:49:00Z</cp:lastPrinted>
  <dcterms:created xsi:type="dcterms:W3CDTF">2021-01-18T09:22:00Z</dcterms:created>
  <dcterms:modified xsi:type="dcterms:W3CDTF">2021-02-01T11:27:00Z</dcterms:modified>
</cp:coreProperties>
</file>