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CD" w:rsidRPr="00090BCD" w:rsidRDefault="00090BCD" w:rsidP="00090BCD">
      <w:pPr>
        <w:pStyle w:val="2"/>
        <w:rPr>
          <w:rFonts w:ascii="Times New Roman" w:hAnsi="Times New Roman"/>
          <w:sz w:val="36"/>
          <w:szCs w:val="36"/>
        </w:rPr>
      </w:pPr>
      <w:bookmarkStart w:id="0" w:name="_Toc61348154"/>
      <w:r w:rsidRPr="00090BCD">
        <w:rPr>
          <w:rFonts w:ascii="Times New Roman" w:hAnsi="Times New Roman"/>
          <w:sz w:val="36"/>
          <w:szCs w:val="36"/>
        </w:rPr>
        <w:t xml:space="preserve"> Выплата пенсионных накоплений правопреемникам</w:t>
      </w:r>
      <w:bookmarkEnd w:id="0"/>
    </w:p>
    <w:p w:rsidR="00090BCD" w:rsidRPr="00090BCD" w:rsidRDefault="00090BCD" w:rsidP="00090BCD">
      <w:pPr>
        <w:pStyle w:val="afa"/>
      </w:pPr>
      <w:r>
        <w:t xml:space="preserve">         </w:t>
      </w:r>
      <w:r w:rsidRPr="00090BCD">
        <w:t xml:space="preserve">За  2020 год Отделением ПФР по Пермскому краю принято </w:t>
      </w:r>
      <w:r w:rsidR="00BD1674">
        <w:t>3 215</w:t>
      </w:r>
      <w:r w:rsidRPr="00090BCD">
        <w:t xml:space="preserve"> решений о выплате средств пенсионных накоплений в отношении </w:t>
      </w:r>
      <w:r w:rsidR="00BD1674">
        <w:t>1 633</w:t>
      </w:r>
      <w:r w:rsidRPr="00090BCD">
        <w:t xml:space="preserve"> правопреемников умерших застрахованных лиц на общую сумму более </w:t>
      </w:r>
      <w:r w:rsidR="00BD1674">
        <w:t>65</w:t>
      </w:r>
      <w:r w:rsidR="002936BB">
        <w:t>,</w:t>
      </w:r>
      <w:r w:rsidR="00BD1674">
        <w:t> 4</w:t>
      </w:r>
      <w:r w:rsidR="002936BB">
        <w:t xml:space="preserve"> </w:t>
      </w:r>
      <w:proofErr w:type="gramStart"/>
      <w:r w:rsidR="002936BB">
        <w:t>млн</w:t>
      </w:r>
      <w:proofErr w:type="gramEnd"/>
      <w:r w:rsidR="00BD1674">
        <w:t xml:space="preserve"> </w:t>
      </w:r>
      <w:r w:rsidRPr="00090BCD">
        <w:t>рублей.</w:t>
      </w:r>
    </w:p>
    <w:p w:rsidR="00090BCD" w:rsidRPr="00090BCD" w:rsidRDefault="00090BCD" w:rsidP="00090BCD">
      <w:pPr>
        <w:pStyle w:val="afa"/>
      </w:pPr>
      <w:r w:rsidRPr="00090BCD">
        <w:t xml:space="preserve">         Напоминаем: у жителей региона есть законодательно закрепленное право получить средства пенсионных накоплений, сформированные в системе обязательного пенсионного страхования, в случае смерти застрахованного лица, если они являются его правопреемниками.</w:t>
      </w:r>
      <w:r>
        <w:t xml:space="preserve"> </w:t>
      </w:r>
      <w:r w:rsidRPr="00090BCD">
        <w:t>На такие выплаты имеют право:</w:t>
      </w:r>
    </w:p>
    <w:p w:rsidR="00090BCD" w:rsidRPr="00090BCD" w:rsidRDefault="00090BCD" w:rsidP="00090BCD">
      <w:pPr>
        <w:pStyle w:val="afa"/>
      </w:pPr>
      <w:proofErr w:type="gramStart"/>
      <w:r w:rsidRPr="00090BCD">
        <w:t>- правопреемники по закону (в первую очередь – дети, супруги и родители; во вторую очередь – братья, сестры, дедушки, бабушки и внуки);</w:t>
      </w:r>
      <w:proofErr w:type="gramEnd"/>
    </w:p>
    <w:p w:rsidR="00090BCD" w:rsidRPr="00090BCD" w:rsidRDefault="00090BCD" w:rsidP="00090BCD">
      <w:pPr>
        <w:pStyle w:val="afa"/>
      </w:pPr>
      <w:r w:rsidRPr="00090BCD">
        <w:t>- лица, указанные гражданином при жизни в заявлении о распределении средств пенсионных накоплений (правопреемники по заявлению).</w:t>
      </w:r>
    </w:p>
    <w:p w:rsidR="00090BCD" w:rsidRPr="00090BCD" w:rsidRDefault="00090BCD" w:rsidP="00090BCD">
      <w:pPr>
        <w:pStyle w:val="afa"/>
      </w:pPr>
      <w:bookmarkStart w:id="1" w:name="_GoBack"/>
      <w:r>
        <w:t xml:space="preserve">         </w:t>
      </w:r>
      <w:r w:rsidRPr="00090BCD">
        <w:t>Правопреемники могут получить средства пенсионных накоплений в случаях:</w:t>
      </w:r>
      <w:r>
        <w:t xml:space="preserve"> </w:t>
      </w:r>
      <w:r w:rsidRPr="00090BCD">
        <w:t>если смерть застрахованного лица наступила до назначения ему выплаты пенсионных накоплений или до перерасчета ее размера с учетом дополнительных пенсионных накоплений;</w:t>
      </w:r>
      <w:r>
        <w:t xml:space="preserve"> </w:t>
      </w:r>
      <w:r w:rsidRPr="00090BCD">
        <w:t>после назначения срочной пенсионной выплаты (она устанавливается на срок не менее 10 лет), в этом случае получению подлежит невыплаченный остаток средств;</w:t>
      </w:r>
      <w:r>
        <w:t xml:space="preserve"> если выплата </w:t>
      </w:r>
      <w:r w:rsidRPr="00090BCD">
        <w:t>была назначена, но еще не произведена единовременная выплата средств пенсионных накоплений.</w:t>
      </w:r>
    </w:p>
    <w:bookmarkEnd w:id="1"/>
    <w:p w:rsidR="00090BCD" w:rsidRPr="00090BCD" w:rsidRDefault="00090BCD" w:rsidP="00090BCD">
      <w:pPr>
        <w:spacing w:after="0" w:line="300" w:lineRule="exact"/>
      </w:pPr>
      <w:r>
        <w:t xml:space="preserve">         </w:t>
      </w:r>
      <w:proofErr w:type="gramStart"/>
      <w:r w:rsidRPr="00090BCD">
        <w:t>На сегодняшний день пенсионные накопления формируются за счет прироста доходности от инвестирования у граждан 1967 года рождения и моложе, за которых работодатели уплачивали страховые взносы на  накопительную пенсию в 2002-2013 годы, а также у мужчин 1953-1966 года рождения и женщин 1957-1966 года рождения, за которых в период с 2002-2004 годы работодателем уплачивались страховые взносы на формирование накопительной пенсии.</w:t>
      </w:r>
      <w:proofErr w:type="gramEnd"/>
    </w:p>
    <w:p w:rsidR="00090BCD" w:rsidRPr="00090BCD" w:rsidRDefault="00090BCD" w:rsidP="00090BCD">
      <w:pPr>
        <w:spacing w:after="0" w:line="300" w:lineRule="exact"/>
      </w:pPr>
      <w:r w:rsidRPr="00090BCD">
        <w:t xml:space="preserve">       </w:t>
      </w:r>
      <w:r>
        <w:t xml:space="preserve">  </w:t>
      </w:r>
      <w:r w:rsidRPr="00090BCD">
        <w:t xml:space="preserve">В добровольном порядке  пенсионные накопления формируются у граждан-участников Программы государственного </w:t>
      </w:r>
      <w:proofErr w:type="spellStart"/>
      <w:r w:rsidRPr="00090BCD">
        <w:t>софинансирования</w:t>
      </w:r>
      <w:proofErr w:type="spellEnd"/>
      <w:r w:rsidRPr="00090BCD">
        <w:t xml:space="preserve">  пенсионных накоплений и владельцев сертификата на материнский (семейный) капитал, направивших его средства (часть средств) на формирование накопительной пенсии.</w:t>
      </w:r>
    </w:p>
    <w:p w:rsidR="00090BCD" w:rsidRPr="00090BCD" w:rsidRDefault="00090BCD" w:rsidP="00090BCD">
      <w:pPr>
        <w:spacing w:after="0" w:line="300" w:lineRule="exact"/>
      </w:pPr>
      <w:r>
        <w:rPr>
          <w:bCs/>
        </w:rPr>
        <w:t xml:space="preserve">          </w:t>
      </w:r>
      <w:r w:rsidRPr="00090BCD">
        <w:rPr>
          <w:bCs/>
        </w:rPr>
        <w:t>Выплата средств пенсионных накоплений правопреемникам умершего застрахованного лица осуществляется при условии обращения за указанной выплатой в течение шести месяцев со дня смерти застрахованного лица. Срок для обращения с заявлением о выплате средств пенсионных накоплений может быть восстановлен в судебном порядке по заявлению правопреемника, пропустившего такой срок.</w:t>
      </w:r>
    </w:p>
    <w:p w:rsidR="00090BCD" w:rsidRPr="00090BCD" w:rsidRDefault="00090BCD" w:rsidP="00090BCD">
      <w:pPr>
        <w:spacing w:after="0" w:line="300" w:lineRule="exact"/>
        <w:ind w:firstLine="708"/>
      </w:pPr>
      <w:r w:rsidRPr="00090BCD">
        <w:t>Если на момент смерти застрахованного лица формирование  накопительной пенсии осуществлялось через Пенсионный фонд, то заявление подается в любой территориальный орган фонда независимо от места жительства, и выплата средств осуществляется через  ПФР.</w:t>
      </w:r>
    </w:p>
    <w:p w:rsidR="00090BCD" w:rsidRDefault="00090BCD" w:rsidP="00090BCD">
      <w:pPr>
        <w:spacing w:after="0" w:line="300" w:lineRule="exact"/>
      </w:pPr>
      <w:r>
        <w:t xml:space="preserve">           </w:t>
      </w:r>
      <w:r w:rsidRPr="00090BCD">
        <w:t xml:space="preserve">Информацию по вопросу выплаты средств пенсионных накоплений умершего застрахованного лица правопреемникам можно получить в любом территориальном органе ПФР, а также на сайте  </w:t>
      </w:r>
      <w:r>
        <w:t>П</w:t>
      </w:r>
      <w:r w:rsidR="002936BB">
        <w:t>енсионного фонда</w:t>
      </w:r>
      <w:r>
        <w:t xml:space="preserve">. </w:t>
      </w:r>
    </w:p>
    <w:sectPr w:rsidR="00090BCD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8D" w:rsidRDefault="00352E8D">
      <w:r>
        <w:separator/>
      </w:r>
    </w:p>
  </w:endnote>
  <w:endnote w:type="continuationSeparator" w:id="0">
    <w:p w:rsidR="00352E8D" w:rsidRDefault="0035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5A04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352E8D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1204F6" w:rsidRPr="001204F6" w:rsidRDefault="0033745E" w:rsidP="007E3520">
    <w:pPr>
      <w:jc w:val="center"/>
      <w:rPr>
        <w:sz w:val="16"/>
        <w:szCs w:val="16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 w:rsidR="007E3520">
      <w:rPr>
        <w:rFonts w:ascii="Arial" w:hAnsi="Arial" w:cs="Arial"/>
        <w:sz w:val="22"/>
        <w:szCs w:val="22"/>
      </w:rPr>
      <w:t>45</w:t>
    </w:r>
    <w:r w:rsidRPr="00377BFE">
      <w:rPr>
        <w:rFonts w:ascii="Arial" w:hAnsi="Arial" w:cs="Arial"/>
        <w:sz w:val="22"/>
        <w:szCs w:val="22"/>
      </w:rPr>
      <w:t>) 2-</w:t>
    </w:r>
    <w:r w:rsidR="007E3520">
      <w:rPr>
        <w:rFonts w:ascii="Arial" w:hAnsi="Arial" w:cs="Arial"/>
        <w:sz w:val="22"/>
        <w:szCs w:val="22"/>
      </w:rPr>
      <w:t>15</w:t>
    </w:r>
    <w:r w:rsidRPr="00377BFE">
      <w:rPr>
        <w:rFonts w:ascii="Arial" w:hAnsi="Arial" w:cs="Arial"/>
        <w:sz w:val="22"/>
        <w:szCs w:val="22"/>
      </w:rPr>
      <w:t>-</w:t>
    </w:r>
    <w:r w:rsidR="007E3520">
      <w:rPr>
        <w:rFonts w:ascii="Arial" w:hAnsi="Arial" w:cs="Arial"/>
        <w:sz w:val="22"/>
        <w:szCs w:val="22"/>
      </w:rPr>
      <w:t>76</w:t>
    </w:r>
    <w:r w:rsidR="00377BFE">
      <w:rPr>
        <w:rFonts w:ascii="Arial" w:hAnsi="Arial" w:cs="Arial"/>
        <w:sz w:val="22"/>
        <w:szCs w:val="22"/>
      </w:rPr>
      <w:t xml:space="preserve">                </w:t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8D" w:rsidRDefault="00352E8D">
      <w:r>
        <w:separator/>
      </w:r>
    </w:p>
  </w:footnote>
  <w:footnote w:type="continuationSeparator" w:id="0">
    <w:p w:rsidR="00352E8D" w:rsidRDefault="0035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352E8D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090BC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2936BB">
                  <w:rPr>
                    <w:rFonts w:ascii="Arial" w:hAnsi="Arial" w:cs="Arial"/>
                    <w:sz w:val="22"/>
                    <w:szCs w:val="22"/>
                  </w:rPr>
                  <w:t>5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января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58793B" w:rsidRPr="0058793B" w:rsidRDefault="0058793B" w:rsidP="0058793B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 w:rsidRPr="0058793B"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756D31" w:rsidRDefault="0058793B" w:rsidP="0058793B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 w:rsidRPr="0058793B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 Пенсионного фонда Российской Федерации в </w:t>
                </w:r>
                <w:proofErr w:type="spellStart"/>
                <w:r w:rsidRPr="0058793B">
                  <w:rPr>
                    <w:rFonts w:ascii="Arial" w:hAnsi="Arial"/>
                    <w:spacing w:val="30"/>
                    <w:w w:val="120"/>
                    <w:sz w:val="24"/>
                  </w:rPr>
                  <w:t>Гайнском</w:t>
                </w:r>
                <w:proofErr w:type="spellEnd"/>
                <w:r w:rsidRPr="0058793B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районе Пермского края</w:t>
                </w:r>
              </w:p>
              <w:p w:rsidR="0058793B" w:rsidRPr="0058793B" w:rsidRDefault="0058793B" w:rsidP="0058793B"/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01E0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0BCD"/>
    <w:rsid w:val="00091039"/>
    <w:rsid w:val="0009193D"/>
    <w:rsid w:val="000A015F"/>
    <w:rsid w:val="000B509B"/>
    <w:rsid w:val="000C0CA7"/>
    <w:rsid w:val="000C2E81"/>
    <w:rsid w:val="000C702B"/>
    <w:rsid w:val="000D4394"/>
    <w:rsid w:val="000E4931"/>
    <w:rsid w:val="000E6831"/>
    <w:rsid w:val="000F0EAD"/>
    <w:rsid w:val="000F5B37"/>
    <w:rsid w:val="0010013D"/>
    <w:rsid w:val="00102B78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60FC0"/>
    <w:rsid w:val="00182683"/>
    <w:rsid w:val="00190D6F"/>
    <w:rsid w:val="00191075"/>
    <w:rsid w:val="001925F5"/>
    <w:rsid w:val="001929E3"/>
    <w:rsid w:val="0019419D"/>
    <w:rsid w:val="00195D26"/>
    <w:rsid w:val="001A018F"/>
    <w:rsid w:val="001A32BE"/>
    <w:rsid w:val="001A3F1A"/>
    <w:rsid w:val="001B1F0A"/>
    <w:rsid w:val="001B76E8"/>
    <w:rsid w:val="001C512F"/>
    <w:rsid w:val="001C62A7"/>
    <w:rsid w:val="001C7148"/>
    <w:rsid w:val="001D691E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60960"/>
    <w:rsid w:val="00260F4A"/>
    <w:rsid w:val="00261E45"/>
    <w:rsid w:val="002649A5"/>
    <w:rsid w:val="00270C5F"/>
    <w:rsid w:val="002764C6"/>
    <w:rsid w:val="00280F42"/>
    <w:rsid w:val="002851FB"/>
    <w:rsid w:val="002932EC"/>
    <w:rsid w:val="002936BB"/>
    <w:rsid w:val="00294275"/>
    <w:rsid w:val="002A13A0"/>
    <w:rsid w:val="002A53BD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15716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52E8D"/>
    <w:rsid w:val="00361344"/>
    <w:rsid w:val="00370C41"/>
    <w:rsid w:val="00377BFE"/>
    <w:rsid w:val="00381208"/>
    <w:rsid w:val="003A3CE5"/>
    <w:rsid w:val="003B75F2"/>
    <w:rsid w:val="003C2708"/>
    <w:rsid w:val="003C60C3"/>
    <w:rsid w:val="003D5A9C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C216E"/>
    <w:rsid w:val="004C592D"/>
    <w:rsid w:val="004D256C"/>
    <w:rsid w:val="004E0030"/>
    <w:rsid w:val="004F65A6"/>
    <w:rsid w:val="0050278A"/>
    <w:rsid w:val="005054AF"/>
    <w:rsid w:val="005168E5"/>
    <w:rsid w:val="00520587"/>
    <w:rsid w:val="005214CD"/>
    <w:rsid w:val="00522D4C"/>
    <w:rsid w:val="00524C8E"/>
    <w:rsid w:val="00527257"/>
    <w:rsid w:val="00527997"/>
    <w:rsid w:val="0053049F"/>
    <w:rsid w:val="005310B2"/>
    <w:rsid w:val="00536195"/>
    <w:rsid w:val="005522AF"/>
    <w:rsid w:val="00555741"/>
    <w:rsid w:val="00562A99"/>
    <w:rsid w:val="00566331"/>
    <w:rsid w:val="00567250"/>
    <w:rsid w:val="00574614"/>
    <w:rsid w:val="005808F6"/>
    <w:rsid w:val="005830D8"/>
    <w:rsid w:val="00584881"/>
    <w:rsid w:val="0058793B"/>
    <w:rsid w:val="005921C6"/>
    <w:rsid w:val="005A0445"/>
    <w:rsid w:val="005A0B7A"/>
    <w:rsid w:val="005A0CC6"/>
    <w:rsid w:val="005A0F27"/>
    <w:rsid w:val="005A2EC8"/>
    <w:rsid w:val="005B51E4"/>
    <w:rsid w:val="005B79EC"/>
    <w:rsid w:val="005C23D5"/>
    <w:rsid w:val="005C79A2"/>
    <w:rsid w:val="005E6636"/>
    <w:rsid w:val="005E77DC"/>
    <w:rsid w:val="005F3D66"/>
    <w:rsid w:val="0060348F"/>
    <w:rsid w:val="00605ED9"/>
    <w:rsid w:val="00606D81"/>
    <w:rsid w:val="00613CD7"/>
    <w:rsid w:val="00623454"/>
    <w:rsid w:val="00624244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D7AE1"/>
    <w:rsid w:val="006E0FDB"/>
    <w:rsid w:val="006E353E"/>
    <w:rsid w:val="006F1ED3"/>
    <w:rsid w:val="00703878"/>
    <w:rsid w:val="0071073D"/>
    <w:rsid w:val="00720A12"/>
    <w:rsid w:val="0072329F"/>
    <w:rsid w:val="00723FE0"/>
    <w:rsid w:val="00736C52"/>
    <w:rsid w:val="00741721"/>
    <w:rsid w:val="0074779F"/>
    <w:rsid w:val="00756ADC"/>
    <w:rsid w:val="00756D31"/>
    <w:rsid w:val="007651AE"/>
    <w:rsid w:val="00767051"/>
    <w:rsid w:val="00767AFF"/>
    <w:rsid w:val="00777B37"/>
    <w:rsid w:val="0078038D"/>
    <w:rsid w:val="00783ABE"/>
    <w:rsid w:val="00790396"/>
    <w:rsid w:val="0079175A"/>
    <w:rsid w:val="007A1AF8"/>
    <w:rsid w:val="007B43A9"/>
    <w:rsid w:val="007B4795"/>
    <w:rsid w:val="007B561D"/>
    <w:rsid w:val="007B78E6"/>
    <w:rsid w:val="007C3A48"/>
    <w:rsid w:val="007D10F4"/>
    <w:rsid w:val="007D3965"/>
    <w:rsid w:val="007D79CD"/>
    <w:rsid w:val="007E0931"/>
    <w:rsid w:val="007E3520"/>
    <w:rsid w:val="007E5821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52B7"/>
    <w:rsid w:val="00865C94"/>
    <w:rsid w:val="00867CC0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04BA"/>
    <w:rsid w:val="008B286E"/>
    <w:rsid w:val="008B3DA6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A195D"/>
    <w:rsid w:val="009A6D68"/>
    <w:rsid w:val="009B1E3B"/>
    <w:rsid w:val="009B28BE"/>
    <w:rsid w:val="009B5BDA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13893"/>
    <w:rsid w:val="00A2035C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6885"/>
    <w:rsid w:val="00A66B87"/>
    <w:rsid w:val="00A67441"/>
    <w:rsid w:val="00A7142B"/>
    <w:rsid w:val="00A73308"/>
    <w:rsid w:val="00A8339C"/>
    <w:rsid w:val="00A83713"/>
    <w:rsid w:val="00A86225"/>
    <w:rsid w:val="00A91127"/>
    <w:rsid w:val="00A92297"/>
    <w:rsid w:val="00AB28AF"/>
    <w:rsid w:val="00AC0890"/>
    <w:rsid w:val="00AC193E"/>
    <w:rsid w:val="00AC4F2B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81"/>
    <w:rsid w:val="00B326BE"/>
    <w:rsid w:val="00B3507A"/>
    <w:rsid w:val="00B400B4"/>
    <w:rsid w:val="00B41AB3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1674"/>
    <w:rsid w:val="00BD3A05"/>
    <w:rsid w:val="00BF1F3A"/>
    <w:rsid w:val="00BF700B"/>
    <w:rsid w:val="00C05CF0"/>
    <w:rsid w:val="00C07010"/>
    <w:rsid w:val="00C138D3"/>
    <w:rsid w:val="00C15D8E"/>
    <w:rsid w:val="00C2567D"/>
    <w:rsid w:val="00C4436A"/>
    <w:rsid w:val="00C461D8"/>
    <w:rsid w:val="00C542B7"/>
    <w:rsid w:val="00C54E51"/>
    <w:rsid w:val="00C5548A"/>
    <w:rsid w:val="00C608E4"/>
    <w:rsid w:val="00C62AC5"/>
    <w:rsid w:val="00C64EB9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45D7"/>
    <w:rsid w:val="00CE5D44"/>
    <w:rsid w:val="00CE6D30"/>
    <w:rsid w:val="00CF6A2F"/>
    <w:rsid w:val="00D0248E"/>
    <w:rsid w:val="00D04720"/>
    <w:rsid w:val="00D141DE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67504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6A9A"/>
    <w:rsid w:val="00D97C0E"/>
    <w:rsid w:val="00DA4240"/>
    <w:rsid w:val="00DA5BC0"/>
    <w:rsid w:val="00DB1EBA"/>
    <w:rsid w:val="00DB3146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6461"/>
    <w:rsid w:val="00ED0176"/>
    <w:rsid w:val="00EE124F"/>
    <w:rsid w:val="00F05488"/>
    <w:rsid w:val="00F06956"/>
    <w:rsid w:val="00F07B78"/>
    <w:rsid w:val="00F13C9C"/>
    <w:rsid w:val="00F21C52"/>
    <w:rsid w:val="00F23B2D"/>
    <w:rsid w:val="00F267B5"/>
    <w:rsid w:val="00F33BAD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A5B6D"/>
    <w:rsid w:val="00FB19C7"/>
    <w:rsid w:val="00FC405A"/>
    <w:rsid w:val="00FC7E03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>SPecialiST RePack</Company>
  <LinksUpToDate>false</LinksUpToDate>
  <CharactersWithSpaces>2895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7</cp:revision>
  <cp:lastPrinted>2021-01-15T10:10:00Z</cp:lastPrinted>
  <dcterms:created xsi:type="dcterms:W3CDTF">2021-01-15T10:10:00Z</dcterms:created>
  <dcterms:modified xsi:type="dcterms:W3CDTF">2021-02-01T11:43:00Z</dcterms:modified>
</cp:coreProperties>
</file>