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72" w:rsidRDefault="008F4772" w:rsidP="008F4772">
      <w:pPr>
        <w:pStyle w:val="a3"/>
        <w:rPr>
          <w:rFonts w:ascii="Times New Roman" w:hAnsi="Times New Roman"/>
          <w:spacing w:val="8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-11430</wp:posOffset>
            </wp:positionV>
            <wp:extent cx="457200" cy="685800"/>
            <wp:effectExtent l="0" t="0" r="0" b="0"/>
            <wp:wrapSquare wrapText="right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772" w:rsidRDefault="008F4772" w:rsidP="008F4772">
      <w:pPr>
        <w:pStyle w:val="a3"/>
        <w:rPr>
          <w:rFonts w:ascii="Times New Roman" w:hAnsi="Times New Roman"/>
          <w:spacing w:val="80"/>
          <w:sz w:val="28"/>
          <w:szCs w:val="28"/>
        </w:rPr>
      </w:pPr>
    </w:p>
    <w:p w:rsidR="008F4772" w:rsidRDefault="008F4772" w:rsidP="008F4772">
      <w:pPr>
        <w:pStyle w:val="a3"/>
        <w:rPr>
          <w:rFonts w:ascii="Times New Roman" w:hAnsi="Times New Roman"/>
          <w:spacing w:val="80"/>
          <w:sz w:val="28"/>
          <w:szCs w:val="28"/>
        </w:rPr>
      </w:pPr>
    </w:p>
    <w:p w:rsidR="00A934FD" w:rsidRDefault="00A934FD" w:rsidP="008F4772">
      <w:pPr>
        <w:pStyle w:val="a3"/>
        <w:rPr>
          <w:rFonts w:ascii="Times New Roman" w:hAnsi="Times New Roman"/>
          <w:spacing w:val="80"/>
          <w:sz w:val="28"/>
          <w:szCs w:val="28"/>
        </w:rPr>
      </w:pPr>
    </w:p>
    <w:p w:rsidR="008F4772" w:rsidRDefault="008F4772" w:rsidP="008F4772">
      <w:pPr>
        <w:jc w:val="center"/>
        <w:rPr>
          <w:b/>
          <w:caps/>
          <w:sz w:val="28"/>
          <w:szCs w:val="28"/>
        </w:rPr>
      </w:pPr>
    </w:p>
    <w:p w:rsidR="008F4772" w:rsidRDefault="008F4772" w:rsidP="008F477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8F4772" w:rsidRDefault="008F4772" w:rsidP="008F477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Гайнского муниципального района</w:t>
      </w:r>
    </w:p>
    <w:p w:rsidR="008F4772" w:rsidRDefault="008F4772" w:rsidP="008F4772">
      <w:pPr>
        <w:pStyle w:val="a3"/>
        <w:rPr>
          <w:rFonts w:ascii="Times New Roman" w:hAnsi="Times New Roman"/>
          <w:spacing w:val="80"/>
          <w:sz w:val="28"/>
          <w:szCs w:val="28"/>
        </w:rPr>
      </w:pPr>
    </w:p>
    <w:p w:rsidR="008F4772" w:rsidRDefault="008F4772" w:rsidP="008F4772">
      <w:pPr>
        <w:pStyle w:val="a3"/>
        <w:rPr>
          <w:rFonts w:ascii="Times New Roman" w:hAnsi="Times New Roman"/>
          <w:spacing w:val="80"/>
          <w:sz w:val="28"/>
          <w:szCs w:val="28"/>
        </w:rPr>
      </w:pPr>
      <w:r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8F4772" w:rsidRDefault="008F4772" w:rsidP="008F4772">
      <w:pPr>
        <w:rPr>
          <w:b/>
          <w:sz w:val="28"/>
          <w:szCs w:val="28"/>
        </w:rPr>
      </w:pPr>
    </w:p>
    <w:p w:rsidR="00A934FD" w:rsidRDefault="00A934FD" w:rsidP="008F4772">
      <w:pPr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76"/>
        <w:gridCol w:w="5367"/>
        <w:gridCol w:w="426"/>
        <w:gridCol w:w="2164"/>
      </w:tblGrid>
      <w:tr w:rsidR="008F4772" w:rsidTr="00527AD6">
        <w:trPr>
          <w:jc w:val="center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F4772" w:rsidRDefault="00527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8F4772">
              <w:rPr>
                <w:sz w:val="28"/>
                <w:szCs w:val="28"/>
              </w:rPr>
              <w:t>.09.2017</w:t>
            </w:r>
          </w:p>
        </w:tc>
        <w:tc>
          <w:tcPr>
            <w:tcW w:w="5367" w:type="dxa"/>
          </w:tcPr>
          <w:p w:rsidR="008F4772" w:rsidRDefault="008F47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4772" w:rsidRDefault="008F47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4772" w:rsidRDefault="00527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460-245-01-08</w:t>
            </w:r>
          </w:p>
        </w:tc>
      </w:tr>
    </w:tbl>
    <w:p w:rsidR="008F4772" w:rsidRDefault="008F4772" w:rsidP="008F4772"/>
    <w:p w:rsidR="00A934FD" w:rsidRDefault="00A934FD" w:rsidP="008F4772"/>
    <w:p w:rsidR="008F4772" w:rsidRPr="008F4772" w:rsidRDefault="008F4772" w:rsidP="008F4772">
      <w:pPr>
        <w:rPr>
          <w:b/>
          <w:sz w:val="28"/>
          <w:szCs w:val="28"/>
        </w:rPr>
      </w:pPr>
      <w:r w:rsidRPr="008F4772">
        <w:rPr>
          <w:b/>
          <w:sz w:val="28"/>
          <w:szCs w:val="28"/>
        </w:rPr>
        <w:t xml:space="preserve">Об индексации размера </w:t>
      </w:r>
    </w:p>
    <w:p w:rsidR="008F4772" w:rsidRPr="008F4772" w:rsidRDefault="008F4772" w:rsidP="008F4772">
      <w:pPr>
        <w:rPr>
          <w:b/>
          <w:sz w:val="28"/>
          <w:szCs w:val="28"/>
        </w:rPr>
      </w:pPr>
      <w:r w:rsidRPr="008F4772">
        <w:rPr>
          <w:b/>
          <w:sz w:val="28"/>
          <w:szCs w:val="28"/>
        </w:rPr>
        <w:t xml:space="preserve">среднемесячного денежного </w:t>
      </w:r>
    </w:p>
    <w:p w:rsidR="008F4772" w:rsidRPr="008F4772" w:rsidRDefault="008F4772" w:rsidP="008F4772">
      <w:pPr>
        <w:rPr>
          <w:b/>
          <w:sz w:val="28"/>
          <w:szCs w:val="28"/>
        </w:rPr>
      </w:pPr>
      <w:r w:rsidRPr="008F4772">
        <w:rPr>
          <w:b/>
          <w:sz w:val="28"/>
          <w:szCs w:val="28"/>
        </w:rPr>
        <w:t xml:space="preserve">содержания, учитываемого </w:t>
      </w:r>
    </w:p>
    <w:p w:rsidR="008F4772" w:rsidRPr="008F4772" w:rsidRDefault="008F4772" w:rsidP="008F4772">
      <w:pPr>
        <w:rPr>
          <w:b/>
          <w:sz w:val="28"/>
          <w:szCs w:val="28"/>
        </w:rPr>
      </w:pPr>
      <w:r w:rsidRPr="008F4772">
        <w:rPr>
          <w:b/>
          <w:sz w:val="28"/>
          <w:szCs w:val="28"/>
        </w:rPr>
        <w:t>при исчислении пенсии за выслугу лет</w:t>
      </w:r>
    </w:p>
    <w:p w:rsidR="008F4772" w:rsidRDefault="008F477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F4772" w:rsidRDefault="008F4772" w:rsidP="007F15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AD161A">
        <w:rPr>
          <w:sz w:val="28"/>
          <w:szCs w:val="28"/>
        </w:rPr>
        <w:t>В</w:t>
      </w:r>
      <w:r w:rsidR="002A1EB3">
        <w:rPr>
          <w:sz w:val="28"/>
          <w:szCs w:val="28"/>
        </w:rPr>
        <w:t>о исполнение решения Земского Собрания Гайнского муниципального района от 08.08.2017 г. № 50 «О внесении изменений в решение Земского собрания Гайнского муниципального района</w:t>
      </w:r>
      <w:r w:rsidR="001B176A">
        <w:rPr>
          <w:sz w:val="28"/>
          <w:szCs w:val="28"/>
        </w:rPr>
        <w:t xml:space="preserve"> от 23.12.2016 г. № 14 "О бюджете Гайнского муниципального района на 2017 год и на плановый период 2018 и 2019 </w:t>
      </w:r>
      <w:r w:rsidR="003E6EF1">
        <w:rPr>
          <w:sz w:val="28"/>
          <w:szCs w:val="28"/>
        </w:rPr>
        <w:t>годов»</w:t>
      </w:r>
      <w:r w:rsidR="002A1EB3">
        <w:rPr>
          <w:sz w:val="28"/>
          <w:szCs w:val="28"/>
        </w:rPr>
        <w:t xml:space="preserve">  и в </w:t>
      </w:r>
      <w:r w:rsidR="00AD161A">
        <w:rPr>
          <w:sz w:val="28"/>
          <w:szCs w:val="28"/>
        </w:rPr>
        <w:t xml:space="preserve"> целях реализации </w:t>
      </w:r>
      <w:r w:rsidR="002A1EB3">
        <w:rPr>
          <w:sz w:val="28"/>
          <w:szCs w:val="28"/>
        </w:rPr>
        <w:t>статьи</w:t>
      </w:r>
      <w:r w:rsidR="00D16F8F">
        <w:rPr>
          <w:sz w:val="28"/>
          <w:szCs w:val="28"/>
        </w:rPr>
        <w:t xml:space="preserve"> </w:t>
      </w:r>
      <w:r w:rsidR="00AD161A">
        <w:rPr>
          <w:sz w:val="28"/>
          <w:szCs w:val="28"/>
        </w:rPr>
        <w:t xml:space="preserve"> 9 решения Земского Собрания Гайнского муниципального района  от 09.03.2011 г. № 492 «О пенсии</w:t>
      </w:r>
      <w:proofErr w:type="gramEnd"/>
      <w:r w:rsidR="00AD161A">
        <w:rPr>
          <w:sz w:val="28"/>
          <w:szCs w:val="28"/>
        </w:rPr>
        <w:t xml:space="preserve"> за выслугу лет лицам, замещавшим муниципальные должности муниципальной службы в Гайнском муниципальном районе»</w:t>
      </w:r>
      <w:r w:rsidR="00056FC3">
        <w:rPr>
          <w:sz w:val="28"/>
          <w:szCs w:val="28"/>
        </w:rPr>
        <w:t xml:space="preserve">, </w:t>
      </w:r>
      <w:r w:rsidR="00D16F8F">
        <w:rPr>
          <w:sz w:val="28"/>
          <w:szCs w:val="28"/>
        </w:rPr>
        <w:t xml:space="preserve">подпункта 7.3.2. пункта 7 решения Земского Собрания Гайнского муниципального района </w:t>
      </w:r>
      <w:r w:rsidR="00A47BC8">
        <w:rPr>
          <w:sz w:val="28"/>
          <w:szCs w:val="28"/>
        </w:rPr>
        <w:t xml:space="preserve"> от 10.04.2017 г. №39 «Об утверждении Положения об установлении, выплате и перерасчету пенсии за выслугу лет лицам, замещавшим выборные </w:t>
      </w:r>
      <w:r w:rsidR="007F15D3">
        <w:rPr>
          <w:sz w:val="28"/>
          <w:szCs w:val="28"/>
        </w:rPr>
        <w:t>муниципальные должности в Гайнском муниципальном районе»</w:t>
      </w:r>
      <w:r w:rsidR="003E6EF1">
        <w:rPr>
          <w:sz w:val="28"/>
          <w:szCs w:val="28"/>
        </w:rPr>
        <w:t>,</w:t>
      </w:r>
    </w:p>
    <w:p w:rsidR="003E6EF1" w:rsidRDefault="003E6EF1" w:rsidP="007F15D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Гайнского муниципального района, ПОСТАНОВЛЯЕТ:</w:t>
      </w:r>
    </w:p>
    <w:p w:rsidR="003E6EF1" w:rsidRDefault="003E6EF1" w:rsidP="003E6EF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Проиндексировать размер среднемесячного денежного содержания, учитываемого при исчислении пенсии за выслугу лет лицам</w:t>
      </w:r>
      <w:r w:rsidR="002B3F38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замещавшим муниципальные должности Гайнского муниципального района, и лицам</w:t>
      </w:r>
      <w:r w:rsidR="002B3F38">
        <w:rPr>
          <w:sz w:val="28"/>
          <w:szCs w:val="28"/>
        </w:rPr>
        <w:t xml:space="preserve">, замещавшим муниципальные должности муниципальной службы Гайнского муниципального района с 01 июля 2017 года на </w:t>
      </w:r>
      <w:r w:rsidR="001E25A6">
        <w:rPr>
          <w:sz w:val="28"/>
          <w:szCs w:val="28"/>
        </w:rPr>
        <w:t>5,3%.</w:t>
      </w:r>
    </w:p>
    <w:p w:rsidR="00CF7945" w:rsidRPr="00CF7945" w:rsidRDefault="00CF7945" w:rsidP="00CF794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F7945">
        <w:rPr>
          <w:sz w:val="28"/>
          <w:szCs w:val="28"/>
        </w:rPr>
        <w:t>Настоящее постановление вступает в силу с момента обнародования в соответствии с Уставом МО «Гайнский муниципальный район».</w:t>
      </w:r>
    </w:p>
    <w:p w:rsidR="001E25A6" w:rsidRDefault="00170214" w:rsidP="003E6EF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 и распространяется на правоотношения, возникшие с 01.07.2017 года.</w:t>
      </w:r>
    </w:p>
    <w:p w:rsidR="00170214" w:rsidRDefault="007B166C" w:rsidP="003E6EF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по бухгалтерскому учету и отчетности – главного бухгалтера Н.Р. </w:t>
      </w:r>
      <w:proofErr w:type="spellStart"/>
      <w:r>
        <w:rPr>
          <w:sz w:val="28"/>
          <w:szCs w:val="28"/>
        </w:rPr>
        <w:t>Стец</w:t>
      </w:r>
      <w:proofErr w:type="spellEnd"/>
      <w:r>
        <w:rPr>
          <w:sz w:val="28"/>
          <w:szCs w:val="28"/>
        </w:rPr>
        <w:t>.</w:t>
      </w:r>
    </w:p>
    <w:p w:rsidR="007B166C" w:rsidRDefault="007B166C" w:rsidP="007B166C">
      <w:pPr>
        <w:jc w:val="both"/>
        <w:rPr>
          <w:sz w:val="28"/>
          <w:szCs w:val="28"/>
        </w:rPr>
      </w:pPr>
    </w:p>
    <w:p w:rsidR="00527AD6" w:rsidRDefault="00527AD6" w:rsidP="007B166C">
      <w:pPr>
        <w:jc w:val="both"/>
        <w:rPr>
          <w:sz w:val="28"/>
          <w:szCs w:val="28"/>
        </w:rPr>
      </w:pPr>
    </w:p>
    <w:p w:rsidR="00527AD6" w:rsidRDefault="00527AD6" w:rsidP="007B166C">
      <w:pPr>
        <w:jc w:val="both"/>
        <w:rPr>
          <w:sz w:val="28"/>
          <w:szCs w:val="28"/>
        </w:rPr>
      </w:pPr>
      <w:bookmarkStart w:id="0" w:name="_GoBack"/>
      <w:bookmarkEnd w:id="0"/>
    </w:p>
    <w:p w:rsidR="007B166C" w:rsidRDefault="007B166C" w:rsidP="007B16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– глава администрации</w:t>
      </w:r>
    </w:p>
    <w:p w:rsidR="007B166C" w:rsidRPr="007B166C" w:rsidRDefault="007B166C" w:rsidP="007B166C">
      <w:pPr>
        <w:jc w:val="both"/>
        <w:rPr>
          <w:sz w:val="28"/>
          <w:szCs w:val="28"/>
        </w:rPr>
      </w:pPr>
      <w:r>
        <w:rPr>
          <w:sz w:val="28"/>
          <w:szCs w:val="28"/>
        </w:rPr>
        <w:t>Гайнского муниципального района                                              В.В. Исаев</w:t>
      </w:r>
    </w:p>
    <w:sectPr w:rsidR="007B166C" w:rsidRPr="007B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C3285"/>
    <w:multiLevelType w:val="hybridMultilevel"/>
    <w:tmpl w:val="452A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24"/>
    <w:rsid w:val="00056FC3"/>
    <w:rsid w:val="00170214"/>
    <w:rsid w:val="001B176A"/>
    <w:rsid w:val="001E25A6"/>
    <w:rsid w:val="002A1EB3"/>
    <w:rsid w:val="002B3F38"/>
    <w:rsid w:val="003E6EF1"/>
    <w:rsid w:val="00527AD6"/>
    <w:rsid w:val="00533A24"/>
    <w:rsid w:val="007B166C"/>
    <w:rsid w:val="007F15D3"/>
    <w:rsid w:val="008F4772"/>
    <w:rsid w:val="00A47BC8"/>
    <w:rsid w:val="00A934FD"/>
    <w:rsid w:val="00AD161A"/>
    <w:rsid w:val="00CF7945"/>
    <w:rsid w:val="00D16F8F"/>
    <w:rsid w:val="00DB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4772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8F4772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3E6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4772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8F4772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3E6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Гирева О.В</dc:creator>
  <cp:keywords/>
  <dc:description/>
  <cp:lastModifiedBy>Гирева О.В</cp:lastModifiedBy>
  <cp:revision>7</cp:revision>
  <cp:lastPrinted>2017-09-06T13:02:00Z</cp:lastPrinted>
  <dcterms:created xsi:type="dcterms:W3CDTF">2017-09-06T12:25:00Z</dcterms:created>
  <dcterms:modified xsi:type="dcterms:W3CDTF">2017-09-08T10:27:00Z</dcterms:modified>
</cp:coreProperties>
</file>