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85" w:rsidRDefault="00146C85" w:rsidP="00146C85">
      <w:pPr>
        <w:spacing w:line="360" w:lineRule="exact"/>
        <w:ind w:firstLine="720"/>
        <w:rPr>
          <w:sz w:val="28"/>
          <w:szCs w:val="28"/>
        </w:rPr>
      </w:pPr>
    </w:p>
    <w:p w:rsidR="00146C85" w:rsidRPr="00BE7466" w:rsidRDefault="00E6508F" w:rsidP="00146C85">
      <w:pPr>
        <w:pStyle w:val="af"/>
        <w:rPr>
          <w:rFonts w:ascii="Times New Roman" w:hAnsi="Times New Roman"/>
          <w:spacing w:val="80"/>
          <w:sz w:val="28"/>
          <w:szCs w:val="28"/>
        </w:rPr>
      </w:pPr>
      <w:r>
        <w:rPr>
          <w:rFonts w:ascii="Times New Roman" w:hAnsi="Times New Roman"/>
          <w:noProof/>
          <w:spacing w:val="80"/>
          <w:sz w:val="28"/>
          <w:szCs w:val="28"/>
        </w:rPr>
        <w:drawing>
          <wp:inline distT="0" distB="0" distL="0" distR="0">
            <wp:extent cx="457200" cy="682625"/>
            <wp:effectExtent l="19050" t="0" r="0" b="0"/>
            <wp:docPr id="3" name="Рисунок 1" descr="Описание: 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ый герб района для печати"/>
                    <pic:cNvPicPr>
                      <a:picLocks noChangeAspect="1" noChangeArrowheads="1"/>
                    </pic:cNvPicPr>
                  </pic:nvPicPr>
                  <pic:blipFill>
                    <a:blip r:embed="rId8"/>
                    <a:srcRect/>
                    <a:stretch>
                      <a:fillRect/>
                    </a:stretch>
                  </pic:blipFill>
                  <pic:spPr bwMode="auto">
                    <a:xfrm>
                      <a:off x="0" y="0"/>
                      <a:ext cx="457200" cy="682625"/>
                    </a:xfrm>
                    <a:prstGeom prst="rect">
                      <a:avLst/>
                    </a:prstGeom>
                    <a:noFill/>
                    <a:ln w="9525">
                      <a:noFill/>
                      <a:miter lim="800000"/>
                      <a:headEnd/>
                      <a:tailEnd/>
                    </a:ln>
                  </pic:spPr>
                </pic:pic>
              </a:graphicData>
            </a:graphic>
          </wp:inline>
        </w:drawing>
      </w:r>
    </w:p>
    <w:p w:rsidR="00146C85" w:rsidRPr="00BE7466" w:rsidRDefault="00146C85" w:rsidP="00146C85">
      <w:pPr>
        <w:pStyle w:val="af"/>
        <w:rPr>
          <w:rFonts w:ascii="Times New Roman" w:hAnsi="Times New Roman"/>
          <w:spacing w:val="80"/>
          <w:sz w:val="28"/>
          <w:szCs w:val="28"/>
        </w:rPr>
      </w:pPr>
    </w:p>
    <w:p w:rsidR="00146C85" w:rsidRPr="00BE7466" w:rsidRDefault="00146C85" w:rsidP="00146C85">
      <w:pPr>
        <w:jc w:val="center"/>
        <w:outlineLvl w:val="0"/>
        <w:rPr>
          <w:b/>
          <w:sz w:val="28"/>
          <w:szCs w:val="28"/>
        </w:rPr>
      </w:pPr>
      <w:r w:rsidRPr="00BE7466">
        <w:rPr>
          <w:b/>
          <w:sz w:val="28"/>
          <w:szCs w:val="28"/>
        </w:rPr>
        <w:t>П</w:t>
      </w:r>
      <w:r>
        <w:rPr>
          <w:b/>
          <w:sz w:val="28"/>
          <w:szCs w:val="28"/>
        </w:rPr>
        <w:t xml:space="preserve"> </w:t>
      </w:r>
      <w:r w:rsidRPr="00BE7466">
        <w:rPr>
          <w:b/>
          <w:sz w:val="28"/>
          <w:szCs w:val="28"/>
        </w:rPr>
        <w:t>О</w:t>
      </w:r>
      <w:r>
        <w:rPr>
          <w:b/>
          <w:sz w:val="28"/>
          <w:szCs w:val="28"/>
        </w:rPr>
        <w:t xml:space="preserve"> </w:t>
      </w:r>
      <w:r w:rsidRPr="00BE7466">
        <w:rPr>
          <w:b/>
          <w:sz w:val="28"/>
          <w:szCs w:val="28"/>
        </w:rPr>
        <w:t>С</w:t>
      </w:r>
      <w:r>
        <w:rPr>
          <w:b/>
          <w:sz w:val="28"/>
          <w:szCs w:val="28"/>
        </w:rPr>
        <w:t xml:space="preserve"> </w:t>
      </w:r>
      <w:r w:rsidRPr="00BE7466">
        <w:rPr>
          <w:b/>
          <w:sz w:val="28"/>
          <w:szCs w:val="28"/>
        </w:rPr>
        <w:t>Т</w:t>
      </w:r>
      <w:r>
        <w:rPr>
          <w:b/>
          <w:sz w:val="28"/>
          <w:szCs w:val="28"/>
        </w:rPr>
        <w:t xml:space="preserve"> </w:t>
      </w:r>
      <w:r w:rsidRPr="00BE7466">
        <w:rPr>
          <w:b/>
          <w:sz w:val="28"/>
          <w:szCs w:val="28"/>
        </w:rPr>
        <w:t>А</w:t>
      </w:r>
      <w:r>
        <w:rPr>
          <w:b/>
          <w:sz w:val="28"/>
          <w:szCs w:val="28"/>
        </w:rPr>
        <w:t xml:space="preserve"> </w:t>
      </w:r>
      <w:r w:rsidRPr="00BE7466">
        <w:rPr>
          <w:b/>
          <w:sz w:val="28"/>
          <w:szCs w:val="28"/>
        </w:rPr>
        <w:t>Н</w:t>
      </w:r>
      <w:r>
        <w:rPr>
          <w:b/>
          <w:sz w:val="28"/>
          <w:szCs w:val="28"/>
        </w:rPr>
        <w:t xml:space="preserve"> </w:t>
      </w:r>
      <w:r w:rsidRPr="00BE7466">
        <w:rPr>
          <w:b/>
          <w:sz w:val="28"/>
          <w:szCs w:val="28"/>
        </w:rPr>
        <w:t>О</w:t>
      </w:r>
      <w:r>
        <w:rPr>
          <w:b/>
          <w:sz w:val="28"/>
          <w:szCs w:val="28"/>
        </w:rPr>
        <w:t xml:space="preserve"> </w:t>
      </w:r>
      <w:r w:rsidRPr="00BE7466">
        <w:rPr>
          <w:b/>
          <w:sz w:val="28"/>
          <w:szCs w:val="28"/>
        </w:rPr>
        <w:t>В</w:t>
      </w:r>
      <w:r>
        <w:rPr>
          <w:b/>
          <w:sz w:val="28"/>
          <w:szCs w:val="28"/>
        </w:rPr>
        <w:t xml:space="preserve"> </w:t>
      </w:r>
      <w:r w:rsidRPr="00BE7466">
        <w:rPr>
          <w:b/>
          <w:sz w:val="28"/>
          <w:szCs w:val="28"/>
        </w:rPr>
        <w:t>Л</w:t>
      </w:r>
      <w:r>
        <w:rPr>
          <w:b/>
          <w:sz w:val="28"/>
          <w:szCs w:val="28"/>
        </w:rPr>
        <w:t xml:space="preserve"> </w:t>
      </w:r>
      <w:r w:rsidRPr="00BE7466">
        <w:rPr>
          <w:b/>
          <w:sz w:val="28"/>
          <w:szCs w:val="28"/>
        </w:rPr>
        <w:t>Е</w:t>
      </w:r>
      <w:r>
        <w:rPr>
          <w:b/>
          <w:sz w:val="28"/>
          <w:szCs w:val="28"/>
        </w:rPr>
        <w:t xml:space="preserve"> </w:t>
      </w:r>
      <w:r w:rsidRPr="00BE7466">
        <w:rPr>
          <w:b/>
          <w:sz w:val="28"/>
          <w:szCs w:val="28"/>
        </w:rPr>
        <w:t>Н</w:t>
      </w:r>
      <w:r>
        <w:rPr>
          <w:b/>
          <w:sz w:val="28"/>
          <w:szCs w:val="28"/>
        </w:rPr>
        <w:t xml:space="preserve"> </w:t>
      </w:r>
      <w:r w:rsidRPr="00BE7466">
        <w:rPr>
          <w:b/>
          <w:sz w:val="28"/>
          <w:szCs w:val="28"/>
        </w:rPr>
        <w:t>И</w:t>
      </w:r>
      <w:r>
        <w:rPr>
          <w:b/>
          <w:sz w:val="28"/>
          <w:szCs w:val="28"/>
        </w:rPr>
        <w:t xml:space="preserve"> </w:t>
      </w:r>
      <w:r w:rsidRPr="00BE7466">
        <w:rPr>
          <w:b/>
          <w:sz w:val="28"/>
          <w:szCs w:val="28"/>
        </w:rPr>
        <w:t>Е</w:t>
      </w:r>
    </w:p>
    <w:p w:rsidR="00146C85" w:rsidRPr="00BE7466" w:rsidRDefault="00146C85" w:rsidP="00146C85">
      <w:pPr>
        <w:jc w:val="center"/>
        <w:outlineLvl w:val="0"/>
        <w:rPr>
          <w:b/>
          <w:sz w:val="28"/>
          <w:szCs w:val="28"/>
        </w:rPr>
      </w:pPr>
    </w:p>
    <w:p w:rsidR="00146C85" w:rsidRPr="00BE7466" w:rsidRDefault="00146C85" w:rsidP="00146C85">
      <w:pPr>
        <w:jc w:val="center"/>
        <w:outlineLvl w:val="0"/>
        <w:rPr>
          <w:b/>
          <w:sz w:val="28"/>
          <w:szCs w:val="28"/>
        </w:rPr>
      </w:pPr>
      <w:r w:rsidRPr="00BE7466">
        <w:rPr>
          <w:b/>
          <w:sz w:val="28"/>
          <w:szCs w:val="28"/>
        </w:rPr>
        <w:t xml:space="preserve">АДМИНИСТРАЦИИ ГАЙНСКОГО МУНИЦИПАЛЬНОГО </w:t>
      </w:r>
      <w:r>
        <w:rPr>
          <w:b/>
          <w:sz w:val="28"/>
          <w:szCs w:val="28"/>
        </w:rPr>
        <w:t>ОКРУГА</w:t>
      </w:r>
    </w:p>
    <w:p w:rsidR="00146C85" w:rsidRPr="009325B0" w:rsidRDefault="00146C85" w:rsidP="009325B0">
      <w:pPr>
        <w:jc w:val="center"/>
        <w:outlineLvl w:val="0"/>
        <w:rPr>
          <w:b/>
          <w:sz w:val="28"/>
          <w:szCs w:val="28"/>
        </w:rPr>
      </w:pPr>
      <w:r w:rsidRPr="00BE7466">
        <w:rPr>
          <w:b/>
          <w:sz w:val="28"/>
          <w:szCs w:val="28"/>
        </w:rPr>
        <w:t>ПЕРМСКОГО КРАЯ</w:t>
      </w:r>
    </w:p>
    <w:p w:rsidR="00146C85" w:rsidRDefault="00146C85" w:rsidP="00146C85">
      <w:pPr>
        <w:rPr>
          <w:b/>
          <w:sz w:val="28"/>
          <w:szCs w:val="28"/>
        </w:rPr>
      </w:pPr>
    </w:p>
    <w:p w:rsidR="00146C85" w:rsidRDefault="00F84B3E" w:rsidP="009325B0">
      <w:pPr>
        <w:tabs>
          <w:tab w:val="left" w:pos="8478"/>
        </w:tabs>
      </w:pPr>
      <w:r>
        <w:t>10.09.2020                                                                                                                               № 828</w:t>
      </w:r>
    </w:p>
    <w:p w:rsidR="00693764" w:rsidRDefault="00693764">
      <w:pPr>
        <w:pStyle w:val="ConsPlusTitle"/>
        <w:widowContro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44"/>
      </w:tblGrid>
      <w:tr w:rsidR="009325B0" w:rsidTr="00D749C2">
        <w:trPr>
          <w:trHeight w:val="900"/>
        </w:trPr>
        <w:tc>
          <w:tcPr>
            <w:tcW w:w="6444" w:type="dxa"/>
            <w:tcBorders>
              <w:top w:val="nil"/>
              <w:left w:val="nil"/>
              <w:bottom w:val="nil"/>
              <w:right w:val="nil"/>
            </w:tcBorders>
          </w:tcPr>
          <w:p w:rsidR="009325B0" w:rsidRPr="00F84B3E" w:rsidRDefault="009325B0" w:rsidP="009325B0">
            <w:pPr>
              <w:jc w:val="both"/>
              <w:rPr>
                <w:b/>
                <w:sz w:val="28"/>
                <w:szCs w:val="28"/>
              </w:rPr>
            </w:pPr>
            <w:r w:rsidRPr="00F84B3E">
              <w:rPr>
                <w:b/>
                <w:sz w:val="28"/>
                <w:szCs w:val="28"/>
              </w:rPr>
              <w:t>Об утверждении Порядка формирования муниципального задания на оказание муниципальных услуг (выполнение работ) в отношении муниципальных учреждений Гайнского муниципального округа Пермского края и финансового обеспечения выполнения муниципального задания</w:t>
            </w:r>
          </w:p>
        </w:tc>
      </w:tr>
    </w:tbl>
    <w:p w:rsidR="009325B0" w:rsidRPr="004E2DE9" w:rsidRDefault="009325B0" w:rsidP="009325B0">
      <w:pPr>
        <w:tabs>
          <w:tab w:val="left" w:pos="8805"/>
        </w:tabs>
        <w:rPr>
          <w:b/>
          <w:sz w:val="28"/>
          <w:szCs w:val="28"/>
        </w:rPr>
      </w:pPr>
      <w:r w:rsidRPr="004E2DE9">
        <w:rPr>
          <w:sz w:val="28"/>
          <w:szCs w:val="28"/>
        </w:rPr>
        <w:t xml:space="preserve">                                  </w:t>
      </w:r>
      <w:r w:rsidRPr="004E2DE9">
        <w:rPr>
          <w:b/>
          <w:sz w:val="28"/>
          <w:szCs w:val="28"/>
        </w:rPr>
        <w:tab/>
      </w:r>
    </w:p>
    <w:p w:rsidR="009325B0" w:rsidRPr="00EF185F" w:rsidRDefault="009325B0" w:rsidP="009325B0">
      <w:pPr>
        <w:autoSpaceDE w:val="0"/>
        <w:autoSpaceDN w:val="0"/>
        <w:adjustRightInd w:val="0"/>
        <w:ind w:firstLine="709"/>
        <w:jc w:val="both"/>
        <w:outlineLvl w:val="0"/>
        <w:rPr>
          <w:sz w:val="28"/>
          <w:szCs w:val="28"/>
        </w:rPr>
      </w:pPr>
      <w:r w:rsidRPr="003E2237">
        <w:rPr>
          <w:sz w:val="28"/>
          <w:szCs w:val="28"/>
        </w:rPr>
        <w:t>В соответствии с пунктами 3 и 4 статьи 69.2 Бюджетного кодекса Российской Федерации, подпунктом 3 пункта 7 статьи 9.2 Федерального закона от 12.01.1996 № 7-ФЗ «О некоммерческих организациях»,</w:t>
      </w:r>
      <w:r>
        <w:rPr>
          <w:sz w:val="28"/>
          <w:szCs w:val="28"/>
        </w:rPr>
        <w:t xml:space="preserve"> Положением о бюджетном процессе в Гайнском муниципальном округе Пермского края, утвержденным решением Думы Гайнского муниципального округа Пермского края от 23.12.2019 г. № 38,</w:t>
      </w:r>
      <w:r w:rsidRPr="003E2237">
        <w:rPr>
          <w:sz w:val="28"/>
          <w:szCs w:val="28"/>
        </w:rPr>
        <w:t xml:space="preserve"> администрация </w:t>
      </w:r>
      <w:r>
        <w:rPr>
          <w:sz w:val="28"/>
          <w:szCs w:val="28"/>
        </w:rPr>
        <w:t>Гайнского</w:t>
      </w:r>
      <w:r w:rsidRPr="003E2237">
        <w:rPr>
          <w:sz w:val="28"/>
          <w:szCs w:val="28"/>
        </w:rPr>
        <w:t xml:space="preserve"> муниципального </w:t>
      </w:r>
      <w:r>
        <w:rPr>
          <w:sz w:val="28"/>
          <w:szCs w:val="28"/>
        </w:rPr>
        <w:t>округа ПОСТАНОВЛЯЕТ</w:t>
      </w:r>
      <w:r w:rsidRPr="00EF185F">
        <w:rPr>
          <w:sz w:val="28"/>
          <w:szCs w:val="28"/>
        </w:rPr>
        <w:t>:</w:t>
      </w:r>
    </w:p>
    <w:p w:rsidR="009325B0" w:rsidRDefault="009325B0" w:rsidP="003042A3">
      <w:pPr>
        <w:numPr>
          <w:ilvl w:val="0"/>
          <w:numId w:val="1"/>
        </w:numPr>
        <w:autoSpaceDE w:val="0"/>
        <w:autoSpaceDN w:val="0"/>
        <w:adjustRightInd w:val="0"/>
        <w:ind w:left="0" w:firstLine="709"/>
        <w:jc w:val="both"/>
        <w:outlineLvl w:val="0"/>
        <w:rPr>
          <w:sz w:val="28"/>
          <w:szCs w:val="28"/>
        </w:rPr>
      </w:pPr>
      <w:r w:rsidRPr="00241A8A">
        <w:rPr>
          <w:sz w:val="28"/>
          <w:szCs w:val="28"/>
        </w:rPr>
        <w:t>Утвердить прилагаемы</w:t>
      </w:r>
      <w:r>
        <w:rPr>
          <w:sz w:val="28"/>
          <w:szCs w:val="28"/>
        </w:rPr>
        <w:t>й Порядок формирования муниципального задания на оказание муниципальных услуг (выполнение работ) в отношении муниципальных учреждений Гайнского муниципального округа Пермского края и финансового обеспечения выполнения муниципального задания.</w:t>
      </w:r>
    </w:p>
    <w:p w:rsidR="009325B0" w:rsidRDefault="009325B0" w:rsidP="003042A3">
      <w:pPr>
        <w:numPr>
          <w:ilvl w:val="0"/>
          <w:numId w:val="1"/>
        </w:numPr>
        <w:autoSpaceDE w:val="0"/>
        <w:autoSpaceDN w:val="0"/>
        <w:adjustRightInd w:val="0"/>
        <w:ind w:left="0" w:firstLine="709"/>
        <w:jc w:val="both"/>
        <w:outlineLvl w:val="0"/>
        <w:rPr>
          <w:sz w:val="28"/>
          <w:szCs w:val="28"/>
        </w:rPr>
      </w:pPr>
      <w:r w:rsidRPr="009325B0">
        <w:rPr>
          <w:sz w:val="28"/>
          <w:szCs w:val="28"/>
        </w:rPr>
        <w:t>Признать утратившим силу постановление администрации Гайнского муниципального района от 25.12.2015 года № 573 «О формировании муниципального задания на оказание муниципальных услуг (выполнение работ) в отношении муниципальных учреждений Гайнского муниципального района и финансовом обеспечении выполнения муниципального задания».</w:t>
      </w:r>
    </w:p>
    <w:p w:rsidR="009325B0" w:rsidRPr="009325B0" w:rsidRDefault="009325B0" w:rsidP="003042A3">
      <w:pPr>
        <w:numPr>
          <w:ilvl w:val="0"/>
          <w:numId w:val="1"/>
        </w:numPr>
        <w:autoSpaceDE w:val="0"/>
        <w:autoSpaceDN w:val="0"/>
        <w:adjustRightInd w:val="0"/>
        <w:ind w:left="0" w:firstLine="709"/>
        <w:jc w:val="both"/>
        <w:outlineLvl w:val="0"/>
        <w:rPr>
          <w:sz w:val="28"/>
          <w:szCs w:val="28"/>
        </w:rPr>
      </w:pPr>
      <w:r w:rsidRPr="009325B0">
        <w:rPr>
          <w:sz w:val="28"/>
          <w:szCs w:val="28"/>
        </w:rPr>
        <w:t xml:space="preserve">Настоящее постановление вступает в силу со дня его </w:t>
      </w:r>
      <w:r>
        <w:rPr>
          <w:sz w:val="28"/>
          <w:szCs w:val="28"/>
        </w:rPr>
        <w:t>подписания.</w:t>
      </w:r>
    </w:p>
    <w:p w:rsidR="009325B0" w:rsidRPr="00587086" w:rsidRDefault="009325B0" w:rsidP="009325B0">
      <w:pPr>
        <w:autoSpaceDE w:val="0"/>
        <w:autoSpaceDN w:val="0"/>
        <w:adjustRightInd w:val="0"/>
        <w:ind w:firstLine="709"/>
        <w:jc w:val="both"/>
        <w:outlineLvl w:val="0"/>
        <w:rPr>
          <w:sz w:val="28"/>
          <w:szCs w:val="28"/>
        </w:rPr>
      </w:pPr>
      <w:r>
        <w:rPr>
          <w:sz w:val="28"/>
          <w:szCs w:val="28"/>
        </w:rPr>
        <w:t>4</w:t>
      </w:r>
      <w:r w:rsidRPr="00587086">
        <w:rPr>
          <w:sz w:val="28"/>
          <w:szCs w:val="28"/>
        </w:rPr>
        <w:t xml:space="preserve">. Контроль за исполнением </w:t>
      </w:r>
      <w:r>
        <w:rPr>
          <w:sz w:val="28"/>
          <w:szCs w:val="28"/>
        </w:rPr>
        <w:t>настоящего постановления возложить на начальника финансового управления администрации Гайнского муниципального округа Мизеву Н.И.</w:t>
      </w:r>
    </w:p>
    <w:p w:rsidR="009325B0" w:rsidRDefault="009325B0" w:rsidP="009325B0">
      <w:pPr>
        <w:jc w:val="both"/>
        <w:rPr>
          <w:sz w:val="28"/>
          <w:szCs w:val="28"/>
        </w:rPr>
      </w:pPr>
      <w:r w:rsidRPr="00587086">
        <w:rPr>
          <w:sz w:val="28"/>
          <w:szCs w:val="28"/>
        </w:rPr>
        <w:tab/>
      </w:r>
    </w:p>
    <w:p w:rsidR="009325B0" w:rsidRPr="004E2DE9" w:rsidRDefault="009325B0" w:rsidP="009325B0">
      <w:pPr>
        <w:rPr>
          <w:sz w:val="28"/>
          <w:szCs w:val="28"/>
        </w:rPr>
      </w:pPr>
      <w:r w:rsidRPr="004E2DE9">
        <w:rPr>
          <w:sz w:val="28"/>
          <w:szCs w:val="28"/>
        </w:rPr>
        <w:t xml:space="preserve">Глава </w:t>
      </w:r>
      <w:r>
        <w:rPr>
          <w:sz w:val="28"/>
          <w:szCs w:val="28"/>
        </w:rPr>
        <w:t>муниципального округа -</w:t>
      </w:r>
      <w:r w:rsidRPr="004E2DE9">
        <w:rPr>
          <w:sz w:val="28"/>
          <w:szCs w:val="28"/>
        </w:rPr>
        <w:t xml:space="preserve">                                                          </w:t>
      </w:r>
    </w:p>
    <w:p w:rsidR="009325B0" w:rsidRDefault="009325B0" w:rsidP="009325B0">
      <w:pPr>
        <w:rPr>
          <w:sz w:val="28"/>
          <w:szCs w:val="28"/>
        </w:rPr>
      </w:pPr>
      <w:r>
        <w:rPr>
          <w:sz w:val="28"/>
          <w:szCs w:val="28"/>
        </w:rPr>
        <w:t>г</w:t>
      </w:r>
      <w:r w:rsidRPr="004E2DE9">
        <w:rPr>
          <w:sz w:val="28"/>
          <w:szCs w:val="28"/>
        </w:rPr>
        <w:t xml:space="preserve">лава администрации </w:t>
      </w:r>
      <w:r>
        <w:rPr>
          <w:sz w:val="28"/>
          <w:szCs w:val="28"/>
        </w:rPr>
        <w:t xml:space="preserve"> Гайнского</w:t>
      </w:r>
    </w:p>
    <w:p w:rsidR="009325B0" w:rsidRDefault="009325B0" w:rsidP="009325B0">
      <w:pPr>
        <w:rPr>
          <w:sz w:val="28"/>
          <w:szCs w:val="28"/>
        </w:rPr>
      </w:pPr>
      <w:r>
        <w:rPr>
          <w:sz w:val="28"/>
          <w:szCs w:val="28"/>
        </w:rPr>
        <w:t>муниципального округа</w:t>
      </w:r>
      <w:r w:rsidRPr="004E2DE9">
        <w:rPr>
          <w:sz w:val="28"/>
          <w:szCs w:val="28"/>
        </w:rPr>
        <w:t xml:space="preserve">    </w:t>
      </w:r>
      <w:r>
        <w:rPr>
          <w:sz w:val="28"/>
          <w:szCs w:val="28"/>
        </w:rPr>
        <w:t xml:space="preserve">                          </w:t>
      </w:r>
      <w:r>
        <w:rPr>
          <w:sz w:val="28"/>
          <w:szCs w:val="28"/>
        </w:rPr>
        <w:tab/>
        <w:t xml:space="preserve">                     Е.Г. Шалгинских</w:t>
      </w:r>
    </w:p>
    <w:p w:rsidR="009325B0" w:rsidRPr="003E2237" w:rsidRDefault="009325B0" w:rsidP="009325B0">
      <w:pPr>
        <w:jc w:val="right"/>
        <w:rPr>
          <w:sz w:val="28"/>
          <w:szCs w:val="28"/>
        </w:rPr>
      </w:pPr>
      <w:r w:rsidRPr="003E2237">
        <w:rPr>
          <w:sz w:val="28"/>
          <w:szCs w:val="28"/>
        </w:rPr>
        <w:lastRenderedPageBreak/>
        <w:t>УТВЕРЖДЕН</w:t>
      </w:r>
    </w:p>
    <w:p w:rsidR="009325B0" w:rsidRDefault="009325B0" w:rsidP="009325B0">
      <w:pPr>
        <w:jc w:val="right"/>
        <w:rPr>
          <w:sz w:val="28"/>
          <w:szCs w:val="28"/>
        </w:rPr>
      </w:pPr>
      <w:r>
        <w:rPr>
          <w:sz w:val="28"/>
          <w:szCs w:val="28"/>
        </w:rPr>
        <w:t>п</w:t>
      </w:r>
      <w:r w:rsidRPr="003E2237">
        <w:rPr>
          <w:sz w:val="28"/>
          <w:szCs w:val="28"/>
        </w:rPr>
        <w:t xml:space="preserve">остановлением </w:t>
      </w:r>
      <w:r>
        <w:rPr>
          <w:sz w:val="28"/>
          <w:szCs w:val="28"/>
        </w:rPr>
        <w:t>администрации Гайнского</w:t>
      </w:r>
    </w:p>
    <w:p w:rsidR="009325B0" w:rsidRPr="003E2237" w:rsidRDefault="009325B0" w:rsidP="009325B0">
      <w:pPr>
        <w:jc w:val="right"/>
        <w:rPr>
          <w:sz w:val="28"/>
          <w:szCs w:val="28"/>
        </w:rPr>
      </w:pPr>
      <w:r w:rsidRPr="003E2237">
        <w:rPr>
          <w:sz w:val="28"/>
          <w:szCs w:val="28"/>
        </w:rPr>
        <w:t xml:space="preserve">муниципального </w:t>
      </w:r>
      <w:r>
        <w:rPr>
          <w:sz w:val="28"/>
          <w:szCs w:val="28"/>
        </w:rPr>
        <w:t>округа</w:t>
      </w:r>
    </w:p>
    <w:p w:rsidR="009325B0" w:rsidRPr="003E2237" w:rsidRDefault="009325B0" w:rsidP="009325B0">
      <w:pPr>
        <w:jc w:val="right"/>
        <w:rPr>
          <w:sz w:val="28"/>
          <w:szCs w:val="28"/>
        </w:rPr>
      </w:pPr>
      <w:r>
        <w:rPr>
          <w:sz w:val="28"/>
          <w:szCs w:val="28"/>
        </w:rPr>
        <w:t>о</w:t>
      </w:r>
      <w:r w:rsidRPr="003E2237">
        <w:rPr>
          <w:sz w:val="28"/>
          <w:szCs w:val="28"/>
        </w:rPr>
        <w:t xml:space="preserve">т </w:t>
      </w:r>
      <w:r w:rsidR="00F84B3E">
        <w:rPr>
          <w:sz w:val="28"/>
          <w:szCs w:val="28"/>
        </w:rPr>
        <w:t xml:space="preserve">10.09.2020г. </w:t>
      </w:r>
      <w:r w:rsidRPr="003E2237">
        <w:rPr>
          <w:sz w:val="28"/>
          <w:szCs w:val="28"/>
        </w:rPr>
        <w:t xml:space="preserve">№ </w:t>
      </w:r>
      <w:r w:rsidR="00F84B3E">
        <w:rPr>
          <w:sz w:val="28"/>
          <w:szCs w:val="28"/>
        </w:rPr>
        <w:t>828</w:t>
      </w:r>
    </w:p>
    <w:p w:rsidR="009325B0" w:rsidRDefault="009325B0" w:rsidP="009325B0"/>
    <w:p w:rsidR="009325B0" w:rsidRPr="003E2237" w:rsidRDefault="009325B0" w:rsidP="009325B0">
      <w:pPr>
        <w:jc w:val="center"/>
        <w:rPr>
          <w:b/>
          <w:sz w:val="28"/>
          <w:szCs w:val="28"/>
        </w:rPr>
      </w:pPr>
      <w:r w:rsidRPr="003E2237">
        <w:rPr>
          <w:b/>
          <w:sz w:val="28"/>
          <w:szCs w:val="28"/>
        </w:rPr>
        <w:t>ПОРЯДОК</w:t>
      </w:r>
    </w:p>
    <w:p w:rsidR="009325B0" w:rsidRPr="003E2237" w:rsidRDefault="009325B0" w:rsidP="009325B0">
      <w:pPr>
        <w:jc w:val="center"/>
        <w:rPr>
          <w:b/>
          <w:sz w:val="28"/>
          <w:szCs w:val="28"/>
        </w:rPr>
      </w:pPr>
      <w:r w:rsidRPr="003E2237">
        <w:rPr>
          <w:b/>
          <w:sz w:val="28"/>
          <w:szCs w:val="28"/>
        </w:rPr>
        <w:t xml:space="preserve">формирования муниципального задания на оказание муниципальных услуг (выполнение работ) в отношении муниципальных учреждений </w:t>
      </w:r>
      <w:r>
        <w:rPr>
          <w:b/>
          <w:sz w:val="28"/>
          <w:szCs w:val="28"/>
        </w:rPr>
        <w:t>Гайнского</w:t>
      </w:r>
      <w:r w:rsidRPr="003E2237">
        <w:rPr>
          <w:b/>
          <w:sz w:val="28"/>
          <w:szCs w:val="28"/>
        </w:rPr>
        <w:t xml:space="preserve"> муниципального </w:t>
      </w:r>
      <w:r>
        <w:rPr>
          <w:b/>
          <w:sz w:val="28"/>
          <w:szCs w:val="28"/>
        </w:rPr>
        <w:t>округа Пермского края</w:t>
      </w:r>
      <w:r w:rsidRPr="003E2237">
        <w:rPr>
          <w:b/>
          <w:sz w:val="28"/>
          <w:szCs w:val="28"/>
        </w:rPr>
        <w:t xml:space="preserve"> и финансового обеспечения выполнения муниципального задания</w:t>
      </w:r>
    </w:p>
    <w:p w:rsidR="009325B0" w:rsidRDefault="009325B0" w:rsidP="009325B0"/>
    <w:p w:rsidR="009325B0" w:rsidRPr="00760DB2" w:rsidRDefault="009325B0" w:rsidP="003042A3">
      <w:pPr>
        <w:numPr>
          <w:ilvl w:val="0"/>
          <w:numId w:val="2"/>
        </w:numPr>
        <w:autoSpaceDE w:val="0"/>
        <w:autoSpaceDN w:val="0"/>
        <w:adjustRightInd w:val="0"/>
        <w:jc w:val="center"/>
        <w:outlineLvl w:val="0"/>
        <w:rPr>
          <w:b/>
          <w:sz w:val="28"/>
          <w:szCs w:val="28"/>
        </w:rPr>
      </w:pPr>
      <w:r>
        <w:rPr>
          <w:b/>
          <w:sz w:val="28"/>
          <w:szCs w:val="28"/>
        </w:rPr>
        <w:t>Общие положения</w:t>
      </w:r>
    </w:p>
    <w:p w:rsidR="009325B0" w:rsidRDefault="009325B0" w:rsidP="009325B0">
      <w:pPr>
        <w:autoSpaceDE w:val="0"/>
        <w:autoSpaceDN w:val="0"/>
        <w:adjustRightInd w:val="0"/>
        <w:ind w:left="1260"/>
        <w:outlineLvl w:val="0"/>
        <w:rPr>
          <w:sz w:val="28"/>
          <w:szCs w:val="28"/>
        </w:rPr>
      </w:pPr>
    </w:p>
    <w:p w:rsidR="009325B0" w:rsidRDefault="009325B0" w:rsidP="003042A3">
      <w:pPr>
        <w:numPr>
          <w:ilvl w:val="1"/>
          <w:numId w:val="2"/>
        </w:numPr>
        <w:autoSpaceDE w:val="0"/>
        <w:autoSpaceDN w:val="0"/>
        <w:adjustRightInd w:val="0"/>
        <w:ind w:left="0" w:firstLine="709"/>
        <w:jc w:val="both"/>
        <w:outlineLvl w:val="0"/>
        <w:rPr>
          <w:sz w:val="28"/>
          <w:szCs w:val="28"/>
        </w:rPr>
      </w:pPr>
      <w:r>
        <w:rPr>
          <w:sz w:val="28"/>
          <w:szCs w:val="28"/>
        </w:rPr>
        <w:t xml:space="preserve">Настоящий Порядок формирования муниципального задания на оказание муниципальных услуг (выполнение работ) в отношении муниципальных учреждений Гайнского муниципального округа Пермского края и финансового обеспечения выполнения муниципального задания (далее по тексту – Порядок) разработан в целях определения единых подходов и требований к формированию и финансовому обеспечению выполнения муниципального задания на оказание муниципальных услуг (выполнение работ) муниципальными бюджетными и автономными учреждениями Гайнского муниципального округа Пермского края, созданными на базе имущества, находящегося в муниципальной собственности </w:t>
      </w:r>
      <w:r w:rsidR="00B274B9">
        <w:rPr>
          <w:sz w:val="28"/>
          <w:szCs w:val="28"/>
        </w:rPr>
        <w:t>Гайнского</w:t>
      </w:r>
      <w:r>
        <w:rPr>
          <w:sz w:val="28"/>
          <w:szCs w:val="28"/>
        </w:rPr>
        <w:t xml:space="preserve"> муниципального округа Пермского края, а также муниципальными казенными учреждениями, определенными правовыми актами администрации </w:t>
      </w:r>
      <w:r w:rsidR="00B274B9">
        <w:rPr>
          <w:sz w:val="28"/>
          <w:szCs w:val="28"/>
        </w:rPr>
        <w:t>Гайнского</w:t>
      </w:r>
      <w:r>
        <w:rPr>
          <w:sz w:val="28"/>
          <w:szCs w:val="28"/>
        </w:rPr>
        <w:t xml:space="preserve"> муниципального </w:t>
      </w:r>
      <w:r w:rsidR="00B274B9">
        <w:rPr>
          <w:sz w:val="28"/>
          <w:szCs w:val="28"/>
        </w:rPr>
        <w:t>округа</w:t>
      </w:r>
      <w:r>
        <w:rPr>
          <w:sz w:val="28"/>
          <w:szCs w:val="28"/>
        </w:rPr>
        <w:t xml:space="preserve"> (далее по тексту – муниципальные учреждения).</w:t>
      </w:r>
    </w:p>
    <w:p w:rsidR="009325B0" w:rsidRPr="00BB2F16" w:rsidRDefault="009325B0" w:rsidP="009325B0">
      <w:pPr>
        <w:autoSpaceDE w:val="0"/>
        <w:autoSpaceDN w:val="0"/>
        <w:adjustRightInd w:val="0"/>
        <w:jc w:val="both"/>
        <w:outlineLvl w:val="0"/>
        <w:rPr>
          <w:sz w:val="28"/>
          <w:szCs w:val="28"/>
        </w:rPr>
      </w:pPr>
    </w:p>
    <w:p w:rsidR="009325B0" w:rsidRPr="00BB2F16" w:rsidRDefault="009325B0" w:rsidP="009325B0">
      <w:pPr>
        <w:autoSpaceDE w:val="0"/>
        <w:autoSpaceDN w:val="0"/>
        <w:adjustRightInd w:val="0"/>
        <w:jc w:val="center"/>
        <w:outlineLvl w:val="0"/>
        <w:rPr>
          <w:b/>
          <w:bCs/>
          <w:sz w:val="28"/>
          <w:szCs w:val="28"/>
        </w:rPr>
      </w:pPr>
      <w:r>
        <w:rPr>
          <w:b/>
          <w:bCs/>
          <w:sz w:val="28"/>
          <w:szCs w:val="28"/>
          <w:lang w:val="en-US"/>
        </w:rPr>
        <w:t>I</w:t>
      </w:r>
      <w:r w:rsidRPr="00BB2F16">
        <w:rPr>
          <w:b/>
          <w:bCs/>
          <w:sz w:val="28"/>
          <w:szCs w:val="28"/>
        </w:rPr>
        <w:t xml:space="preserve">I. Формирование (изменение) </w:t>
      </w:r>
      <w:r>
        <w:rPr>
          <w:b/>
          <w:bCs/>
          <w:sz w:val="28"/>
          <w:szCs w:val="28"/>
        </w:rPr>
        <w:t>муниципального</w:t>
      </w:r>
      <w:r w:rsidRPr="00BB2F16">
        <w:rPr>
          <w:b/>
          <w:bCs/>
          <w:sz w:val="28"/>
          <w:szCs w:val="28"/>
        </w:rPr>
        <w:t xml:space="preserve"> задания</w:t>
      </w:r>
    </w:p>
    <w:p w:rsidR="009325B0" w:rsidRPr="00BB2F16" w:rsidRDefault="009325B0" w:rsidP="009325B0">
      <w:pPr>
        <w:autoSpaceDE w:val="0"/>
        <w:autoSpaceDN w:val="0"/>
        <w:adjustRightInd w:val="0"/>
        <w:jc w:val="both"/>
        <w:rPr>
          <w:sz w:val="28"/>
          <w:szCs w:val="28"/>
        </w:rPr>
      </w:pPr>
    </w:p>
    <w:p w:rsidR="009325B0" w:rsidRPr="00BB2F16" w:rsidRDefault="009325B0" w:rsidP="009325B0">
      <w:pPr>
        <w:autoSpaceDE w:val="0"/>
        <w:autoSpaceDN w:val="0"/>
        <w:adjustRightInd w:val="0"/>
        <w:ind w:firstLine="540"/>
        <w:jc w:val="both"/>
        <w:rPr>
          <w:sz w:val="28"/>
          <w:szCs w:val="28"/>
        </w:rPr>
      </w:pPr>
      <w:r>
        <w:rPr>
          <w:sz w:val="28"/>
          <w:szCs w:val="28"/>
        </w:rPr>
        <w:t xml:space="preserve">2.1. </w:t>
      </w:r>
      <w:r w:rsidRPr="00BB2F16">
        <w:rPr>
          <w:sz w:val="28"/>
          <w:szCs w:val="28"/>
        </w:rPr>
        <w:t xml:space="preserve"> </w:t>
      </w:r>
      <w:r>
        <w:rPr>
          <w:sz w:val="28"/>
          <w:szCs w:val="28"/>
        </w:rPr>
        <w:t xml:space="preserve">Муниципальное </w:t>
      </w:r>
      <w:r w:rsidRPr="00BB2F16">
        <w:rPr>
          <w:sz w:val="28"/>
          <w:szCs w:val="28"/>
        </w:rPr>
        <w:t xml:space="preserve"> задание</w:t>
      </w:r>
      <w:r>
        <w:rPr>
          <w:sz w:val="28"/>
          <w:szCs w:val="28"/>
        </w:rPr>
        <w:t xml:space="preserve"> на оказание муниципальных услуг (выполнение работ) в отношении муниципальных учреждений </w:t>
      </w:r>
      <w:r w:rsidR="00B274B9">
        <w:rPr>
          <w:sz w:val="28"/>
          <w:szCs w:val="28"/>
        </w:rPr>
        <w:t>Гайнского</w:t>
      </w:r>
      <w:r>
        <w:rPr>
          <w:sz w:val="28"/>
          <w:szCs w:val="28"/>
        </w:rPr>
        <w:t xml:space="preserve"> муниципального округа Пермского края (далее по тексту – муниципальное задание)</w:t>
      </w:r>
      <w:r w:rsidRPr="00BB2F16">
        <w:rPr>
          <w:sz w:val="28"/>
          <w:szCs w:val="28"/>
        </w:rPr>
        <w:t xml:space="preserve"> формируется в соответствии с основными видами деятельности, предусмотренными учредительными документами </w:t>
      </w:r>
      <w:r>
        <w:rPr>
          <w:sz w:val="28"/>
          <w:szCs w:val="28"/>
        </w:rPr>
        <w:t>муниципального</w:t>
      </w:r>
      <w:r w:rsidRPr="00BB2F16">
        <w:rPr>
          <w:sz w:val="28"/>
          <w:szCs w:val="28"/>
        </w:rPr>
        <w:t xml:space="preserve"> учреждения, с учетом предложений </w:t>
      </w:r>
      <w:r>
        <w:rPr>
          <w:sz w:val="28"/>
          <w:szCs w:val="28"/>
        </w:rPr>
        <w:t>муниципального</w:t>
      </w:r>
      <w:r w:rsidRPr="00BB2F16">
        <w:rPr>
          <w:sz w:val="28"/>
          <w:szCs w:val="28"/>
        </w:rPr>
        <w:t xml:space="preserve">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Pr>
          <w:sz w:val="28"/>
          <w:szCs w:val="28"/>
        </w:rPr>
        <w:t>муниципального</w:t>
      </w:r>
      <w:r w:rsidRPr="00BB2F16">
        <w:rPr>
          <w:sz w:val="28"/>
          <w:szCs w:val="28"/>
        </w:rPr>
        <w:t xml:space="preserve"> учреждения по оказанию услуг и выполнению работ, а также показателей выполнения </w:t>
      </w:r>
      <w:r>
        <w:rPr>
          <w:sz w:val="28"/>
          <w:szCs w:val="28"/>
        </w:rPr>
        <w:t>муниципальным</w:t>
      </w:r>
      <w:r w:rsidRPr="00BB2F16">
        <w:rPr>
          <w:sz w:val="28"/>
          <w:szCs w:val="28"/>
        </w:rPr>
        <w:t xml:space="preserve"> учреждением </w:t>
      </w:r>
      <w:r>
        <w:rPr>
          <w:sz w:val="28"/>
          <w:szCs w:val="28"/>
        </w:rPr>
        <w:t>муниципального</w:t>
      </w:r>
      <w:r w:rsidRPr="00BB2F16">
        <w:rPr>
          <w:sz w:val="28"/>
          <w:szCs w:val="28"/>
        </w:rPr>
        <w:t xml:space="preserve"> задания в отчетном финансовом году.</w:t>
      </w:r>
    </w:p>
    <w:p w:rsidR="009325B0" w:rsidRDefault="009325B0" w:rsidP="009325B0">
      <w:pPr>
        <w:autoSpaceDE w:val="0"/>
        <w:autoSpaceDN w:val="0"/>
        <w:adjustRightInd w:val="0"/>
        <w:ind w:firstLine="540"/>
        <w:jc w:val="both"/>
        <w:rPr>
          <w:sz w:val="28"/>
          <w:szCs w:val="28"/>
        </w:rPr>
      </w:pPr>
      <w:r>
        <w:rPr>
          <w:sz w:val="28"/>
          <w:szCs w:val="28"/>
        </w:rPr>
        <w:t>2.2</w:t>
      </w:r>
      <w:r w:rsidRPr="00BB2F16">
        <w:rPr>
          <w:sz w:val="28"/>
          <w:szCs w:val="28"/>
        </w:rPr>
        <w:t xml:space="preserve">. </w:t>
      </w:r>
      <w:r>
        <w:rPr>
          <w:sz w:val="28"/>
          <w:szCs w:val="28"/>
        </w:rPr>
        <w:t xml:space="preserve">Муниципальное </w:t>
      </w:r>
      <w:r w:rsidRPr="00BB2F16">
        <w:rPr>
          <w:sz w:val="28"/>
          <w:szCs w:val="28"/>
        </w:rPr>
        <w:t xml:space="preserve">задание </w:t>
      </w:r>
      <w:r>
        <w:rPr>
          <w:sz w:val="28"/>
          <w:szCs w:val="28"/>
        </w:rPr>
        <w:t xml:space="preserve">формируется по форме согласно приложению 1 к настоящему Порядку и </w:t>
      </w:r>
      <w:r w:rsidRPr="00BB2F16">
        <w:rPr>
          <w:sz w:val="28"/>
          <w:szCs w:val="28"/>
        </w:rPr>
        <w:t>содержит</w:t>
      </w:r>
      <w:r>
        <w:rPr>
          <w:sz w:val="28"/>
          <w:szCs w:val="28"/>
        </w:rPr>
        <w:t>:</w:t>
      </w:r>
    </w:p>
    <w:p w:rsidR="009325B0" w:rsidRDefault="009325B0" w:rsidP="009325B0">
      <w:pPr>
        <w:autoSpaceDE w:val="0"/>
        <w:autoSpaceDN w:val="0"/>
        <w:adjustRightInd w:val="0"/>
        <w:ind w:firstLine="540"/>
        <w:jc w:val="both"/>
        <w:rPr>
          <w:sz w:val="28"/>
          <w:szCs w:val="28"/>
        </w:rPr>
      </w:pPr>
      <w:r w:rsidRPr="00BB2F16">
        <w:rPr>
          <w:sz w:val="28"/>
          <w:szCs w:val="28"/>
        </w:rPr>
        <w:lastRenderedPageBreak/>
        <w:t xml:space="preserve"> показатели, характеризующие качество и (или) объем (содержание) </w:t>
      </w:r>
      <w:r>
        <w:rPr>
          <w:sz w:val="28"/>
          <w:szCs w:val="28"/>
        </w:rPr>
        <w:t xml:space="preserve">муниципальной </w:t>
      </w:r>
      <w:r w:rsidRPr="00BB2F16">
        <w:rPr>
          <w:sz w:val="28"/>
          <w:szCs w:val="28"/>
        </w:rPr>
        <w:t>услуги (работы)</w:t>
      </w:r>
      <w:r>
        <w:rPr>
          <w:sz w:val="28"/>
          <w:szCs w:val="28"/>
        </w:rPr>
        <w:t>;</w:t>
      </w:r>
      <w:r w:rsidRPr="00BB2F16">
        <w:rPr>
          <w:sz w:val="28"/>
          <w:szCs w:val="28"/>
        </w:rPr>
        <w:t xml:space="preserve"> </w:t>
      </w:r>
    </w:p>
    <w:p w:rsidR="009325B0" w:rsidRDefault="009325B0" w:rsidP="009325B0">
      <w:pPr>
        <w:autoSpaceDE w:val="0"/>
        <w:autoSpaceDN w:val="0"/>
        <w:adjustRightInd w:val="0"/>
        <w:ind w:firstLine="540"/>
        <w:jc w:val="both"/>
        <w:rPr>
          <w:sz w:val="28"/>
          <w:szCs w:val="28"/>
        </w:rPr>
      </w:pPr>
      <w:r w:rsidRPr="00BB2F16">
        <w:rPr>
          <w:sz w:val="28"/>
          <w:szCs w:val="28"/>
        </w:rPr>
        <w:t>определение категорий физических и (или) юридических лиц, являющихся потребителями соответствующих услуг</w:t>
      </w:r>
      <w:r>
        <w:rPr>
          <w:sz w:val="28"/>
          <w:szCs w:val="28"/>
        </w:rPr>
        <w:t>;</w:t>
      </w:r>
    </w:p>
    <w:p w:rsidR="009325B0" w:rsidRDefault="009325B0" w:rsidP="009325B0">
      <w:pPr>
        <w:autoSpaceDE w:val="0"/>
        <w:autoSpaceDN w:val="0"/>
        <w:adjustRightInd w:val="0"/>
        <w:ind w:firstLine="540"/>
        <w:jc w:val="both"/>
        <w:rPr>
          <w:sz w:val="28"/>
          <w:szCs w:val="28"/>
        </w:rPr>
      </w:pPr>
      <w:r w:rsidRPr="00BB2F16">
        <w:rPr>
          <w:sz w:val="28"/>
          <w:szCs w:val="28"/>
        </w:rPr>
        <w:t xml:space="preserve">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w:t>
      </w:r>
      <w:r>
        <w:rPr>
          <w:sz w:val="28"/>
          <w:szCs w:val="28"/>
        </w:rPr>
        <w:t>муниципального</w:t>
      </w:r>
      <w:r w:rsidRPr="00BB2F16">
        <w:rPr>
          <w:sz w:val="28"/>
          <w:szCs w:val="28"/>
        </w:rPr>
        <w:t xml:space="preserve"> задания, либо порядок установления указанных цен (тарифов) в случаях, установленных законодательством Российской Федерации</w:t>
      </w:r>
      <w:r>
        <w:rPr>
          <w:sz w:val="28"/>
          <w:szCs w:val="28"/>
        </w:rPr>
        <w:t>;</w:t>
      </w:r>
      <w:r w:rsidRPr="00BB2F16">
        <w:rPr>
          <w:sz w:val="28"/>
          <w:szCs w:val="28"/>
        </w:rPr>
        <w:t xml:space="preserve"> </w:t>
      </w:r>
    </w:p>
    <w:p w:rsidR="009325B0" w:rsidRDefault="009325B0" w:rsidP="009325B0">
      <w:pPr>
        <w:autoSpaceDE w:val="0"/>
        <w:autoSpaceDN w:val="0"/>
        <w:adjustRightInd w:val="0"/>
        <w:ind w:firstLine="540"/>
        <w:jc w:val="both"/>
        <w:rPr>
          <w:sz w:val="28"/>
          <w:szCs w:val="28"/>
        </w:rPr>
      </w:pPr>
      <w:r w:rsidRPr="00BB2F16">
        <w:rPr>
          <w:sz w:val="28"/>
          <w:szCs w:val="28"/>
        </w:rPr>
        <w:t xml:space="preserve">порядок контроля за исполнением </w:t>
      </w:r>
      <w:r>
        <w:rPr>
          <w:sz w:val="28"/>
          <w:szCs w:val="28"/>
        </w:rPr>
        <w:t>муниципального</w:t>
      </w:r>
      <w:r w:rsidRPr="00BB2F16">
        <w:rPr>
          <w:sz w:val="28"/>
          <w:szCs w:val="28"/>
        </w:rPr>
        <w:t xml:space="preserve"> задания</w:t>
      </w:r>
      <w:r>
        <w:rPr>
          <w:sz w:val="28"/>
          <w:szCs w:val="28"/>
        </w:rPr>
        <w:t>;</w:t>
      </w:r>
    </w:p>
    <w:p w:rsidR="009325B0" w:rsidRPr="00BB2F16" w:rsidRDefault="009325B0" w:rsidP="009325B0">
      <w:pPr>
        <w:autoSpaceDE w:val="0"/>
        <w:autoSpaceDN w:val="0"/>
        <w:adjustRightInd w:val="0"/>
        <w:ind w:firstLine="539"/>
        <w:jc w:val="both"/>
        <w:rPr>
          <w:sz w:val="28"/>
          <w:szCs w:val="28"/>
        </w:rPr>
      </w:pPr>
      <w:r w:rsidRPr="00BB2F16">
        <w:rPr>
          <w:sz w:val="28"/>
          <w:szCs w:val="28"/>
        </w:rPr>
        <w:t xml:space="preserve">требования к отчетности о выполнении </w:t>
      </w:r>
      <w:r>
        <w:rPr>
          <w:sz w:val="28"/>
          <w:szCs w:val="28"/>
        </w:rPr>
        <w:t>муниципального</w:t>
      </w:r>
      <w:r w:rsidRPr="00BB2F16">
        <w:rPr>
          <w:sz w:val="28"/>
          <w:szCs w:val="28"/>
        </w:rPr>
        <w:t xml:space="preserve"> задания.</w:t>
      </w:r>
    </w:p>
    <w:p w:rsidR="009325B0" w:rsidRPr="00BB2F16" w:rsidRDefault="009325B0" w:rsidP="009325B0">
      <w:pPr>
        <w:autoSpaceDE w:val="0"/>
        <w:autoSpaceDN w:val="0"/>
        <w:adjustRightInd w:val="0"/>
        <w:ind w:firstLine="539"/>
        <w:jc w:val="both"/>
        <w:rPr>
          <w:sz w:val="28"/>
          <w:szCs w:val="28"/>
        </w:rPr>
      </w:pPr>
      <w:r w:rsidRPr="00BB2F16">
        <w:rPr>
          <w:sz w:val="28"/>
          <w:szCs w:val="28"/>
        </w:rPr>
        <w:t xml:space="preserve">При установлении </w:t>
      </w:r>
      <w:r>
        <w:rPr>
          <w:sz w:val="28"/>
          <w:szCs w:val="28"/>
        </w:rPr>
        <w:t>муниципальному</w:t>
      </w:r>
      <w:r w:rsidRPr="00BB2F16">
        <w:rPr>
          <w:sz w:val="28"/>
          <w:szCs w:val="28"/>
        </w:rPr>
        <w:t xml:space="preserve"> учреждению </w:t>
      </w:r>
      <w:r>
        <w:rPr>
          <w:sz w:val="28"/>
          <w:szCs w:val="28"/>
        </w:rPr>
        <w:t>муниципального</w:t>
      </w:r>
      <w:r w:rsidRPr="00BB2F16">
        <w:rPr>
          <w:sz w:val="28"/>
          <w:szCs w:val="28"/>
        </w:rPr>
        <w:t xml:space="preserve"> задания на оказание нескольких </w:t>
      </w:r>
      <w:r>
        <w:rPr>
          <w:sz w:val="28"/>
          <w:szCs w:val="28"/>
        </w:rPr>
        <w:t>муниципальных</w:t>
      </w:r>
      <w:r w:rsidRPr="00BB2F16">
        <w:rPr>
          <w:sz w:val="28"/>
          <w:szCs w:val="28"/>
        </w:rPr>
        <w:t xml:space="preserve"> услуг (выполнение нескольких работ) </w:t>
      </w:r>
      <w:r>
        <w:rPr>
          <w:sz w:val="28"/>
          <w:szCs w:val="28"/>
        </w:rPr>
        <w:t xml:space="preserve">муниципальное </w:t>
      </w:r>
      <w:r w:rsidRPr="00BB2F16">
        <w:rPr>
          <w:sz w:val="28"/>
          <w:szCs w:val="28"/>
        </w:rPr>
        <w:t xml:space="preserve">задание формируется из нескольких разделов, каждый из которых содержит требования к оказанию одной </w:t>
      </w:r>
      <w:r>
        <w:rPr>
          <w:sz w:val="28"/>
          <w:szCs w:val="28"/>
        </w:rPr>
        <w:t>муниципальной</w:t>
      </w:r>
      <w:r w:rsidRPr="00BB2F16">
        <w:rPr>
          <w:sz w:val="28"/>
          <w:szCs w:val="28"/>
        </w:rPr>
        <w:t xml:space="preserve"> услуги (выполнению одной работы).</w:t>
      </w:r>
    </w:p>
    <w:p w:rsidR="009325B0" w:rsidRPr="00CB2991" w:rsidRDefault="009325B0" w:rsidP="009325B0">
      <w:pPr>
        <w:autoSpaceDE w:val="0"/>
        <w:autoSpaceDN w:val="0"/>
        <w:adjustRightInd w:val="0"/>
        <w:ind w:firstLine="539"/>
        <w:jc w:val="both"/>
        <w:rPr>
          <w:sz w:val="28"/>
          <w:szCs w:val="28"/>
        </w:rPr>
      </w:pPr>
      <w:r w:rsidRPr="00CB2991">
        <w:rPr>
          <w:sz w:val="28"/>
          <w:szCs w:val="28"/>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r:id="rId9" w:history="1">
        <w:r w:rsidRPr="00CB2991">
          <w:rPr>
            <w:sz w:val="28"/>
            <w:szCs w:val="28"/>
          </w:rPr>
          <w:t>задание</w:t>
        </w:r>
      </w:hyperlink>
      <w:r w:rsidRPr="00CB2991">
        <w:rPr>
          <w:sz w:val="28"/>
          <w:szCs w:val="28"/>
        </w:rPr>
        <w:t xml:space="preserve">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r:id="rId10" w:history="1">
        <w:r w:rsidRPr="00CB2991">
          <w:rPr>
            <w:sz w:val="28"/>
            <w:szCs w:val="28"/>
          </w:rPr>
          <w:t xml:space="preserve">третью </w:t>
        </w:r>
      </w:hyperlink>
      <w:r w:rsidRPr="00CB2991">
        <w:rPr>
          <w:sz w:val="28"/>
          <w:szCs w:val="28"/>
        </w:rPr>
        <w:t>часть муниципального задания.</w:t>
      </w:r>
    </w:p>
    <w:p w:rsidR="009325B0" w:rsidRPr="001471BE" w:rsidRDefault="009325B0" w:rsidP="009325B0">
      <w:pPr>
        <w:autoSpaceDE w:val="0"/>
        <w:autoSpaceDN w:val="0"/>
        <w:adjustRightInd w:val="0"/>
        <w:ind w:firstLine="539"/>
        <w:jc w:val="both"/>
        <w:rPr>
          <w:sz w:val="28"/>
          <w:szCs w:val="28"/>
        </w:rPr>
      </w:pPr>
      <w:r w:rsidRPr="00BB2F16">
        <w:rPr>
          <w:sz w:val="28"/>
          <w:szCs w:val="28"/>
        </w:rPr>
        <w:t xml:space="preserve">В </w:t>
      </w:r>
      <w:r>
        <w:rPr>
          <w:sz w:val="28"/>
          <w:szCs w:val="28"/>
        </w:rPr>
        <w:t>муниципальном</w:t>
      </w:r>
      <w:r w:rsidRPr="00BB2F16">
        <w:rPr>
          <w:sz w:val="28"/>
          <w:szCs w:val="28"/>
        </w:rPr>
        <w:t xml:space="preserve"> задании могут быть установлены допустимые (возможные) отклонения в процентах (абсолютных величинах) от установленных </w:t>
      </w:r>
      <w:r>
        <w:rPr>
          <w:sz w:val="28"/>
          <w:szCs w:val="28"/>
        </w:rPr>
        <w:t xml:space="preserve">значений </w:t>
      </w:r>
      <w:r w:rsidRPr="00BB2F16">
        <w:rPr>
          <w:sz w:val="28"/>
          <w:szCs w:val="28"/>
        </w:rPr>
        <w:t xml:space="preserve">показателей </w:t>
      </w:r>
      <w:r w:rsidRPr="001471BE">
        <w:rPr>
          <w:sz w:val="28"/>
          <w:szCs w:val="28"/>
        </w:rPr>
        <w:t>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9325B0" w:rsidRPr="001471BE" w:rsidRDefault="009325B0" w:rsidP="009325B0">
      <w:pPr>
        <w:autoSpaceDE w:val="0"/>
        <w:autoSpaceDN w:val="0"/>
        <w:adjustRightInd w:val="0"/>
        <w:ind w:firstLine="540"/>
        <w:jc w:val="both"/>
        <w:rPr>
          <w:sz w:val="28"/>
          <w:szCs w:val="28"/>
        </w:rPr>
      </w:pPr>
      <w:r w:rsidRPr="001471BE">
        <w:rPr>
          <w:sz w:val="28"/>
          <w:szCs w:val="28"/>
        </w:rPr>
        <w:t>2.3. Муниципальное задание формируется в форме электронного документа в установленном порядке в информационной системе «АЦК-планирование», предназначенной для централизации процессов хранения, обработки данных и получения оперативной информации о планировании бюджета Пермского края и бюджетов муниципальных образований Пермского края (далее по тексту - система «АЦК – планирование»), с последующим выведением на бумажный носитель.</w:t>
      </w:r>
    </w:p>
    <w:p w:rsidR="009325B0" w:rsidRPr="00BB2F16" w:rsidRDefault="009325B0" w:rsidP="009325B0">
      <w:pPr>
        <w:autoSpaceDE w:val="0"/>
        <w:autoSpaceDN w:val="0"/>
        <w:adjustRightInd w:val="0"/>
        <w:ind w:firstLine="540"/>
        <w:jc w:val="both"/>
        <w:rPr>
          <w:sz w:val="28"/>
          <w:szCs w:val="28"/>
        </w:rPr>
      </w:pPr>
      <w:r w:rsidRPr="001471BE">
        <w:rPr>
          <w:sz w:val="28"/>
          <w:szCs w:val="28"/>
        </w:rPr>
        <w:t>Муниципальное задание, сформированное на бумажном носителе, утверждается</w:t>
      </w:r>
      <w:r w:rsidRPr="00F93B15">
        <w:rPr>
          <w:sz w:val="28"/>
          <w:szCs w:val="28"/>
        </w:rPr>
        <w:t xml:space="preserve"> лицом, имеющим право действовать от имени главного распорядителя средств бюджета </w:t>
      </w:r>
      <w:r w:rsidR="00B274B9">
        <w:rPr>
          <w:sz w:val="28"/>
          <w:szCs w:val="28"/>
        </w:rPr>
        <w:t>Гайнского</w:t>
      </w:r>
      <w:r w:rsidRPr="00F93B15">
        <w:rPr>
          <w:sz w:val="28"/>
          <w:szCs w:val="28"/>
        </w:rPr>
        <w:t xml:space="preserve"> муниципального </w:t>
      </w:r>
      <w:r>
        <w:rPr>
          <w:sz w:val="28"/>
          <w:szCs w:val="28"/>
        </w:rPr>
        <w:t>округа Пермского края</w:t>
      </w:r>
      <w:r w:rsidRPr="00F93B15">
        <w:rPr>
          <w:sz w:val="28"/>
          <w:szCs w:val="28"/>
        </w:rPr>
        <w:t xml:space="preserve">, в ведении которого находится муниципальное казенное учреждение (при утверждении муниципальному казенному учреждению </w:t>
      </w:r>
      <w:r w:rsidRPr="00F93B15">
        <w:rPr>
          <w:sz w:val="28"/>
          <w:szCs w:val="28"/>
        </w:rPr>
        <w:lastRenderedPageBreak/>
        <w:t xml:space="preserve">муниципального задания), либо структурного подразделения администрации </w:t>
      </w:r>
      <w:r w:rsidR="00B274B9">
        <w:rPr>
          <w:sz w:val="28"/>
          <w:szCs w:val="28"/>
        </w:rPr>
        <w:t>Гайнского</w:t>
      </w:r>
      <w:r w:rsidRPr="00F93B15">
        <w:rPr>
          <w:sz w:val="28"/>
          <w:szCs w:val="28"/>
        </w:rPr>
        <w:t xml:space="preserve"> муниципального </w:t>
      </w:r>
      <w:r>
        <w:rPr>
          <w:sz w:val="28"/>
          <w:szCs w:val="28"/>
        </w:rPr>
        <w:t>округа Пермского края</w:t>
      </w:r>
      <w:r w:rsidRPr="00F93B15">
        <w:rPr>
          <w:sz w:val="28"/>
          <w:szCs w:val="28"/>
        </w:rPr>
        <w:t xml:space="preserve"> с правами юридического лица, осуществляющего функции и полномочия учредителя.</w:t>
      </w:r>
    </w:p>
    <w:p w:rsidR="009325B0" w:rsidRPr="00E435EE" w:rsidRDefault="009325B0" w:rsidP="009325B0">
      <w:pPr>
        <w:autoSpaceDE w:val="0"/>
        <w:autoSpaceDN w:val="0"/>
        <w:adjustRightInd w:val="0"/>
        <w:ind w:firstLine="540"/>
        <w:jc w:val="both"/>
        <w:rPr>
          <w:sz w:val="28"/>
          <w:szCs w:val="28"/>
        </w:rPr>
      </w:pPr>
      <w:r>
        <w:rPr>
          <w:sz w:val="28"/>
          <w:szCs w:val="28"/>
        </w:rPr>
        <w:t>2.4</w:t>
      </w:r>
      <w:r w:rsidRPr="00BB2F16">
        <w:rPr>
          <w:sz w:val="28"/>
          <w:szCs w:val="28"/>
        </w:rPr>
        <w:t xml:space="preserve">. </w:t>
      </w:r>
      <w:r>
        <w:rPr>
          <w:sz w:val="28"/>
          <w:szCs w:val="28"/>
        </w:rPr>
        <w:t>Муниципальное</w:t>
      </w:r>
      <w:r w:rsidRPr="00BB2F16">
        <w:rPr>
          <w:sz w:val="28"/>
          <w:szCs w:val="28"/>
        </w:rPr>
        <w:t xml:space="preserve"> задание формируется в процессе формирования бюджета</w:t>
      </w:r>
      <w:r>
        <w:rPr>
          <w:sz w:val="28"/>
          <w:szCs w:val="28"/>
        </w:rPr>
        <w:t xml:space="preserve"> </w:t>
      </w:r>
      <w:r w:rsidR="00B274B9">
        <w:rPr>
          <w:sz w:val="28"/>
          <w:szCs w:val="28"/>
        </w:rPr>
        <w:t>Гайнского</w:t>
      </w:r>
      <w:r>
        <w:rPr>
          <w:sz w:val="28"/>
          <w:szCs w:val="28"/>
        </w:rPr>
        <w:t xml:space="preserve"> </w:t>
      </w:r>
      <w:r w:rsidRPr="00E435EE">
        <w:rPr>
          <w:sz w:val="28"/>
          <w:szCs w:val="28"/>
        </w:rPr>
        <w:t>муниципального округа Пермского края на очередной финансовый год и плановый период в следующем порядке:</w:t>
      </w:r>
    </w:p>
    <w:p w:rsidR="009325B0" w:rsidRDefault="009325B0" w:rsidP="009325B0">
      <w:pPr>
        <w:autoSpaceDE w:val="0"/>
        <w:autoSpaceDN w:val="0"/>
        <w:adjustRightInd w:val="0"/>
        <w:ind w:firstLine="540"/>
        <w:jc w:val="both"/>
        <w:rPr>
          <w:sz w:val="28"/>
          <w:szCs w:val="28"/>
        </w:rPr>
      </w:pPr>
      <w:r w:rsidRPr="00E435EE">
        <w:rPr>
          <w:sz w:val="28"/>
          <w:szCs w:val="28"/>
        </w:rPr>
        <w:t xml:space="preserve">2.4.1. не позднее 01 октября текущего года постановлением администрации </w:t>
      </w:r>
      <w:r w:rsidR="00B274B9">
        <w:rPr>
          <w:sz w:val="28"/>
          <w:szCs w:val="28"/>
        </w:rPr>
        <w:t>Гайнского</w:t>
      </w:r>
      <w:r w:rsidRPr="00E435EE">
        <w:rPr>
          <w:sz w:val="28"/>
          <w:szCs w:val="28"/>
        </w:rPr>
        <w:t xml:space="preserve"> муниципального округа Пермского края утверждаются плановые объемы муниципального задания</w:t>
      </w:r>
      <w:r>
        <w:rPr>
          <w:sz w:val="28"/>
          <w:szCs w:val="28"/>
        </w:rPr>
        <w:t xml:space="preserve"> на очередной финансовый год и плановый период в разрезе муниципальных услуг (работ) в натуральном выражении;</w:t>
      </w:r>
    </w:p>
    <w:p w:rsidR="009325B0" w:rsidRDefault="009325B0" w:rsidP="009325B0">
      <w:pPr>
        <w:autoSpaceDE w:val="0"/>
        <w:autoSpaceDN w:val="0"/>
        <w:adjustRightInd w:val="0"/>
        <w:ind w:firstLine="567"/>
        <w:jc w:val="both"/>
        <w:outlineLvl w:val="0"/>
        <w:rPr>
          <w:sz w:val="28"/>
          <w:szCs w:val="28"/>
        </w:rPr>
      </w:pPr>
      <w:r>
        <w:rPr>
          <w:sz w:val="28"/>
          <w:szCs w:val="28"/>
        </w:rPr>
        <w:t xml:space="preserve">Плановые объемы муниципального задания на оказание муниципальных услуг (выполнение работ) определяются </w:t>
      </w:r>
      <w:r w:rsidRPr="00FF1A8A">
        <w:rPr>
          <w:sz w:val="28"/>
          <w:szCs w:val="28"/>
        </w:rPr>
        <w:t>на основе оценки потребности в предоставлении муницип</w:t>
      </w:r>
      <w:r>
        <w:rPr>
          <w:sz w:val="28"/>
          <w:szCs w:val="28"/>
        </w:rPr>
        <w:t xml:space="preserve">альных услуг (выполнении работ), проводимой уполномоченным структурным подразделением администрации </w:t>
      </w:r>
      <w:r w:rsidR="00B274B9">
        <w:rPr>
          <w:sz w:val="28"/>
          <w:szCs w:val="28"/>
        </w:rPr>
        <w:t xml:space="preserve">Гайнского </w:t>
      </w:r>
      <w:r>
        <w:rPr>
          <w:sz w:val="28"/>
          <w:szCs w:val="28"/>
        </w:rPr>
        <w:t>муниципального округа Пермского края.</w:t>
      </w:r>
    </w:p>
    <w:p w:rsidR="009325B0" w:rsidRDefault="009325B0" w:rsidP="009325B0">
      <w:pPr>
        <w:autoSpaceDE w:val="0"/>
        <w:autoSpaceDN w:val="0"/>
        <w:adjustRightInd w:val="0"/>
        <w:ind w:firstLine="567"/>
        <w:jc w:val="both"/>
        <w:outlineLvl w:val="0"/>
        <w:rPr>
          <w:sz w:val="28"/>
          <w:szCs w:val="28"/>
        </w:rPr>
      </w:pPr>
      <w:r w:rsidRPr="00FF1A8A">
        <w:rPr>
          <w:sz w:val="28"/>
          <w:szCs w:val="28"/>
        </w:rPr>
        <w:t>Исходными данными для оценки потребности в предоставлении муниципальных услуг (выполнении работ) являются</w:t>
      </w:r>
      <w:r>
        <w:rPr>
          <w:sz w:val="28"/>
          <w:szCs w:val="28"/>
        </w:rPr>
        <w:t>:</w:t>
      </w:r>
    </w:p>
    <w:p w:rsidR="009325B0" w:rsidRDefault="009325B0" w:rsidP="009325B0">
      <w:pPr>
        <w:autoSpaceDE w:val="0"/>
        <w:autoSpaceDN w:val="0"/>
        <w:adjustRightInd w:val="0"/>
        <w:ind w:firstLine="567"/>
        <w:jc w:val="both"/>
        <w:outlineLvl w:val="0"/>
        <w:rPr>
          <w:sz w:val="28"/>
          <w:szCs w:val="28"/>
        </w:rPr>
      </w:pPr>
      <w:r w:rsidRPr="00FF1A8A">
        <w:rPr>
          <w:sz w:val="28"/>
          <w:szCs w:val="28"/>
        </w:rPr>
        <w:t>данные статист</w:t>
      </w:r>
      <w:r>
        <w:rPr>
          <w:sz w:val="28"/>
          <w:szCs w:val="28"/>
        </w:rPr>
        <w:t>ической, оперативной отчетности;</w:t>
      </w:r>
    </w:p>
    <w:p w:rsidR="009325B0" w:rsidRDefault="009325B0" w:rsidP="009325B0">
      <w:pPr>
        <w:autoSpaceDE w:val="0"/>
        <w:autoSpaceDN w:val="0"/>
        <w:adjustRightInd w:val="0"/>
        <w:ind w:firstLine="567"/>
        <w:jc w:val="both"/>
        <w:outlineLvl w:val="0"/>
        <w:rPr>
          <w:sz w:val="28"/>
          <w:szCs w:val="28"/>
        </w:rPr>
      </w:pPr>
      <w:r w:rsidRPr="00FF1A8A">
        <w:rPr>
          <w:sz w:val="28"/>
          <w:szCs w:val="28"/>
        </w:rPr>
        <w:t>данные полученные в результате специальных информационных запросов</w:t>
      </w:r>
      <w:r>
        <w:rPr>
          <w:sz w:val="28"/>
          <w:szCs w:val="28"/>
        </w:rPr>
        <w:t>;</w:t>
      </w:r>
    </w:p>
    <w:p w:rsidR="009325B0" w:rsidRDefault="009325B0" w:rsidP="009325B0">
      <w:pPr>
        <w:autoSpaceDE w:val="0"/>
        <w:autoSpaceDN w:val="0"/>
        <w:adjustRightInd w:val="0"/>
        <w:ind w:firstLine="567"/>
        <w:jc w:val="both"/>
        <w:outlineLvl w:val="0"/>
        <w:rPr>
          <w:sz w:val="28"/>
          <w:szCs w:val="28"/>
        </w:rPr>
      </w:pPr>
      <w:r w:rsidRPr="00FF1A8A">
        <w:rPr>
          <w:sz w:val="28"/>
          <w:szCs w:val="28"/>
        </w:rPr>
        <w:t xml:space="preserve">данные, определенные экспертным путем либо на основе социологического опроса жителей </w:t>
      </w:r>
      <w:r w:rsidR="00B274B9">
        <w:rPr>
          <w:sz w:val="28"/>
          <w:szCs w:val="28"/>
        </w:rPr>
        <w:t>Гайнского</w:t>
      </w:r>
      <w:r>
        <w:rPr>
          <w:sz w:val="28"/>
          <w:szCs w:val="28"/>
        </w:rPr>
        <w:t xml:space="preserve"> муниципального округа Пермского края;</w:t>
      </w:r>
    </w:p>
    <w:p w:rsidR="009325B0" w:rsidRDefault="009325B0" w:rsidP="009325B0">
      <w:pPr>
        <w:autoSpaceDE w:val="0"/>
        <w:autoSpaceDN w:val="0"/>
        <w:adjustRightInd w:val="0"/>
        <w:ind w:firstLine="567"/>
        <w:jc w:val="both"/>
        <w:outlineLvl w:val="0"/>
        <w:rPr>
          <w:sz w:val="28"/>
          <w:szCs w:val="28"/>
        </w:rPr>
      </w:pPr>
      <w:r>
        <w:rPr>
          <w:sz w:val="28"/>
          <w:szCs w:val="28"/>
        </w:rPr>
        <w:t>предложения муниципальных учреждений, касающиеся потребности в соответствующих услугах и работах, оцениваемые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муниципальных учреждений по оказанию услуг и выполнению работ;</w:t>
      </w:r>
    </w:p>
    <w:p w:rsidR="009325B0" w:rsidRPr="00FF1A8A" w:rsidRDefault="009325B0" w:rsidP="009325B0">
      <w:pPr>
        <w:autoSpaceDE w:val="0"/>
        <w:autoSpaceDN w:val="0"/>
        <w:adjustRightInd w:val="0"/>
        <w:ind w:firstLine="567"/>
        <w:jc w:val="both"/>
        <w:outlineLvl w:val="0"/>
        <w:rPr>
          <w:sz w:val="28"/>
          <w:szCs w:val="28"/>
        </w:rPr>
      </w:pPr>
      <w:r>
        <w:rPr>
          <w:sz w:val="28"/>
          <w:szCs w:val="28"/>
        </w:rPr>
        <w:t>показатели выполнения муниципальными учреждениями муниципального задания в отчетном финансовом году.</w:t>
      </w:r>
    </w:p>
    <w:p w:rsidR="009325B0" w:rsidRPr="00FF1A8A" w:rsidRDefault="009325B0" w:rsidP="009325B0">
      <w:pPr>
        <w:autoSpaceDE w:val="0"/>
        <w:autoSpaceDN w:val="0"/>
        <w:adjustRightInd w:val="0"/>
        <w:ind w:firstLine="567"/>
        <w:jc w:val="both"/>
        <w:outlineLvl w:val="0"/>
        <w:rPr>
          <w:sz w:val="28"/>
          <w:szCs w:val="28"/>
        </w:rPr>
      </w:pPr>
      <w:r w:rsidRPr="00FF1A8A">
        <w:rPr>
          <w:sz w:val="28"/>
          <w:szCs w:val="28"/>
        </w:rPr>
        <w:t xml:space="preserve">В течение текущего календарного года возможно внесение изменений в плановые объемы муниципального задания на оказание муниципальных услуг (выполнение работ) на основании анализа сводных  отчетов о выполнении муниципального задания, представляемых главными распорядителями бюджетных средств, а также изменения потребности в предоставлении муниципальных услуг (выполнении работ) на территории </w:t>
      </w:r>
      <w:r w:rsidR="00B274B9">
        <w:rPr>
          <w:sz w:val="28"/>
          <w:szCs w:val="28"/>
        </w:rPr>
        <w:t>Гайнского</w:t>
      </w:r>
      <w:r w:rsidRPr="00FF1A8A">
        <w:rPr>
          <w:sz w:val="28"/>
          <w:szCs w:val="28"/>
        </w:rPr>
        <w:t xml:space="preserve"> муниципального </w:t>
      </w:r>
      <w:r>
        <w:rPr>
          <w:sz w:val="28"/>
          <w:szCs w:val="28"/>
        </w:rPr>
        <w:t>округа Пермского края</w:t>
      </w:r>
      <w:r w:rsidRPr="00FF1A8A">
        <w:rPr>
          <w:sz w:val="28"/>
          <w:szCs w:val="28"/>
        </w:rPr>
        <w:t>.</w:t>
      </w:r>
    </w:p>
    <w:p w:rsidR="009325B0" w:rsidRPr="00BB2F16" w:rsidRDefault="009325B0" w:rsidP="009325B0">
      <w:pPr>
        <w:autoSpaceDE w:val="0"/>
        <w:autoSpaceDN w:val="0"/>
        <w:adjustRightInd w:val="0"/>
        <w:ind w:firstLine="540"/>
        <w:jc w:val="both"/>
        <w:rPr>
          <w:sz w:val="28"/>
          <w:szCs w:val="28"/>
        </w:rPr>
      </w:pPr>
      <w:r>
        <w:rPr>
          <w:sz w:val="28"/>
          <w:szCs w:val="28"/>
        </w:rPr>
        <w:t>2.4.2</w:t>
      </w:r>
      <w:r w:rsidRPr="00BB2F16">
        <w:rPr>
          <w:sz w:val="28"/>
          <w:szCs w:val="28"/>
        </w:rPr>
        <w:t xml:space="preserve"> не позднее 15 рабочих дней со дня </w:t>
      </w:r>
      <w:r>
        <w:rPr>
          <w:sz w:val="28"/>
          <w:szCs w:val="28"/>
        </w:rPr>
        <w:t>утверждения</w:t>
      </w:r>
      <w:r w:rsidRPr="00BB2F16">
        <w:rPr>
          <w:sz w:val="28"/>
          <w:szCs w:val="28"/>
        </w:rPr>
        <w:t xml:space="preserve"> </w:t>
      </w:r>
      <w:r>
        <w:rPr>
          <w:sz w:val="28"/>
          <w:szCs w:val="28"/>
        </w:rPr>
        <w:t>главным распорядителям</w:t>
      </w:r>
      <w:r w:rsidRPr="00BB2F16">
        <w:rPr>
          <w:sz w:val="28"/>
          <w:szCs w:val="28"/>
        </w:rPr>
        <w:t xml:space="preserve"> средств бюджета</w:t>
      </w:r>
      <w:r>
        <w:rPr>
          <w:sz w:val="28"/>
          <w:szCs w:val="28"/>
        </w:rPr>
        <w:t xml:space="preserve"> </w:t>
      </w:r>
      <w:r w:rsidR="00B274B9">
        <w:rPr>
          <w:sz w:val="28"/>
          <w:szCs w:val="28"/>
        </w:rPr>
        <w:t>Гайнского</w:t>
      </w:r>
      <w:r>
        <w:rPr>
          <w:sz w:val="28"/>
          <w:szCs w:val="28"/>
        </w:rPr>
        <w:t xml:space="preserve"> муниципального округа Пермского края</w:t>
      </w:r>
      <w:r w:rsidRPr="00BB2F16">
        <w:rPr>
          <w:sz w:val="28"/>
          <w:szCs w:val="28"/>
        </w:rPr>
        <w:t xml:space="preserve"> лимитов бюджетных обязательств на финансовое обеспечение выполнения </w:t>
      </w:r>
      <w:r>
        <w:rPr>
          <w:sz w:val="28"/>
          <w:szCs w:val="28"/>
        </w:rPr>
        <w:t>муниципального</w:t>
      </w:r>
      <w:r w:rsidRPr="00BB2F16">
        <w:rPr>
          <w:sz w:val="28"/>
          <w:szCs w:val="28"/>
        </w:rPr>
        <w:t xml:space="preserve"> задания </w:t>
      </w:r>
      <w:r>
        <w:rPr>
          <w:sz w:val="28"/>
          <w:szCs w:val="28"/>
        </w:rPr>
        <w:t>муниципальное задание</w:t>
      </w:r>
      <w:r w:rsidRPr="00BB2F16">
        <w:rPr>
          <w:sz w:val="28"/>
          <w:szCs w:val="28"/>
        </w:rPr>
        <w:t xml:space="preserve"> утверждается в отношении:</w:t>
      </w:r>
    </w:p>
    <w:p w:rsidR="009325B0" w:rsidRPr="00BB2F16" w:rsidRDefault="009325B0" w:rsidP="009325B0">
      <w:pPr>
        <w:autoSpaceDE w:val="0"/>
        <w:autoSpaceDN w:val="0"/>
        <w:adjustRightInd w:val="0"/>
        <w:ind w:firstLine="540"/>
        <w:jc w:val="both"/>
        <w:rPr>
          <w:sz w:val="28"/>
          <w:szCs w:val="28"/>
        </w:rPr>
      </w:pPr>
      <w:r w:rsidRPr="00BB2F16">
        <w:rPr>
          <w:sz w:val="28"/>
          <w:szCs w:val="28"/>
        </w:rPr>
        <w:lastRenderedPageBreak/>
        <w:t xml:space="preserve">а) </w:t>
      </w:r>
      <w:r>
        <w:rPr>
          <w:sz w:val="28"/>
          <w:szCs w:val="28"/>
        </w:rPr>
        <w:t>муниципальных</w:t>
      </w:r>
      <w:r w:rsidRPr="00BB2F16">
        <w:rPr>
          <w:sz w:val="28"/>
          <w:szCs w:val="28"/>
        </w:rPr>
        <w:t xml:space="preserve"> казенных учреждений - главными распорядителями средств бюджета</w:t>
      </w:r>
      <w:r>
        <w:rPr>
          <w:sz w:val="28"/>
          <w:szCs w:val="28"/>
        </w:rPr>
        <w:t xml:space="preserve"> </w:t>
      </w:r>
      <w:r w:rsidR="00B274B9">
        <w:rPr>
          <w:sz w:val="28"/>
          <w:szCs w:val="28"/>
        </w:rPr>
        <w:t>Гайнского</w:t>
      </w:r>
      <w:r>
        <w:rPr>
          <w:sz w:val="28"/>
          <w:szCs w:val="28"/>
        </w:rPr>
        <w:t xml:space="preserve"> муниципального округа Пермского края</w:t>
      </w:r>
      <w:r w:rsidRPr="00BB2F16">
        <w:rPr>
          <w:sz w:val="28"/>
          <w:szCs w:val="28"/>
        </w:rPr>
        <w:t xml:space="preserve">, в ведении которых находятся </w:t>
      </w:r>
      <w:r>
        <w:rPr>
          <w:sz w:val="28"/>
          <w:szCs w:val="28"/>
        </w:rPr>
        <w:t>муниципальные</w:t>
      </w:r>
      <w:r w:rsidRPr="00BB2F16">
        <w:rPr>
          <w:sz w:val="28"/>
          <w:szCs w:val="28"/>
        </w:rPr>
        <w:t xml:space="preserve"> казенные учреждения;</w:t>
      </w:r>
    </w:p>
    <w:p w:rsidR="009325B0" w:rsidRPr="00BB2F16" w:rsidRDefault="009325B0" w:rsidP="009325B0">
      <w:pPr>
        <w:autoSpaceDE w:val="0"/>
        <w:autoSpaceDN w:val="0"/>
        <w:adjustRightInd w:val="0"/>
        <w:ind w:firstLine="540"/>
        <w:jc w:val="both"/>
        <w:rPr>
          <w:sz w:val="28"/>
          <w:szCs w:val="28"/>
        </w:rPr>
      </w:pPr>
      <w:r w:rsidRPr="00BB2F16">
        <w:rPr>
          <w:sz w:val="28"/>
          <w:szCs w:val="28"/>
        </w:rPr>
        <w:t xml:space="preserve">б) </w:t>
      </w:r>
      <w:r>
        <w:rPr>
          <w:sz w:val="28"/>
          <w:szCs w:val="28"/>
        </w:rPr>
        <w:t>муниципальных</w:t>
      </w:r>
      <w:r w:rsidRPr="00BB2F16">
        <w:rPr>
          <w:sz w:val="28"/>
          <w:szCs w:val="28"/>
        </w:rPr>
        <w:t xml:space="preserve"> бюджетных</w:t>
      </w:r>
      <w:r w:rsidR="00427BD8">
        <w:rPr>
          <w:sz w:val="28"/>
          <w:szCs w:val="28"/>
        </w:rPr>
        <w:t xml:space="preserve"> и автономных</w:t>
      </w:r>
      <w:r w:rsidRPr="00BB2F16">
        <w:rPr>
          <w:sz w:val="28"/>
          <w:szCs w:val="28"/>
        </w:rPr>
        <w:t xml:space="preserve"> учреждений </w:t>
      </w:r>
      <w:r>
        <w:rPr>
          <w:sz w:val="28"/>
          <w:szCs w:val="28"/>
        </w:rPr>
        <w:t>–</w:t>
      </w:r>
      <w:r w:rsidRPr="00BB2F16">
        <w:rPr>
          <w:sz w:val="28"/>
          <w:szCs w:val="28"/>
        </w:rPr>
        <w:t xml:space="preserve"> </w:t>
      </w:r>
      <w:r>
        <w:rPr>
          <w:sz w:val="28"/>
          <w:szCs w:val="28"/>
        </w:rPr>
        <w:t xml:space="preserve">структурными подразделениями администрации </w:t>
      </w:r>
      <w:r w:rsidR="00B274B9">
        <w:rPr>
          <w:sz w:val="28"/>
          <w:szCs w:val="28"/>
        </w:rPr>
        <w:t>Гайнского</w:t>
      </w:r>
      <w:r>
        <w:rPr>
          <w:sz w:val="28"/>
          <w:szCs w:val="28"/>
        </w:rPr>
        <w:t xml:space="preserve"> муниципального округа Пермского края с правами юридического лица</w:t>
      </w:r>
      <w:r w:rsidRPr="00BB2F16">
        <w:rPr>
          <w:sz w:val="28"/>
          <w:szCs w:val="28"/>
        </w:rPr>
        <w:t>, осуществляющими функции и полномочия учредителя.</w:t>
      </w:r>
    </w:p>
    <w:p w:rsidR="009325B0" w:rsidRDefault="009325B0" w:rsidP="009325B0">
      <w:pPr>
        <w:autoSpaceDE w:val="0"/>
        <w:autoSpaceDN w:val="0"/>
        <w:adjustRightInd w:val="0"/>
        <w:ind w:firstLine="540"/>
        <w:jc w:val="both"/>
        <w:rPr>
          <w:sz w:val="28"/>
          <w:szCs w:val="28"/>
        </w:rPr>
      </w:pPr>
      <w:r w:rsidRPr="00B97133">
        <w:rPr>
          <w:sz w:val="28"/>
          <w:szCs w:val="28"/>
        </w:rPr>
        <w:t xml:space="preserve">2.5. Муниципальное </w:t>
      </w:r>
      <w:hyperlink r:id="rId11" w:history="1">
        <w:r w:rsidRPr="00B97133">
          <w:rPr>
            <w:sz w:val="28"/>
            <w:szCs w:val="28"/>
          </w:rPr>
          <w:t>задание</w:t>
        </w:r>
      </w:hyperlink>
      <w:r w:rsidRPr="00B97133">
        <w:rPr>
          <w:sz w:val="28"/>
          <w:szCs w:val="28"/>
        </w:rPr>
        <w:t xml:space="preserve"> утверждается на срок, соответствующий установленному бюджетным законодательством Российской Федерации сроку формирования бюджета </w:t>
      </w:r>
      <w:r w:rsidR="00B274B9">
        <w:rPr>
          <w:sz w:val="28"/>
          <w:szCs w:val="28"/>
        </w:rPr>
        <w:t>Гайнского</w:t>
      </w:r>
      <w:r w:rsidRPr="00B97133">
        <w:rPr>
          <w:sz w:val="28"/>
          <w:szCs w:val="28"/>
        </w:rPr>
        <w:t xml:space="preserve"> муниципального </w:t>
      </w:r>
      <w:r>
        <w:rPr>
          <w:sz w:val="28"/>
          <w:szCs w:val="28"/>
        </w:rPr>
        <w:t>округа Пермского края</w:t>
      </w:r>
      <w:r w:rsidRPr="00B97133">
        <w:rPr>
          <w:sz w:val="28"/>
          <w:szCs w:val="28"/>
        </w:rPr>
        <w:t>.</w:t>
      </w:r>
    </w:p>
    <w:p w:rsidR="009325B0" w:rsidRDefault="009325B0" w:rsidP="009325B0">
      <w:pPr>
        <w:autoSpaceDE w:val="0"/>
        <w:autoSpaceDN w:val="0"/>
        <w:adjustRightInd w:val="0"/>
        <w:ind w:firstLine="540"/>
        <w:jc w:val="both"/>
        <w:rPr>
          <w:sz w:val="28"/>
          <w:szCs w:val="28"/>
        </w:rPr>
      </w:pPr>
      <w:r>
        <w:rPr>
          <w:sz w:val="28"/>
          <w:szCs w:val="28"/>
        </w:rPr>
        <w:t>2.6</w:t>
      </w:r>
      <w:r w:rsidRPr="001471BE">
        <w:rPr>
          <w:sz w:val="28"/>
          <w:szCs w:val="28"/>
        </w:rPr>
        <w:t xml:space="preserve">. Объем муниципального задания на оказание муниципальных услуг (выполнение работ) формируется в натуральных и стоимостных единицах в пределах плановых объемов муниципального задания на оказание соответствующих муниципальных услуг (работ), утвержденных постановлением администрации </w:t>
      </w:r>
      <w:r w:rsidR="00B274B9">
        <w:rPr>
          <w:sz w:val="28"/>
          <w:szCs w:val="28"/>
        </w:rPr>
        <w:t>Гайнского</w:t>
      </w:r>
      <w:r w:rsidRPr="001471BE">
        <w:rPr>
          <w:sz w:val="28"/>
          <w:szCs w:val="28"/>
        </w:rPr>
        <w:t xml:space="preserve"> муниципального </w:t>
      </w:r>
      <w:r>
        <w:rPr>
          <w:sz w:val="28"/>
          <w:szCs w:val="28"/>
        </w:rPr>
        <w:t>округа Пермского края</w:t>
      </w:r>
      <w:r w:rsidRPr="001471BE">
        <w:rPr>
          <w:sz w:val="28"/>
          <w:szCs w:val="28"/>
        </w:rPr>
        <w:t>.</w:t>
      </w:r>
    </w:p>
    <w:p w:rsidR="009325B0" w:rsidRPr="00FF1A8A" w:rsidRDefault="009325B0" w:rsidP="009325B0">
      <w:pPr>
        <w:ind w:firstLine="540"/>
        <w:jc w:val="both"/>
        <w:rPr>
          <w:color w:val="000000"/>
          <w:sz w:val="28"/>
          <w:szCs w:val="28"/>
        </w:rPr>
      </w:pPr>
      <w:r>
        <w:rPr>
          <w:sz w:val="28"/>
          <w:szCs w:val="28"/>
        </w:rPr>
        <w:t xml:space="preserve">2.7. </w:t>
      </w:r>
      <w:r w:rsidRPr="00A47F7D">
        <w:rPr>
          <w:sz w:val="28"/>
          <w:szCs w:val="28"/>
        </w:rPr>
        <w:t>Главный распорядитель бюджетных средств вправе в течение текущего финансового года</w:t>
      </w:r>
      <w:r>
        <w:rPr>
          <w:sz w:val="28"/>
          <w:szCs w:val="28"/>
        </w:rPr>
        <w:t xml:space="preserve"> провести корректировку муниципального задания, сократив или увеличив объем муниципального задания в натуральном выражении</w:t>
      </w:r>
      <w:r w:rsidRPr="00FF1A8A">
        <w:rPr>
          <w:sz w:val="28"/>
          <w:szCs w:val="28"/>
        </w:rPr>
        <w:t xml:space="preserve">, </w:t>
      </w:r>
      <w:r w:rsidRPr="00FF1A8A">
        <w:rPr>
          <w:color w:val="000000"/>
          <w:sz w:val="28"/>
          <w:szCs w:val="28"/>
        </w:rPr>
        <w:t>в следующих случаях и по следующим основаниям:</w:t>
      </w:r>
    </w:p>
    <w:p w:rsidR="009325B0" w:rsidRPr="00FF1A8A" w:rsidRDefault="009325B0" w:rsidP="009325B0">
      <w:pPr>
        <w:ind w:firstLine="360"/>
        <w:jc w:val="both"/>
        <w:rPr>
          <w:color w:val="000000"/>
          <w:sz w:val="28"/>
          <w:szCs w:val="28"/>
        </w:rPr>
      </w:pPr>
      <w:r w:rsidRPr="00FF1A8A">
        <w:rPr>
          <w:color w:val="000000"/>
          <w:sz w:val="28"/>
          <w:szCs w:val="28"/>
        </w:rPr>
        <w:t>изменение плановых объемов муниципального задания на оказание муниципальных услуг (выполнение работ), установленных на текущий финансовый год и плановый период;</w:t>
      </w:r>
    </w:p>
    <w:p w:rsidR="009325B0" w:rsidRPr="00A662E8" w:rsidRDefault="009325B0" w:rsidP="009325B0">
      <w:pPr>
        <w:ind w:firstLine="360"/>
        <w:jc w:val="both"/>
        <w:rPr>
          <w:color w:val="000000"/>
          <w:sz w:val="28"/>
          <w:szCs w:val="28"/>
        </w:rPr>
      </w:pPr>
      <w:r w:rsidRPr="00FF1A8A">
        <w:rPr>
          <w:color w:val="000000"/>
          <w:sz w:val="28"/>
          <w:szCs w:val="28"/>
        </w:rPr>
        <w:t>изменение реестра (перечня) муниципальных</w:t>
      </w:r>
      <w:r w:rsidRPr="00A662E8">
        <w:rPr>
          <w:color w:val="000000"/>
          <w:sz w:val="28"/>
          <w:szCs w:val="28"/>
        </w:rPr>
        <w:t xml:space="preserve"> услуг (работ), оказываемых (выполняемых) муниципальными учреждениями;</w:t>
      </w:r>
    </w:p>
    <w:p w:rsidR="009325B0" w:rsidRPr="00A662E8" w:rsidRDefault="009325B0" w:rsidP="009325B0">
      <w:pPr>
        <w:ind w:firstLine="360"/>
        <w:jc w:val="both"/>
        <w:rPr>
          <w:color w:val="000000"/>
          <w:sz w:val="28"/>
          <w:szCs w:val="28"/>
        </w:rPr>
      </w:pPr>
      <w:r w:rsidRPr="00A662E8">
        <w:rPr>
          <w:color w:val="000000"/>
          <w:sz w:val="28"/>
          <w:szCs w:val="28"/>
        </w:rPr>
        <w:t xml:space="preserve">изменение требований к категориям физических и (или) юридических лиц, являющихся потребителями услуг, показателей, характеризующих качество и (или) объем услуг, порядок оказания услуг, предельных цен (тарифов) на оплату услуг потребителями в связи с внесением изменений в нормативно-правовые акты Российской Федерации, </w:t>
      </w:r>
      <w:r>
        <w:rPr>
          <w:color w:val="000000"/>
          <w:sz w:val="28"/>
          <w:szCs w:val="28"/>
        </w:rPr>
        <w:t>Пермского края</w:t>
      </w:r>
      <w:r w:rsidRPr="00A662E8">
        <w:rPr>
          <w:color w:val="000000"/>
          <w:sz w:val="28"/>
          <w:szCs w:val="28"/>
        </w:rPr>
        <w:t xml:space="preserve">, </w:t>
      </w:r>
      <w:r w:rsidR="00B274B9">
        <w:rPr>
          <w:color w:val="000000"/>
          <w:sz w:val="28"/>
          <w:szCs w:val="28"/>
        </w:rPr>
        <w:t>Гайнского</w:t>
      </w:r>
      <w:r>
        <w:rPr>
          <w:color w:val="000000"/>
          <w:sz w:val="28"/>
          <w:szCs w:val="28"/>
        </w:rPr>
        <w:t xml:space="preserve"> муниципального </w:t>
      </w:r>
      <w:r w:rsidR="00B274B9">
        <w:rPr>
          <w:color w:val="000000"/>
          <w:sz w:val="28"/>
          <w:szCs w:val="28"/>
        </w:rPr>
        <w:t>округа</w:t>
      </w:r>
      <w:r w:rsidRPr="00A662E8">
        <w:rPr>
          <w:color w:val="000000"/>
          <w:sz w:val="28"/>
          <w:szCs w:val="28"/>
        </w:rPr>
        <w:t>;</w:t>
      </w:r>
    </w:p>
    <w:p w:rsidR="009325B0" w:rsidRPr="00A662E8" w:rsidRDefault="009325B0" w:rsidP="009325B0">
      <w:pPr>
        <w:ind w:firstLine="360"/>
        <w:jc w:val="both"/>
        <w:rPr>
          <w:color w:val="000000"/>
          <w:sz w:val="28"/>
          <w:szCs w:val="28"/>
        </w:rPr>
      </w:pPr>
      <w:r w:rsidRPr="00A662E8">
        <w:rPr>
          <w:color w:val="000000"/>
          <w:sz w:val="28"/>
          <w:szCs w:val="28"/>
        </w:rPr>
        <w:t>принятие новых нормативн</w:t>
      </w:r>
      <w:r>
        <w:rPr>
          <w:color w:val="000000"/>
          <w:sz w:val="28"/>
          <w:szCs w:val="28"/>
        </w:rPr>
        <w:t xml:space="preserve">ых </w:t>
      </w:r>
      <w:r w:rsidRPr="00A662E8">
        <w:rPr>
          <w:color w:val="000000"/>
          <w:sz w:val="28"/>
          <w:szCs w:val="28"/>
        </w:rPr>
        <w:t>правовых актов</w:t>
      </w:r>
      <w:r>
        <w:rPr>
          <w:color w:val="000000"/>
          <w:sz w:val="28"/>
          <w:szCs w:val="28"/>
        </w:rPr>
        <w:t xml:space="preserve"> </w:t>
      </w:r>
      <w:r w:rsidR="00B274B9">
        <w:rPr>
          <w:color w:val="000000"/>
          <w:sz w:val="28"/>
          <w:szCs w:val="28"/>
        </w:rPr>
        <w:t xml:space="preserve">Гайнского </w:t>
      </w:r>
      <w:r>
        <w:rPr>
          <w:color w:val="000000"/>
          <w:sz w:val="28"/>
          <w:szCs w:val="28"/>
        </w:rPr>
        <w:t xml:space="preserve">муниципального </w:t>
      </w:r>
      <w:r w:rsidR="00B274B9">
        <w:rPr>
          <w:color w:val="000000"/>
          <w:sz w:val="28"/>
          <w:szCs w:val="28"/>
        </w:rPr>
        <w:t>округа</w:t>
      </w:r>
      <w:r w:rsidRPr="00A662E8">
        <w:rPr>
          <w:color w:val="000000"/>
          <w:sz w:val="28"/>
          <w:szCs w:val="28"/>
        </w:rPr>
        <w:t>, влекущих возникновение новых расходных обязательств;</w:t>
      </w:r>
    </w:p>
    <w:p w:rsidR="009325B0" w:rsidRPr="00A662E8" w:rsidRDefault="009325B0" w:rsidP="009325B0">
      <w:pPr>
        <w:ind w:firstLine="360"/>
        <w:jc w:val="both"/>
        <w:rPr>
          <w:color w:val="000000"/>
          <w:sz w:val="28"/>
          <w:szCs w:val="28"/>
        </w:rPr>
      </w:pPr>
      <w:r w:rsidRPr="00A662E8">
        <w:rPr>
          <w:color w:val="000000"/>
          <w:sz w:val="28"/>
          <w:szCs w:val="28"/>
        </w:rPr>
        <w:t xml:space="preserve">в случаях, когда имеются основания предполагать в течение срока выполнения </w:t>
      </w:r>
      <w:r>
        <w:rPr>
          <w:color w:val="000000"/>
          <w:sz w:val="28"/>
          <w:szCs w:val="28"/>
        </w:rPr>
        <w:t xml:space="preserve">муниципального </w:t>
      </w:r>
      <w:r w:rsidRPr="00A662E8">
        <w:rPr>
          <w:color w:val="000000"/>
          <w:sz w:val="28"/>
          <w:szCs w:val="28"/>
        </w:rPr>
        <w:t xml:space="preserve">задания изменение численности потребителей услуг, спроса на услуги или иных условий оказания услуг, влияющих на их объем и (или) качество (в том числе на основании мотивированных предложений </w:t>
      </w:r>
      <w:r>
        <w:rPr>
          <w:color w:val="000000"/>
          <w:sz w:val="28"/>
          <w:szCs w:val="28"/>
        </w:rPr>
        <w:t xml:space="preserve">муниципального </w:t>
      </w:r>
      <w:r w:rsidRPr="00A662E8">
        <w:rPr>
          <w:color w:val="000000"/>
          <w:sz w:val="28"/>
          <w:szCs w:val="28"/>
        </w:rPr>
        <w:t>учреждения);</w:t>
      </w:r>
    </w:p>
    <w:p w:rsidR="009325B0" w:rsidRDefault="009325B0" w:rsidP="009325B0">
      <w:pPr>
        <w:autoSpaceDE w:val="0"/>
        <w:autoSpaceDN w:val="0"/>
        <w:adjustRightInd w:val="0"/>
        <w:ind w:firstLine="540"/>
        <w:jc w:val="both"/>
        <w:rPr>
          <w:color w:val="000000"/>
          <w:sz w:val="28"/>
          <w:szCs w:val="28"/>
        </w:rPr>
      </w:pPr>
      <w:r w:rsidRPr="00A662E8">
        <w:rPr>
          <w:color w:val="000000"/>
          <w:sz w:val="28"/>
          <w:szCs w:val="28"/>
        </w:rPr>
        <w:t>невыполнение/перевыполнение муниципального задания.</w:t>
      </w:r>
    </w:p>
    <w:p w:rsidR="009325B0" w:rsidRDefault="009325B0" w:rsidP="009325B0">
      <w:pPr>
        <w:autoSpaceDE w:val="0"/>
        <w:autoSpaceDN w:val="0"/>
        <w:adjustRightInd w:val="0"/>
        <w:ind w:firstLine="540"/>
        <w:jc w:val="both"/>
        <w:rPr>
          <w:color w:val="000000"/>
          <w:sz w:val="28"/>
          <w:szCs w:val="28"/>
        </w:rPr>
      </w:pPr>
      <w:r>
        <w:rPr>
          <w:color w:val="000000"/>
          <w:sz w:val="28"/>
          <w:szCs w:val="28"/>
        </w:rPr>
        <w:t>В случае принятия решения о корректировке муниципального задания главный распорядитель бюджетных средств:</w:t>
      </w:r>
    </w:p>
    <w:p w:rsidR="009325B0" w:rsidRDefault="009325B0" w:rsidP="009325B0">
      <w:pPr>
        <w:autoSpaceDE w:val="0"/>
        <w:autoSpaceDN w:val="0"/>
        <w:adjustRightInd w:val="0"/>
        <w:ind w:firstLine="540"/>
        <w:jc w:val="both"/>
        <w:rPr>
          <w:color w:val="000000"/>
          <w:sz w:val="28"/>
          <w:szCs w:val="28"/>
        </w:rPr>
      </w:pPr>
      <w:r>
        <w:rPr>
          <w:color w:val="000000"/>
          <w:sz w:val="28"/>
          <w:szCs w:val="28"/>
        </w:rPr>
        <w:t xml:space="preserve"> в течение 10 рабочих дней со дня принятия соответствующего решения, но не позднее чем за 45 календарных дней до окончания финансового года, </w:t>
      </w:r>
      <w:r>
        <w:rPr>
          <w:color w:val="000000"/>
          <w:sz w:val="28"/>
          <w:szCs w:val="28"/>
        </w:rPr>
        <w:lastRenderedPageBreak/>
        <w:t>уведомляет муниципальное учреждение об изменении муниципального задания;</w:t>
      </w:r>
    </w:p>
    <w:p w:rsidR="009325B0" w:rsidRDefault="009325B0" w:rsidP="009325B0">
      <w:pPr>
        <w:autoSpaceDE w:val="0"/>
        <w:autoSpaceDN w:val="0"/>
        <w:adjustRightInd w:val="0"/>
        <w:ind w:firstLine="540"/>
        <w:jc w:val="both"/>
        <w:rPr>
          <w:color w:val="000000"/>
          <w:sz w:val="28"/>
          <w:szCs w:val="28"/>
        </w:rPr>
      </w:pPr>
      <w:r>
        <w:rPr>
          <w:color w:val="000000"/>
          <w:sz w:val="28"/>
          <w:szCs w:val="28"/>
        </w:rPr>
        <w:t>в течение 20 рабочих дней со дня принятия соответствующего решения утверждает измененное муниципальное задание;</w:t>
      </w:r>
    </w:p>
    <w:p w:rsidR="009325B0" w:rsidRDefault="009325B0" w:rsidP="009325B0">
      <w:pPr>
        <w:autoSpaceDE w:val="0"/>
        <w:autoSpaceDN w:val="0"/>
        <w:adjustRightInd w:val="0"/>
        <w:ind w:firstLine="540"/>
        <w:jc w:val="both"/>
        <w:rPr>
          <w:color w:val="000000"/>
          <w:sz w:val="28"/>
          <w:szCs w:val="28"/>
        </w:rPr>
      </w:pPr>
      <w:r>
        <w:rPr>
          <w:color w:val="000000"/>
          <w:sz w:val="28"/>
          <w:szCs w:val="28"/>
        </w:rPr>
        <w:t xml:space="preserve">в случае необходимости направляет предложения по внесению изменений в сводную бюджетную роспись </w:t>
      </w:r>
      <w:r w:rsidR="00B274B9">
        <w:rPr>
          <w:color w:val="000000"/>
          <w:sz w:val="28"/>
          <w:szCs w:val="28"/>
        </w:rPr>
        <w:t>Гайнского</w:t>
      </w:r>
      <w:r>
        <w:rPr>
          <w:color w:val="000000"/>
          <w:sz w:val="28"/>
          <w:szCs w:val="28"/>
        </w:rPr>
        <w:t xml:space="preserve"> муниципального </w:t>
      </w:r>
      <w:r>
        <w:rPr>
          <w:sz w:val="28"/>
          <w:szCs w:val="28"/>
        </w:rPr>
        <w:t>округа Пермского края</w:t>
      </w:r>
      <w:r>
        <w:rPr>
          <w:color w:val="000000"/>
          <w:sz w:val="28"/>
          <w:szCs w:val="28"/>
        </w:rPr>
        <w:t xml:space="preserve"> в порядке и в сроки, установленные финансовым управлением администрации </w:t>
      </w:r>
      <w:r w:rsidR="00B274B9">
        <w:rPr>
          <w:color w:val="000000"/>
          <w:sz w:val="28"/>
          <w:szCs w:val="28"/>
        </w:rPr>
        <w:t>Гайнского</w:t>
      </w:r>
      <w:r>
        <w:rPr>
          <w:color w:val="000000"/>
          <w:sz w:val="28"/>
          <w:szCs w:val="28"/>
        </w:rPr>
        <w:t xml:space="preserve"> муниципального </w:t>
      </w:r>
      <w:r>
        <w:rPr>
          <w:sz w:val="28"/>
          <w:szCs w:val="28"/>
        </w:rPr>
        <w:t>округа Пермского края</w:t>
      </w:r>
      <w:r>
        <w:rPr>
          <w:color w:val="000000"/>
          <w:sz w:val="28"/>
          <w:szCs w:val="28"/>
        </w:rPr>
        <w:t>.</w:t>
      </w:r>
    </w:p>
    <w:p w:rsidR="009325B0" w:rsidRDefault="009325B0" w:rsidP="009325B0">
      <w:pPr>
        <w:autoSpaceDE w:val="0"/>
        <w:autoSpaceDN w:val="0"/>
        <w:adjustRightInd w:val="0"/>
        <w:ind w:firstLine="567"/>
        <w:jc w:val="both"/>
        <w:outlineLvl w:val="0"/>
        <w:rPr>
          <w:sz w:val="28"/>
          <w:szCs w:val="28"/>
        </w:rPr>
      </w:pPr>
      <w:r>
        <w:rPr>
          <w:sz w:val="28"/>
          <w:szCs w:val="28"/>
        </w:rPr>
        <w:t>2.8.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Порядка.</w:t>
      </w:r>
    </w:p>
    <w:p w:rsidR="009325B0" w:rsidRDefault="009325B0" w:rsidP="009325B0">
      <w:pPr>
        <w:autoSpaceDE w:val="0"/>
        <w:autoSpaceDN w:val="0"/>
        <w:adjustRightInd w:val="0"/>
        <w:ind w:firstLine="567"/>
        <w:jc w:val="both"/>
        <w:outlineLvl w:val="0"/>
        <w:rPr>
          <w:sz w:val="28"/>
          <w:szCs w:val="28"/>
        </w:rPr>
      </w:pPr>
      <w:r>
        <w:rPr>
          <w:sz w:val="28"/>
          <w:szCs w:val="28"/>
        </w:rPr>
        <w:t>2.9. 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предоставления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9325B0" w:rsidRPr="0058080F" w:rsidRDefault="009325B0" w:rsidP="009325B0">
      <w:pPr>
        <w:autoSpaceDE w:val="0"/>
        <w:autoSpaceDN w:val="0"/>
        <w:adjustRightInd w:val="0"/>
        <w:ind w:firstLine="540"/>
        <w:jc w:val="both"/>
        <w:rPr>
          <w:sz w:val="28"/>
          <w:szCs w:val="28"/>
        </w:rPr>
      </w:pPr>
      <w:r>
        <w:rPr>
          <w:sz w:val="28"/>
          <w:szCs w:val="28"/>
        </w:rPr>
        <w:t xml:space="preserve">2.10. </w:t>
      </w:r>
      <w:r w:rsidRPr="0058080F">
        <w:rPr>
          <w:sz w:val="28"/>
          <w:szCs w:val="28"/>
        </w:rPr>
        <w:t xml:space="preserve">При реорганизации </w:t>
      </w:r>
      <w:r>
        <w:rPr>
          <w:sz w:val="28"/>
          <w:szCs w:val="28"/>
        </w:rPr>
        <w:t>муниципального</w:t>
      </w:r>
      <w:r w:rsidRPr="0058080F">
        <w:rPr>
          <w:sz w:val="28"/>
          <w:szCs w:val="28"/>
        </w:rPr>
        <w:t xml:space="preserve"> учреждения (слияние, присоединение, выделение, разделение) </w:t>
      </w:r>
      <w:r>
        <w:rPr>
          <w:sz w:val="28"/>
          <w:szCs w:val="28"/>
        </w:rPr>
        <w:t>муниципальное</w:t>
      </w:r>
      <w:r w:rsidRPr="0058080F">
        <w:rPr>
          <w:sz w:val="28"/>
          <w:szCs w:val="28"/>
        </w:rPr>
        <w:t xml:space="preserve"> задание подлежит изменению в части уточнения показателей </w:t>
      </w:r>
      <w:r>
        <w:rPr>
          <w:sz w:val="28"/>
          <w:szCs w:val="28"/>
        </w:rPr>
        <w:t>муниципального</w:t>
      </w:r>
      <w:r w:rsidRPr="0058080F">
        <w:rPr>
          <w:sz w:val="28"/>
          <w:szCs w:val="28"/>
        </w:rPr>
        <w:t xml:space="preserve"> задания.</w:t>
      </w:r>
    </w:p>
    <w:p w:rsidR="009325B0" w:rsidRPr="0058080F" w:rsidRDefault="009325B0" w:rsidP="009325B0">
      <w:pPr>
        <w:autoSpaceDE w:val="0"/>
        <w:autoSpaceDN w:val="0"/>
        <w:adjustRightInd w:val="0"/>
        <w:ind w:firstLine="540"/>
        <w:jc w:val="both"/>
        <w:rPr>
          <w:sz w:val="28"/>
          <w:szCs w:val="28"/>
        </w:rPr>
      </w:pPr>
      <w:r w:rsidRPr="0058080F">
        <w:rPr>
          <w:sz w:val="28"/>
          <w:szCs w:val="28"/>
        </w:rPr>
        <w:t xml:space="preserve">При реорганизации </w:t>
      </w:r>
      <w:r>
        <w:rPr>
          <w:sz w:val="28"/>
          <w:szCs w:val="28"/>
        </w:rPr>
        <w:t>муниципального</w:t>
      </w:r>
      <w:r w:rsidRPr="0058080F">
        <w:rPr>
          <w:sz w:val="28"/>
          <w:szCs w:val="28"/>
        </w:rPr>
        <w:t xml:space="preserve"> учреждения в форме слияния, присоединения показатели </w:t>
      </w:r>
      <w:r>
        <w:rPr>
          <w:sz w:val="28"/>
          <w:szCs w:val="28"/>
        </w:rPr>
        <w:t>муниципального</w:t>
      </w:r>
      <w:r w:rsidRPr="0058080F">
        <w:rPr>
          <w:sz w:val="28"/>
          <w:szCs w:val="28"/>
        </w:rPr>
        <w:t xml:space="preserve"> задания </w:t>
      </w:r>
      <w:r>
        <w:rPr>
          <w:sz w:val="28"/>
          <w:szCs w:val="28"/>
        </w:rPr>
        <w:t>муниципальных</w:t>
      </w:r>
      <w:r w:rsidRPr="0058080F">
        <w:rPr>
          <w:sz w:val="28"/>
          <w:szCs w:val="28"/>
        </w:rPr>
        <w:t xml:space="preserve"> учреждений - правопреемников формируются с учетом показателей </w:t>
      </w:r>
      <w:r>
        <w:rPr>
          <w:sz w:val="28"/>
          <w:szCs w:val="28"/>
        </w:rPr>
        <w:t>муниципальных</w:t>
      </w:r>
      <w:r w:rsidRPr="0058080F">
        <w:rPr>
          <w:sz w:val="28"/>
          <w:szCs w:val="28"/>
        </w:rPr>
        <w:t xml:space="preserve"> заданий реорганизуемых </w:t>
      </w:r>
      <w:r>
        <w:rPr>
          <w:sz w:val="28"/>
          <w:szCs w:val="28"/>
        </w:rPr>
        <w:t>муниципальных</w:t>
      </w:r>
      <w:r w:rsidRPr="0058080F">
        <w:rPr>
          <w:sz w:val="28"/>
          <w:szCs w:val="28"/>
        </w:rPr>
        <w:t xml:space="preserve"> учреждений, прекращающих свою деятельность, путем суммирования (построчного объединения) показателей </w:t>
      </w:r>
      <w:r>
        <w:rPr>
          <w:sz w:val="28"/>
          <w:szCs w:val="28"/>
        </w:rPr>
        <w:t>муниципальных</w:t>
      </w:r>
      <w:r w:rsidRPr="0058080F">
        <w:rPr>
          <w:sz w:val="28"/>
          <w:szCs w:val="28"/>
        </w:rPr>
        <w:t xml:space="preserve"> заданий реорганизованных учреждений.</w:t>
      </w:r>
    </w:p>
    <w:p w:rsidR="009325B0" w:rsidRPr="0058080F" w:rsidRDefault="009325B0" w:rsidP="009325B0">
      <w:pPr>
        <w:autoSpaceDE w:val="0"/>
        <w:autoSpaceDN w:val="0"/>
        <w:adjustRightInd w:val="0"/>
        <w:ind w:firstLine="540"/>
        <w:jc w:val="both"/>
        <w:rPr>
          <w:sz w:val="28"/>
          <w:szCs w:val="28"/>
        </w:rPr>
      </w:pPr>
      <w:r w:rsidRPr="0058080F">
        <w:rPr>
          <w:sz w:val="28"/>
          <w:szCs w:val="28"/>
        </w:rPr>
        <w:t xml:space="preserve">При реорганизации </w:t>
      </w:r>
      <w:r>
        <w:rPr>
          <w:sz w:val="28"/>
          <w:szCs w:val="28"/>
        </w:rPr>
        <w:t>муниципального</w:t>
      </w:r>
      <w:r w:rsidRPr="0058080F">
        <w:rPr>
          <w:sz w:val="28"/>
          <w:szCs w:val="28"/>
        </w:rPr>
        <w:t xml:space="preserve"> учреждения в форме выделения показатели </w:t>
      </w:r>
      <w:r>
        <w:rPr>
          <w:sz w:val="28"/>
          <w:szCs w:val="28"/>
        </w:rPr>
        <w:t>муниципального</w:t>
      </w:r>
      <w:r w:rsidRPr="0058080F">
        <w:rPr>
          <w:sz w:val="28"/>
          <w:szCs w:val="28"/>
        </w:rPr>
        <w:t xml:space="preserve"> задания </w:t>
      </w:r>
      <w:r>
        <w:rPr>
          <w:sz w:val="28"/>
          <w:szCs w:val="28"/>
        </w:rPr>
        <w:t>муниципального</w:t>
      </w:r>
      <w:r w:rsidRPr="0058080F">
        <w:rPr>
          <w:sz w:val="28"/>
          <w:szCs w:val="28"/>
        </w:rPr>
        <w:t xml:space="preserve"> учреждения, реорганизованного путем выделения из него других </w:t>
      </w:r>
      <w:r>
        <w:rPr>
          <w:sz w:val="28"/>
          <w:szCs w:val="28"/>
        </w:rPr>
        <w:t>муниципальных</w:t>
      </w:r>
      <w:r w:rsidRPr="0058080F">
        <w:rPr>
          <w:sz w:val="28"/>
          <w:szCs w:val="28"/>
        </w:rPr>
        <w:t xml:space="preserve"> учреждений, под</w:t>
      </w:r>
      <w:r>
        <w:rPr>
          <w:sz w:val="28"/>
          <w:szCs w:val="28"/>
        </w:rPr>
        <w:t>лежат уменьшению на показатели муниципальных</w:t>
      </w:r>
      <w:r w:rsidRPr="0058080F">
        <w:rPr>
          <w:sz w:val="28"/>
          <w:szCs w:val="28"/>
        </w:rPr>
        <w:t xml:space="preserve"> заданий вновь возникших юридических лиц.</w:t>
      </w:r>
    </w:p>
    <w:p w:rsidR="009325B0" w:rsidRPr="0058080F" w:rsidRDefault="009325B0" w:rsidP="009325B0">
      <w:pPr>
        <w:autoSpaceDE w:val="0"/>
        <w:autoSpaceDN w:val="0"/>
        <w:adjustRightInd w:val="0"/>
        <w:ind w:firstLine="540"/>
        <w:jc w:val="both"/>
        <w:rPr>
          <w:sz w:val="28"/>
          <w:szCs w:val="28"/>
        </w:rPr>
      </w:pPr>
      <w:r w:rsidRPr="0058080F">
        <w:rPr>
          <w:sz w:val="28"/>
          <w:szCs w:val="28"/>
        </w:rPr>
        <w:t xml:space="preserve">При реорганизации </w:t>
      </w:r>
      <w:r>
        <w:rPr>
          <w:sz w:val="28"/>
          <w:szCs w:val="28"/>
        </w:rPr>
        <w:t>муниципального</w:t>
      </w:r>
      <w:r w:rsidRPr="0058080F">
        <w:rPr>
          <w:sz w:val="28"/>
          <w:szCs w:val="28"/>
        </w:rPr>
        <w:t xml:space="preserve"> учреждения в форме разделения показатели </w:t>
      </w:r>
      <w:r>
        <w:rPr>
          <w:sz w:val="28"/>
          <w:szCs w:val="28"/>
        </w:rPr>
        <w:t xml:space="preserve">муниципальных </w:t>
      </w:r>
      <w:r w:rsidRPr="0058080F">
        <w:rPr>
          <w:sz w:val="28"/>
          <w:szCs w:val="28"/>
        </w:rPr>
        <w:t xml:space="preserve">заданий вновь возникших юридических лиц формируются путем разделения соответствующих показателей </w:t>
      </w:r>
      <w:r>
        <w:rPr>
          <w:sz w:val="28"/>
          <w:szCs w:val="28"/>
        </w:rPr>
        <w:t>муниципального</w:t>
      </w:r>
      <w:r w:rsidRPr="0058080F">
        <w:rPr>
          <w:sz w:val="28"/>
          <w:szCs w:val="28"/>
        </w:rPr>
        <w:t xml:space="preserve"> задания реорганизованного </w:t>
      </w:r>
      <w:r>
        <w:rPr>
          <w:sz w:val="28"/>
          <w:szCs w:val="28"/>
        </w:rPr>
        <w:t>муниципального</w:t>
      </w:r>
      <w:r w:rsidRPr="0058080F">
        <w:rPr>
          <w:sz w:val="28"/>
          <w:szCs w:val="28"/>
        </w:rPr>
        <w:t xml:space="preserve"> учреждения, прекращающего свою деятельность.</w:t>
      </w:r>
    </w:p>
    <w:p w:rsidR="009325B0" w:rsidRPr="0058080F" w:rsidRDefault="009325B0" w:rsidP="009325B0">
      <w:pPr>
        <w:autoSpaceDE w:val="0"/>
        <w:autoSpaceDN w:val="0"/>
        <w:adjustRightInd w:val="0"/>
        <w:ind w:firstLine="540"/>
        <w:jc w:val="both"/>
        <w:rPr>
          <w:sz w:val="28"/>
          <w:szCs w:val="28"/>
        </w:rPr>
      </w:pPr>
      <w:r w:rsidRPr="0058080F">
        <w:rPr>
          <w:sz w:val="28"/>
          <w:szCs w:val="28"/>
        </w:rPr>
        <w:t xml:space="preserve">Показатели </w:t>
      </w:r>
      <w:r>
        <w:rPr>
          <w:sz w:val="28"/>
          <w:szCs w:val="28"/>
        </w:rPr>
        <w:t>муниципальных</w:t>
      </w:r>
      <w:r w:rsidRPr="0058080F">
        <w:rPr>
          <w:sz w:val="28"/>
          <w:szCs w:val="28"/>
        </w:rPr>
        <w:t xml:space="preserve"> заданий </w:t>
      </w:r>
      <w:r>
        <w:rPr>
          <w:sz w:val="28"/>
          <w:szCs w:val="28"/>
        </w:rPr>
        <w:t>муниципальных</w:t>
      </w:r>
      <w:r w:rsidRPr="0058080F">
        <w:rPr>
          <w:sz w:val="28"/>
          <w:szCs w:val="28"/>
        </w:rPr>
        <w:t xml:space="preserve"> учреждений, прекращающих свою деятельность в результате реорганизации, принимают нулевые значения.</w:t>
      </w:r>
    </w:p>
    <w:p w:rsidR="009325B0" w:rsidRPr="0058080F" w:rsidRDefault="009325B0" w:rsidP="009325B0">
      <w:pPr>
        <w:autoSpaceDE w:val="0"/>
        <w:autoSpaceDN w:val="0"/>
        <w:adjustRightInd w:val="0"/>
        <w:ind w:firstLine="540"/>
        <w:jc w:val="both"/>
        <w:rPr>
          <w:sz w:val="28"/>
          <w:szCs w:val="28"/>
        </w:rPr>
      </w:pPr>
      <w:r w:rsidRPr="0058080F">
        <w:rPr>
          <w:sz w:val="28"/>
          <w:szCs w:val="28"/>
        </w:rPr>
        <w:t xml:space="preserve">Показатели </w:t>
      </w:r>
      <w:r>
        <w:rPr>
          <w:sz w:val="28"/>
          <w:szCs w:val="28"/>
        </w:rPr>
        <w:t>муниципальных</w:t>
      </w:r>
      <w:r w:rsidRPr="0058080F">
        <w:rPr>
          <w:sz w:val="28"/>
          <w:szCs w:val="28"/>
        </w:rPr>
        <w:t xml:space="preserve"> заданий реорганизованных </w:t>
      </w:r>
      <w:r>
        <w:rPr>
          <w:sz w:val="28"/>
          <w:szCs w:val="28"/>
        </w:rPr>
        <w:t>муниципальных</w:t>
      </w:r>
      <w:r w:rsidRPr="0058080F">
        <w:rPr>
          <w:sz w:val="28"/>
          <w:szCs w:val="28"/>
        </w:rPr>
        <w:t xml:space="preserve"> учреждений, за исключением </w:t>
      </w:r>
      <w:r>
        <w:rPr>
          <w:sz w:val="28"/>
          <w:szCs w:val="28"/>
        </w:rPr>
        <w:t>муниципальных</w:t>
      </w:r>
      <w:r w:rsidRPr="0058080F">
        <w:rPr>
          <w:sz w:val="28"/>
          <w:szCs w:val="28"/>
        </w:rPr>
        <w:t xml:space="preserve"> учреждений, прекращающих свою деятельность, после завершения реорганизации при суммировании </w:t>
      </w:r>
      <w:r w:rsidRPr="0058080F">
        <w:rPr>
          <w:sz w:val="28"/>
          <w:szCs w:val="28"/>
        </w:rPr>
        <w:lastRenderedPageBreak/>
        <w:t xml:space="preserve">соответствующих показателей должны соответствовать показателям </w:t>
      </w:r>
      <w:r>
        <w:rPr>
          <w:sz w:val="28"/>
          <w:szCs w:val="28"/>
        </w:rPr>
        <w:t>муниципальных</w:t>
      </w:r>
      <w:r w:rsidRPr="0058080F">
        <w:rPr>
          <w:sz w:val="28"/>
          <w:szCs w:val="28"/>
        </w:rPr>
        <w:t xml:space="preserve"> заданий указанных </w:t>
      </w:r>
      <w:r>
        <w:rPr>
          <w:sz w:val="28"/>
          <w:szCs w:val="28"/>
        </w:rPr>
        <w:t>муниципальных</w:t>
      </w:r>
      <w:r w:rsidRPr="0058080F">
        <w:rPr>
          <w:sz w:val="28"/>
          <w:szCs w:val="28"/>
        </w:rPr>
        <w:t xml:space="preserve"> учреждений до начала их реорганизации.</w:t>
      </w:r>
    </w:p>
    <w:p w:rsidR="009325B0" w:rsidRPr="003C07C9" w:rsidRDefault="009325B0" w:rsidP="009325B0">
      <w:pPr>
        <w:autoSpaceDE w:val="0"/>
        <w:autoSpaceDN w:val="0"/>
        <w:adjustRightInd w:val="0"/>
        <w:ind w:firstLine="540"/>
        <w:jc w:val="both"/>
        <w:rPr>
          <w:sz w:val="28"/>
          <w:szCs w:val="28"/>
        </w:rPr>
      </w:pPr>
      <w:r>
        <w:rPr>
          <w:sz w:val="28"/>
          <w:szCs w:val="28"/>
        </w:rPr>
        <w:t>2.11.</w:t>
      </w:r>
      <w:r w:rsidRPr="003C07C9">
        <w:rPr>
          <w:sz w:val="28"/>
          <w:szCs w:val="28"/>
        </w:rPr>
        <w:t xml:space="preserve"> Распределение показателей объема муниципальных услуг (работ), содержащихся в муниципальном </w:t>
      </w:r>
      <w:hyperlink r:id="rId12" w:history="1">
        <w:r w:rsidRPr="003C07C9">
          <w:rPr>
            <w:sz w:val="28"/>
            <w:szCs w:val="28"/>
          </w:rPr>
          <w:t>задании</w:t>
        </w:r>
      </w:hyperlink>
      <w:r w:rsidRPr="003C07C9">
        <w:rPr>
          <w:sz w:val="28"/>
          <w:szCs w:val="28"/>
        </w:rPr>
        <w:t xml:space="preserve">,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Порядка по форме, установленной для муниципального задания, </w:t>
      </w:r>
      <w:r>
        <w:rPr>
          <w:sz w:val="28"/>
          <w:szCs w:val="28"/>
        </w:rPr>
        <w:t>согласно приложению 1</w:t>
      </w:r>
      <w:r w:rsidRPr="003C07C9">
        <w:rPr>
          <w:sz w:val="28"/>
          <w:szCs w:val="28"/>
        </w:rPr>
        <w:t>.</w:t>
      </w:r>
    </w:p>
    <w:p w:rsidR="009325B0" w:rsidRPr="003C07C9" w:rsidRDefault="009325B0" w:rsidP="009325B0">
      <w:pPr>
        <w:autoSpaceDE w:val="0"/>
        <w:autoSpaceDN w:val="0"/>
        <w:adjustRightInd w:val="0"/>
        <w:ind w:firstLine="540"/>
        <w:jc w:val="both"/>
        <w:rPr>
          <w:sz w:val="28"/>
          <w:szCs w:val="28"/>
        </w:rPr>
      </w:pPr>
      <w:r w:rsidRPr="003C07C9">
        <w:rPr>
          <w:sz w:val="28"/>
          <w:szCs w:val="28"/>
        </w:rPr>
        <w:t>2.</w:t>
      </w:r>
      <w:r>
        <w:rPr>
          <w:sz w:val="28"/>
          <w:szCs w:val="28"/>
        </w:rPr>
        <w:t>12</w:t>
      </w:r>
      <w:r w:rsidRPr="003C07C9">
        <w:rPr>
          <w:sz w:val="28"/>
          <w:szCs w:val="28"/>
        </w:rPr>
        <w:t xml:space="preserve">. Муниципальное </w:t>
      </w:r>
      <w:hyperlink r:id="rId13" w:history="1">
        <w:r w:rsidRPr="003C07C9">
          <w:rPr>
            <w:sz w:val="28"/>
            <w:szCs w:val="28"/>
          </w:rPr>
          <w:t>задание</w:t>
        </w:r>
      </w:hyperlink>
      <w:r w:rsidRPr="003C07C9">
        <w:rPr>
          <w:sz w:val="28"/>
          <w:szCs w:val="28"/>
        </w:rPr>
        <w:t xml:space="preserve">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w:t>
      </w:r>
      <w:r w:rsidRPr="00352E7F">
        <w:rPr>
          <w:sz w:val="28"/>
          <w:szCs w:val="28"/>
        </w:rPr>
        <w:t>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региональном перечне (классификаторе) государственных услуг и работ Пермского края,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Пермского края и муниципальными правовыми актами (далее</w:t>
      </w:r>
      <w:r>
        <w:rPr>
          <w:sz w:val="28"/>
          <w:szCs w:val="28"/>
        </w:rPr>
        <w:t xml:space="preserve"> </w:t>
      </w:r>
      <w:r w:rsidRPr="00352E7F">
        <w:rPr>
          <w:sz w:val="28"/>
          <w:szCs w:val="28"/>
        </w:rPr>
        <w:t>– региональный перечень).</w:t>
      </w:r>
    </w:p>
    <w:p w:rsidR="009325B0" w:rsidRDefault="009325B0" w:rsidP="009325B0">
      <w:pPr>
        <w:autoSpaceDE w:val="0"/>
        <w:autoSpaceDN w:val="0"/>
        <w:adjustRightInd w:val="0"/>
        <w:ind w:firstLine="540"/>
        <w:jc w:val="both"/>
        <w:outlineLvl w:val="0"/>
        <w:rPr>
          <w:sz w:val="28"/>
          <w:szCs w:val="28"/>
        </w:rPr>
      </w:pPr>
      <w:r>
        <w:rPr>
          <w:sz w:val="28"/>
          <w:szCs w:val="28"/>
        </w:rPr>
        <w:t>2.13</w:t>
      </w:r>
      <w:r w:rsidRPr="00BB2F16">
        <w:rPr>
          <w:sz w:val="28"/>
          <w:szCs w:val="28"/>
        </w:rPr>
        <w:t xml:space="preserve">. </w:t>
      </w:r>
      <w:r>
        <w:rPr>
          <w:sz w:val="28"/>
          <w:szCs w:val="28"/>
        </w:rPr>
        <w:t>Муниципальное</w:t>
      </w:r>
      <w:r w:rsidRPr="00BB2F16">
        <w:rPr>
          <w:sz w:val="28"/>
          <w:szCs w:val="28"/>
        </w:rPr>
        <w:t xml:space="preserve"> задание, распределение показателей объема </w:t>
      </w:r>
      <w:r>
        <w:rPr>
          <w:sz w:val="28"/>
          <w:szCs w:val="28"/>
        </w:rPr>
        <w:t>муниципальных</w:t>
      </w:r>
      <w:r w:rsidRPr="00BB2F16">
        <w:rPr>
          <w:sz w:val="28"/>
          <w:szCs w:val="28"/>
        </w:rPr>
        <w:t xml:space="preserve"> услуг (работ), содержащихся в </w:t>
      </w:r>
      <w:r>
        <w:rPr>
          <w:sz w:val="28"/>
          <w:szCs w:val="28"/>
        </w:rPr>
        <w:t>муниципальном</w:t>
      </w:r>
      <w:r w:rsidRPr="00BB2F16">
        <w:rPr>
          <w:sz w:val="28"/>
          <w:szCs w:val="28"/>
        </w:rPr>
        <w:t xml:space="preserve"> задании, утвержденном </w:t>
      </w:r>
      <w:r>
        <w:rPr>
          <w:sz w:val="28"/>
          <w:szCs w:val="28"/>
        </w:rPr>
        <w:t>муниципальному</w:t>
      </w:r>
      <w:r w:rsidRPr="00BB2F16">
        <w:rPr>
          <w:sz w:val="28"/>
          <w:szCs w:val="28"/>
        </w:rPr>
        <w:t xml:space="preserve"> учреждению, между созданными им в установленном порядке обособленными подразделениями и отчет о выполнении </w:t>
      </w:r>
      <w:r>
        <w:rPr>
          <w:sz w:val="28"/>
          <w:szCs w:val="28"/>
        </w:rPr>
        <w:t>муниципального</w:t>
      </w:r>
      <w:r w:rsidRPr="00BB2F16">
        <w:rPr>
          <w:sz w:val="28"/>
          <w:szCs w:val="28"/>
        </w:rPr>
        <w:t xml:space="preserve"> задания, формируемый согласно </w:t>
      </w:r>
      <w:r>
        <w:rPr>
          <w:sz w:val="28"/>
          <w:szCs w:val="28"/>
        </w:rPr>
        <w:t>н</w:t>
      </w:r>
      <w:r w:rsidRPr="00BB2F16">
        <w:rPr>
          <w:sz w:val="28"/>
          <w:szCs w:val="28"/>
        </w:rPr>
        <w:t>астоящего По</w:t>
      </w:r>
      <w:r>
        <w:rPr>
          <w:sz w:val="28"/>
          <w:szCs w:val="28"/>
        </w:rPr>
        <w:t>рядка</w:t>
      </w:r>
      <w:r w:rsidRPr="00BB2F16">
        <w:rPr>
          <w:sz w:val="28"/>
          <w:szCs w:val="28"/>
        </w:rPr>
        <w:t xml:space="preserve">, размещаются в установленном Министерством финансов Российской Федерации порядке на официальном сайте в информационно-телекоммуникационной сети </w:t>
      </w:r>
      <w:r>
        <w:rPr>
          <w:sz w:val="28"/>
          <w:szCs w:val="28"/>
        </w:rPr>
        <w:t>«</w:t>
      </w:r>
      <w:r w:rsidRPr="00BB2F16">
        <w:rPr>
          <w:sz w:val="28"/>
          <w:szCs w:val="28"/>
        </w:rPr>
        <w:t>Интернет</w:t>
      </w:r>
      <w:r>
        <w:rPr>
          <w:sz w:val="28"/>
          <w:szCs w:val="28"/>
        </w:rPr>
        <w:t>»</w:t>
      </w:r>
      <w:r w:rsidRPr="00BB2F16">
        <w:rPr>
          <w:sz w:val="28"/>
          <w:szCs w:val="28"/>
        </w:rPr>
        <w:t xml:space="preserve"> по размещению информации о государственных и муниципальных учреждениях (www.bus.gov.ru), а также могут быть размещены</w:t>
      </w:r>
      <w:r>
        <w:rPr>
          <w:sz w:val="28"/>
          <w:szCs w:val="28"/>
        </w:rPr>
        <w:t xml:space="preserve"> на</w:t>
      </w:r>
      <w:r w:rsidRPr="00BB2F16">
        <w:rPr>
          <w:sz w:val="28"/>
          <w:szCs w:val="28"/>
        </w:rPr>
        <w:t xml:space="preserve"> </w:t>
      </w:r>
      <w:r>
        <w:rPr>
          <w:sz w:val="28"/>
          <w:szCs w:val="28"/>
        </w:rPr>
        <w:t>официальных сайтах</w:t>
      </w:r>
      <w:r w:rsidRPr="00482901">
        <w:rPr>
          <w:sz w:val="28"/>
          <w:szCs w:val="28"/>
        </w:rPr>
        <w:t xml:space="preserve"> </w:t>
      </w:r>
      <w:r>
        <w:rPr>
          <w:sz w:val="28"/>
          <w:szCs w:val="28"/>
        </w:rPr>
        <w:t>в информационно-коммуникационной сети «Интернет» муниципальных учреждений.</w:t>
      </w:r>
    </w:p>
    <w:p w:rsidR="009325B0" w:rsidRDefault="009325B0" w:rsidP="009325B0">
      <w:pPr>
        <w:autoSpaceDE w:val="0"/>
        <w:autoSpaceDN w:val="0"/>
        <w:adjustRightInd w:val="0"/>
        <w:jc w:val="center"/>
        <w:outlineLvl w:val="0"/>
        <w:rPr>
          <w:sz w:val="28"/>
          <w:szCs w:val="28"/>
        </w:rPr>
      </w:pPr>
    </w:p>
    <w:p w:rsidR="009325B0" w:rsidRPr="00BB2F16" w:rsidRDefault="009325B0" w:rsidP="009325B0">
      <w:pPr>
        <w:autoSpaceDE w:val="0"/>
        <w:autoSpaceDN w:val="0"/>
        <w:adjustRightInd w:val="0"/>
        <w:jc w:val="center"/>
        <w:outlineLvl w:val="0"/>
        <w:rPr>
          <w:b/>
          <w:bCs/>
          <w:sz w:val="28"/>
          <w:szCs w:val="28"/>
        </w:rPr>
      </w:pPr>
      <w:r>
        <w:rPr>
          <w:b/>
          <w:bCs/>
          <w:sz w:val="28"/>
          <w:szCs w:val="28"/>
          <w:lang w:val="en-US"/>
        </w:rPr>
        <w:t>I</w:t>
      </w:r>
      <w:r w:rsidRPr="00BB2F16">
        <w:rPr>
          <w:b/>
          <w:bCs/>
          <w:sz w:val="28"/>
          <w:szCs w:val="28"/>
        </w:rPr>
        <w:t>II. Финансовое обеспечение выполнения</w:t>
      </w:r>
    </w:p>
    <w:p w:rsidR="009325B0" w:rsidRPr="00BB2F16" w:rsidRDefault="009325B0" w:rsidP="009325B0">
      <w:pPr>
        <w:autoSpaceDE w:val="0"/>
        <w:autoSpaceDN w:val="0"/>
        <w:adjustRightInd w:val="0"/>
        <w:jc w:val="center"/>
        <w:rPr>
          <w:b/>
          <w:bCs/>
          <w:sz w:val="28"/>
          <w:szCs w:val="28"/>
        </w:rPr>
      </w:pPr>
      <w:r>
        <w:rPr>
          <w:b/>
          <w:bCs/>
          <w:sz w:val="28"/>
          <w:szCs w:val="28"/>
        </w:rPr>
        <w:t>муниципального</w:t>
      </w:r>
      <w:r w:rsidRPr="00BB2F16">
        <w:rPr>
          <w:b/>
          <w:bCs/>
          <w:sz w:val="28"/>
          <w:szCs w:val="28"/>
        </w:rPr>
        <w:t xml:space="preserve"> задания</w:t>
      </w:r>
    </w:p>
    <w:p w:rsidR="009325B0" w:rsidRPr="00BB2F16" w:rsidRDefault="009325B0" w:rsidP="009325B0">
      <w:pPr>
        <w:autoSpaceDE w:val="0"/>
        <w:autoSpaceDN w:val="0"/>
        <w:adjustRightInd w:val="0"/>
        <w:jc w:val="both"/>
        <w:rPr>
          <w:sz w:val="28"/>
          <w:szCs w:val="28"/>
        </w:rPr>
      </w:pPr>
    </w:p>
    <w:p w:rsidR="009325B0" w:rsidRDefault="009325B0" w:rsidP="009325B0">
      <w:pPr>
        <w:autoSpaceDE w:val="0"/>
        <w:autoSpaceDN w:val="0"/>
        <w:adjustRightInd w:val="0"/>
        <w:ind w:firstLine="540"/>
        <w:jc w:val="both"/>
        <w:rPr>
          <w:sz w:val="28"/>
          <w:szCs w:val="28"/>
        </w:rPr>
      </w:pPr>
      <w:r>
        <w:rPr>
          <w:sz w:val="28"/>
          <w:szCs w:val="28"/>
        </w:rPr>
        <w:t>3.1</w:t>
      </w:r>
      <w:r w:rsidRPr="00BB2F16">
        <w:rPr>
          <w:sz w:val="28"/>
          <w:szCs w:val="28"/>
        </w:rPr>
        <w:t xml:space="preserve">. </w:t>
      </w:r>
      <w:r>
        <w:rPr>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за исключением земельных </w:t>
      </w:r>
      <w:r>
        <w:rPr>
          <w:sz w:val="28"/>
          <w:szCs w:val="28"/>
        </w:rPr>
        <w:lastRenderedPageBreak/>
        <w:t>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9325B0" w:rsidRPr="00BB2F16" w:rsidRDefault="009325B0" w:rsidP="009325B0">
      <w:pPr>
        <w:autoSpaceDE w:val="0"/>
        <w:autoSpaceDN w:val="0"/>
        <w:adjustRightInd w:val="0"/>
        <w:ind w:firstLine="540"/>
        <w:jc w:val="both"/>
        <w:rPr>
          <w:sz w:val="28"/>
          <w:szCs w:val="28"/>
        </w:rPr>
      </w:pPr>
      <w:r>
        <w:rPr>
          <w:sz w:val="28"/>
          <w:szCs w:val="28"/>
        </w:rPr>
        <w:t xml:space="preserve">3.2. </w:t>
      </w:r>
      <w:r w:rsidRPr="00BB2F16">
        <w:rPr>
          <w:sz w:val="28"/>
          <w:szCs w:val="28"/>
        </w:rPr>
        <w:t xml:space="preserve">Объем финансового обеспечения выполнения </w:t>
      </w:r>
      <w:r>
        <w:rPr>
          <w:sz w:val="28"/>
          <w:szCs w:val="28"/>
        </w:rPr>
        <w:t>муниципального</w:t>
      </w:r>
      <w:r w:rsidRPr="00BB2F16">
        <w:rPr>
          <w:sz w:val="28"/>
          <w:szCs w:val="28"/>
        </w:rPr>
        <w:t xml:space="preserve"> задания (R) определяется по формуле:</w:t>
      </w:r>
    </w:p>
    <w:p w:rsidR="009325B0" w:rsidRDefault="009325B0" w:rsidP="009325B0">
      <w:pPr>
        <w:autoSpaceDE w:val="0"/>
        <w:autoSpaceDN w:val="0"/>
        <w:adjustRightInd w:val="0"/>
      </w:pPr>
    </w:p>
    <w:p w:rsidR="009325B0" w:rsidRDefault="009325B0" w:rsidP="009325B0">
      <w:pPr>
        <w:autoSpaceDE w:val="0"/>
        <w:autoSpaceDN w:val="0"/>
        <w:adjustRightInd w:val="0"/>
      </w:pPr>
    </w:p>
    <w:p w:rsidR="009325B0" w:rsidRDefault="009325B0" w:rsidP="009325B0">
      <w:pPr>
        <w:autoSpaceDE w:val="0"/>
        <w:autoSpaceDN w:val="0"/>
        <w:adjustRightInd w:val="0"/>
        <w:jc w:val="center"/>
        <w:rPr>
          <w:sz w:val="28"/>
          <w:szCs w:val="28"/>
        </w:rPr>
      </w:pPr>
      <w:r>
        <w:rPr>
          <w:noProof/>
          <w:position w:val="-15"/>
          <w:sz w:val="28"/>
          <w:szCs w:val="28"/>
        </w:rPr>
        <w:drawing>
          <wp:inline distT="0" distB="0" distL="0" distR="0">
            <wp:extent cx="6400800" cy="3733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400800" cy="373380"/>
                    </a:xfrm>
                    <a:prstGeom prst="rect">
                      <a:avLst/>
                    </a:prstGeom>
                    <a:noFill/>
                    <a:ln w="9525">
                      <a:noFill/>
                      <a:miter lim="800000"/>
                      <a:headEnd/>
                      <a:tailEnd/>
                    </a:ln>
                  </pic:spPr>
                </pic:pic>
              </a:graphicData>
            </a:graphic>
          </wp:inline>
        </w:drawing>
      </w:r>
    </w:p>
    <w:p w:rsidR="009325B0" w:rsidRDefault="009325B0" w:rsidP="009325B0">
      <w:pPr>
        <w:autoSpaceDE w:val="0"/>
        <w:autoSpaceDN w:val="0"/>
        <w:adjustRightInd w:val="0"/>
        <w:ind w:firstLine="567"/>
        <w:jc w:val="both"/>
        <w:outlineLvl w:val="0"/>
        <w:rPr>
          <w:sz w:val="28"/>
          <w:szCs w:val="28"/>
        </w:rPr>
      </w:pPr>
    </w:p>
    <w:p w:rsidR="009325B0" w:rsidRDefault="009325B0" w:rsidP="009325B0">
      <w:pPr>
        <w:autoSpaceDE w:val="0"/>
        <w:autoSpaceDN w:val="0"/>
        <w:adjustRightInd w:val="0"/>
        <w:ind w:firstLine="567"/>
        <w:jc w:val="both"/>
        <w:rPr>
          <w:sz w:val="28"/>
          <w:szCs w:val="28"/>
        </w:rPr>
      </w:pPr>
      <w:r>
        <w:rPr>
          <w:sz w:val="28"/>
          <w:szCs w:val="28"/>
        </w:rPr>
        <w:t>где:</w:t>
      </w:r>
    </w:p>
    <w:p w:rsidR="009325B0" w:rsidRDefault="009325B0" w:rsidP="009325B0">
      <w:pPr>
        <w:autoSpaceDE w:val="0"/>
        <w:autoSpaceDN w:val="0"/>
        <w:adjustRightInd w:val="0"/>
        <w:ind w:firstLine="567"/>
        <w:jc w:val="both"/>
        <w:rPr>
          <w:sz w:val="28"/>
          <w:szCs w:val="28"/>
        </w:rPr>
      </w:pPr>
      <w:r>
        <w:rPr>
          <w:sz w:val="28"/>
          <w:szCs w:val="28"/>
        </w:rPr>
        <w:t>N</w:t>
      </w:r>
      <w:r>
        <w:rPr>
          <w:sz w:val="28"/>
          <w:szCs w:val="28"/>
          <w:vertAlign w:val="subscript"/>
        </w:rPr>
        <w:t>i</w:t>
      </w:r>
      <w:r>
        <w:rPr>
          <w:sz w:val="28"/>
          <w:szCs w:val="28"/>
        </w:rPr>
        <w:t xml:space="preserve"> - нормативные затраты на оказание i-й муниципальной услуги, установленной муниципальным заданием;</w:t>
      </w:r>
    </w:p>
    <w:p w:rsidR="009325B0" w:rsidRDefault="009325B0" w:rsidP="009325B0">
      <w:pPr>
        <w:autoSpaceDE w:val="0"/>
        <w:autoSpaceDN w:val="0"/>
        <w:adjustRightInd w:val="0"/>
        <w:ind w:firstLine="567"/>
        <w:jc w:val="both"/>
        <w:rPr>
          <w:sz w:val="28"/>
          <w:szCs w:val="28"/>
        </w:rPr>
      </w:pPr>
      <w:r>
        <w:rPr>
          <w:sz w:val="28"/>
          <w:szCs w:val="28"/>
        </w:rPr>
        <w:t>V</w:t>
      </w:r>
      <w:r>
        <w:rPr>
          <w:sz w:val="28"/>
          <w:szCs w:val="28"/>
          <w:vertAlign w:val="subscript"/>
        </w:rPr>
        <w:t>i</w:t>
      </w:r>
      <w:r>
        <w:rPr>
          <w:sz w:val="28"/>
          <w:szCs w:val="28"/>
        </w:rPr>
        <w:t xml:space="preserve"> - объем i-й муниципальной услуги, установленной муниципальным заданием;</w:t>
      </w:r>
    </w:p>
    <w:p w:rsidR="009325B0" w:rsidRDefault="009325B0" w:rsidP="009325B0">
      <w:pPr>
        <w:autoSpaceDE w:val="0"/>
        <w:autoSpaceDN w:val="0"/>
        <w:adjustRightInd w:val="0"/>
        <w:ind w:firstLine="567"/>
        <w:jc w:val="both"/>
        <w:rPr>
          <w:sz w:val="28"/>
          <w:szCs w:val="28"/>
        </w:rPr>
      </w:pPr>
      <w:r>
        <w:rPr>
          <w:sz w:val="28"/>
          <w:szCs w:val="28"/>
        </w:rPr>
        <w:t>N</w:t>
      </w:r>
      <w:r>
        <w:rPr>
          <w:sz w:val="28"/>
          <w:szCs w:val="28"/>
          <w:vertAlign w:val="subscript"/>
        </w:rPr>
        <w:t>w</w:t>
      </w:r>
      <w:r>
        <w:rPr>
          <w:sz w:val="28"/>
          <w:szCs w:val="28"/>
        </w:rPr>
        <w:t xml:space="preserve"> - нормативные затраты на выполнение w-й работы, установленной муниципальным заданием;</w:t>
      </w:r>
    </w:p>
    <w:p w:rsidR="009325B0" w:rsidRDefault="009325B0" w:rsidP="009325B0">
      <w:pPr>
        <w:autoSpaceDE w:val="0"/>
        <w:autoSpaceDN w:val="0"/>
        <w:adjustRightInd w:val="0"/>
        <w:ind w:firstLine="567"/>
        <w:jc w:val="both"/>
        <w:rPr>
          <w:sz w:val="28"/>
          <w:szCs w:val="28"/>
        </w:rPr>
      </w:pPr>
      <w:r>
        <w:rPr>
          <w:sz w:val="28"/>
          <w:szCs w:val="28"/>
        </w:rPr>
        <w:t>V</w:t>
      </w:r>
      <w:r>
        <w:rPr>
          <w:sz w:val="28"/>
          <w:szCs w:val="28"/>
          <w:vertAlign w:val="subscript"/>
        </w:rPr>
        <w:t>w</w:t>
      </w:r>
      <w:r>
        <w:rPr>
          <w:sz w:val="28"/>
          <w:szCs w:val="28"/>
        </w:rPr>
        <w:t xml:space="preserve"> - объем w-й работы, установленной муниципальным заданием;</w:t>
      </w:r>
    </w:p>
    <w:p w:rsidR="009325B0" w:rsidRPr="00E435EE" w:rsidRDefault="009325B0" w:rsidP="009325B0">
      <w:pPr>
        <w:autoSpaceDE w:val="0"/>
        <w:autoSpaceDN w:val="0"/>
        <w:adjustRightInd w:val="0"/>
        <w:ind w:firstLine="567"/>
        <w:jc w:val="both"/>
        <w:rPr>
          <w:sz w:val="28"/>
          <w:szCs w:val="28"/>
        </w:rPr>
      </w:pPr>
      <w:r>
        <w:rPr>
          <w:sz w:val="28"/>
          <w:szCs w:val="28"/>
        </w:rPr>
        <w:t>P</w:t>
      </w:r>
      <w:r>
        <w:rPr>
          <w:sz w:val="28"/>
          <w:szCs w:val="28"/>
          <w:vertAlign w:val="subscript"/>
        </w:rPr>
        <w:t>i</w:t>
      </w:r>
      <w:r>
        <w:rPr>
          <w:sz w:val="28"/>
          <w:szCs w:val="28"/>
        </w:rPr>
        <w:t xml:space="preserve"> - размер </w:t>
      </w:r>
      <w:r w:rsidRPr="00E435EE">
        <w:rPr>
          <w:sz w:val="28"/>
          <w:szCs w:val="28"/>
        </w:rPr>
        <w:t xml:space="preserve">платы (тариф и цена) за выполнение w-й работы в соответствии с </w:t>
      </w:r>
      <w:hyperlink r:id="rId15" w:history="1">
        <w:r w:rsidRPr="00E435EE">
          <w:rPr>
            <w:sz w:val="28"/>
            <w:szCs w:val="28"/>
          </w:rPr>
          <w:t>пунктом 3.22.</w:t>
        </w:r>
      </w:hyperlink>
      <w:r w:rsidRPr="00E435EE">
        <w:rPr>
          <w:sz w:val="28"/>
          <w:szCs w:val="28"/>
        </w:rPr>
        <w:t xml:space="preserve"> настоящего Порядка, установленный муниципальным заданием;</w:t>
      </w:r>
    </w:p>
    <w:p w:rsidR="009325B0" w:rsidRPr="00E435EE" w:rsidRDefault="009325B0" w:rsidP="009325B0">
      <w:pPr>
        <w:autoSpaceDE w:val="0"/>
        <w:autoSpaceDN w:val="0"/>
        <w:adjustRightInd w:val="0"/>
        <w:ind w:firstLine="567"/>
        <w:jc w:val="both"/>
        <w:rPr>
          <w:sz w:val="28"/>
          <w:szCs w:val="28"/>
        </w:rPr>
      </w:pPr>
      <w:r w:rsidRPr="00E435EE">
        <w:rPr>
          <w:sz w:val="28"/>
          <w:szCs w:val="28"/>
        </w:rPr>
        <w:t>P</w:t>
      </w:r>
      <w:r w:rsidRPr="00E435EE">
        <w:rPr>
          <w:sz w:val="28"/>
          <w:szCs w:val="28"/>
          <w:vertAlign w:val="subscript"/>
        </w:rPr>
        <w:t>w</w:t>
      </w:r>
      <w:r w:rsidRPr="00E435EE">
        <w:rPr>
          <w:sz w:val="28"/>
          <w:szCs w:val="28"/>
        </w:rPr>
        <w:t xml:space="preserve"> - размер платы (тариф и цена) за оказание i-й муниципальной услуги в соответствии с </w:t>
      </w:r>
      <w:hyperlink r:id="rId16" w:history="1">
        <w:r w:rsidRPr="00E435EE">
          <w:rPr>
            <w:sz w:val="28"/>
            <w:szCs w:val="28"/>
          </w:rPr>
          <w:t>пунктом 3.22.</w:t>
        </w:r>
      </w:hyperlink>
      <w:r w:rsidRPr="00E435EE">
        <w:rPr>
          <w:sz w:val="28"/>
          <w:szCs w:val="28"/>
        </w:rPr>
        <w:t xml:space="preserve"> настоящего Порядка, установленный муниципальным заданием;</w:t>
      </w:r>
    </w:p>
    <w:p w:rsidR="009325B0" w:rsidRDefault="009325B0" w:rsidP="009325B0">
      <w:pPr>
        <w:autoSpaceDE w:val="0"/>
        <w:autoSpaceDN w:val="0"/>
        <w:adjustRightInd w:val="0"/>
        <w:ind w:firstLine="567"/>
        <w:jc w:val="both"/>
        <w:rPr>
          <w:sz w:val="28"/>
          <w:szCs w:val="28"/>
        </w:rPr>
      </w:pPr>
      <w:r>
        <w:rPr>
          <w:sz w:val="28"/>
          <w:szCs w:val="28"/>
        </w:rPr>
        <w:t>N</w:t>
      </w:r>
      <w:r>
        <w:rPr>
          <w:sz w:val="28"/>
          <w:szCs w:val="28"/>
          <w:vertAlign w:val="superscript"/>
        </w:rPr>
        <w:t>УН</w:t>
      </w:r>
      <w:r>
        <w:rPr>
          <w:sz w:val="28"/>
          <w:szCs w:val="28"/>
        </w:rPr>
        <w:t xml:space="preserve"> - затраты на уплату налогов, в качестве объекта налогообложения по которым признается имущество учреждения.</w:t>
      </w:r>
    </w:p>
    <w:p w:rsidR="009325B0" w:rsidRPr="000834AB" w:rsidRDefault="009325B0" w:rsidP="003042A3">
      <w:pPr>
        <w:numPr>
          <w:ilvl w:val="1"/>
          <w:numId w:val="3"/>
        </w:numPr>
        <w:autoSpaceDE w:val="0"/>
        <w:autoSpaceDN w:val="0"/>
        <w:adjustRightInd w:val="0"/>
        <w:ind w:left="0" w:firstLine="567"/>
        <w:jc w:val="both"/>
        <w:rPr>
          <w:sz w:val="28"/>
          <w:szCs w:val="28"/>
        </w:rPr>
      </w:pPr>
      <w:r w:rsidRPr="000834AB">
        <w:rPr>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9325B0" w:rsidRPr="000834AB" w:rsidRDefault="009325B0" w:rsidP="009325B0">
      <w:pPr>
        <w:autoSpaceDE w:val="0"/>
        <w:autoSpaceDN w:val="0"/>
        <w:adjustRightInd w:val="0"/>
        <w:ind w:firstLine="540"/>
        <w:jc w:val="both"/>
        <w:rPr>
          <w:sz w:val="28"/>
          <w:szCs w:val="28"/>
        </w:rPr>
      </w:pPr>
      <w:bookmarkStart w:id="0" w:name="Par75"/>
      <w:bookmarkEnd w:id="0"/>
      <w:r>
        <w:rPr>
          <w:sz w:val="28"/>
          <w:szCs w:val="28"/>
        </w:rPr>
        <w:t>3.4</w:t>
      </w:r>
      <w:r w:rsidRPr="000834AB">
        <w:rPr>
          <w:sz w:val="28"/>
          <w:szCs w:val="28"/>
        </w:rPr>
        <w:t xml:space="preserve">. Значения </w:t>
      </w:r>
      <w:r>
        <w:rPr>
          <w:sz w:val="28"/>
          <w:szCs w:val="28"/>
        </w:rPr>
        <w:t xml:space="preserve">нормативных затрат на оказание муниципальной услуги (выполнение работы), базовых нормативов затрат, корректирующих коэффициентов </w:t>
      </w:r>
      <w:r w:rsidRPr="000834AB">
        <w:rPr>
          <w:sz w:val="28"/>
          <w:szCs w:val="28"/>
        </w:rPr>
        <w:t xml:space="preserve">утверждаются </w:t>
      </w:r>
      <w:r>
        <w:rPr>
          <w:sz w:val="28"/>
          <w:szCs w:val="28"/>
        </w:rPr>
        <w:t xml:space="preserve">постановлением администрации </w:t>
      </w:r>
      <w:r w:rsidR="00D749C2">
        <w:rPr>
          <w:sz w:val="28"/>
          <w:szCs w:val="28"/>
        </w:rPr>
        <w:t>Гайнского</w:t>
      </w:r>
      <w:r>
        <w:rPr>
          <w:sz w:val="28"/>
          <w:szCs w:val="28"/>
        </w:rPr>
        <w:t xml:space="preserve"> </w:t>
      </w:r>
      <w:r>
        <w:rPr>
          <w:sz w:val="28"/>
          <w:szCs w:val="28"/>
        </w:rPr>
        <w:lastRenderedPageBreak/>
        <w:t xml:space="preserve">муниципального округа Пермского края в период формирования проекта бюджета </w:t>
      </w:r>
      <w:r w:rsidR="00D749C2">
        <w:rPr>
          <w:sz w:val="28"/>
          <w:szCs w:val="28"/>
        </w:rPr>
        <w:t>Гайнского</w:t>
      </w:r>
      <w:r>
        <w:rPr>
          <w:sz w:val="28"/>
          <w:szCs w:val="28"/>
        </w:rPr>
        <w:t xml:space="preserve"> муниципального округа Пермского края на очередной финансовый год и плановый период. </w:t>
      </w:r>
    </w:p>
    <w:p w:rsidR="009325B0" w:rsidRPr="000834AB" w:rsidRDefault="009325B0" w:rsidP="009325B0">
      <w:pPr>
        <w:autoSpaceDE w:val="0"/>
        <w:autoSpaceDN w:val="0"/>
        <w:adjustRightInd w:val="0"/>
        <w:ind w:firstLine="540"/>
        <w:jc w:val="both"/>
        <w:rPr>
          <w:sz w:val="28"/>
          <w:szCs w:val="28"/>
        </w:rPr>
      </w:pPr>
      <w:r>
        <w:rPr>
          <w:sz w:val="28"/>
          <w:szCs w:val="28"/>
        </w:rPr>
        <w:t>3.5.</w:t>
      </w:r>
      <w:r w:rsidRPr="000834AB">
        <w:rPr>
          <w:sz w:val="28"/>
          <w:szCs w:val="28"/>
        </w:rPr>
        <w:t xml:space="preserve"> Базовый норматив затрат на оказание </w:t>
      </w:r>
      <w:r>
        <w:rPr>
          <w:sz w:val="28"/>
          <w:szCs w:val="28"/>
        </w:rPr>
        <w:t>муниципальной</w:t>
      </w:r>
      <w:r w:rsidRPr="000834AB">
        <w:rPr>
          <w:sz w:val="28"/>
          <w:szCs w:val="28"/>
        </w:rPr>
        <w:t xml:space="preserve"> услуги состоит из базового норматива:</w:t>
      </w:r>
    </w:p>
    <w:p w:rsidR="009325B0" w:rsidRPr="000834AB" w:rsidRDefault="009325B0" w:rsidP="009325B0">
      <w:pPr>
        <w:autoSpaceDE w:val="0"/>
        <w:autoSpaceDN w:val="0"/>
        <w:adjustRightInd w:val="0"/>
        <w:ind w:firstLine="540"/>
        <w:jc w:val="both"/>
        <w:rPr>
          <w:sz w:val="28"/>
          <w:szCs w:val="28"/>
        </w:rPr>
      </w:pPr>
      <w:r w:rsidRPr="000834AB">
        <w:rPr>
          <w:sz w:val="28"/>
          <w:szCs w:val="28"/>
        </w:rPr>
        <w:t xml:space="preserve">а) затрат, непосредственно связанных с оказанием </w:t>
      </w:r>
      <w:r>
        <w:rPr>
          <w:sz w:val="28"/>
          <w:szCs w:val="28"/>
        </w:rPr>
        <w:t>муниципальной</w:t>
      </w:r>
      <w:r w:rsidRPr="000834AB">
        <w:rPr>
          <w:sz w:val="28"/>
          <w:szCs w:val="28"/>
        </w:rPr>
        <w:t xml:space="preserve"> услуги;</w:t>
      </w:r>
    </w:p>
    <w:p w:rsidR="009325B0" w:rsidRPr="000834AB" w:rsidRDefault="009325B0" w:rsidP="009325B0">
      <w:pPr>
        <w:autoSpaceDE w:val="0"/>
        <w:autoSpaceDN w:val="0"/>
        <w:adjustRightInd w:val="0"/>
        <w:ind w:firstLine="540"/>
        <w:jc w:val="both"/>
        <w:rPr>
          <w:sz w:val="28"/>
          <w:szCs w:val="28"/>
        </w:rPr>
      </w:pPr>
      <w:r w:rsidRPr="000834AB">
        <w:rPr>
          <w:sz w:val="28"/>
          <w:szCs w:val="28"/>
        </w:rPr>
        <w:t xml:space="preserve">б) затрат на общехозяйственные нужды на оказание </w:t>
      </w:r>
      <w:r>
        <w:rPr>
          <w:sz w:val="28"/>
          <w:szCs w:val="28"/>
        </w:rPr>
        <w:t>муниципальной</w:t>
      </w:r>
      <w:r w:rsidRPr="000834AB">
        <w:rPr>
          <w:sz w:val="28"/>
          <w:szCs w:val="28"/>
        </w:rPr>
        <w:t xml:space="preserve"> услуги.</w:t>
      </w:r>
    </w:p>
    <w:p w:rsidR="009325B0" w:rsidRPr="000834AB" w:rsidRDefault="009325B0" w:rsidP="009325B0">
      <w:pPr>
        <w:autoSpaceDE w:val="0"/>
        <w:autoSpaceDN w:val="0"/>
        <w:adjustRightInd w:val="0"/>
        <w:ind w:firstLine="540"/>
        <w:jc w:val="both"/>
        <w:rPr>
          <w:sz w:val="28"/>
          <w:szCs w:val="28"/>
        </w:rPr>
      </w:pPr>
      <w:bookmarkStart w:id="1" w:name="Par94"/>
      <w:bookmarkEnd w:id="1"/>
      <w:r>
        <w:rPr>
          <w:sz w:val="28"/>
          <w:szCs w:val="28"/>
        </w:rPr>
        <w:t>3.6</w:t>
      </w:r>
      <w:r w:rsidRPr="000834AB">
        <w:rPr>
          <w:sz w:val="28"/>
          <w:szCs w:val="28"/>
        </w:rPr>
        <w:t xml:space="preserve">. Базовый норматив затрат рассчитывается исходя из затрат, необходимых для оказания </w:t>
      </w:r>
      <w:r>
        <w:rPr>
          <w:sz w:val="28"/>
          <w:szCs w:val="28"/>
        </w:rPr>
        <w:t>муниципальной</w:t>
      </w:r>
      <w:r w:rsidRPr="000834AB">
        <w:rPr>
          <w:sz w:val="28"/>
          <w:szCs w:val="28"/>
        </w:rPr>
        <w:t xml:space="preserve"> услуги, с соблюдением показателей качества оказания </w:t>
      </w:r>
      <w:r>
        <w:rPr>
          <w:sz w:val="28"/>
          <w:szCs w:val="28"/>
        </w:rPr>
        <w:t>муниципальной</w:t>
      </w:r>
      <w:r w:rsidRPr="000834AB">
        <w:rPr>
          <w:sz w:val="28"/>
          <w:szCs w:val="28"/>
        </w:rPr>
        <w:t xml:space="preserve"> услуги, показателей, отражающих отраслевую специфику </w:t>
      </w:r>
      <w:r>
        <w:rPr>
          <w:sz w:val="28"/>
          <w:szCs w:val="28"/>
        </w:rPr>
        <w:t>муниципальной</w:t>
      </w:r>
      <w:r w:rsidRPr="000834AB">
        <w:rPr>
          <w:sz w:val="28"/>
          <w:szCs w:val="28"/>
        </w:rPr>
        <w:t xml:space="preserve"> услуги (содержание, условия (формы) оказания </w:t>
      </w:r>
      <w:r>
        <w:rPr>
          <w:sz w:val="28"/>
          <w:szCs w:val="28"/>
        </w:rPr>
        <w:t xml:space="preserve">муниципальной </w:t>
      </w:r>
      <w:r w:rsidRPr="000834AB">
        <w:rPr>
          <w:sz w:val="28"/>
          <w:szCs w:val="28"/>
        </w:rPr>
        <w:t>услуги), установленных в общероссийск</w:t>
      </w:r>
      <w:r>
        <w:rPr>
          <w:sz w:val="28"/>
          <w:szCs w:val="28"/>
        </w:rPr>
        <w:t>их</w:t>
      </w:r>
      <w:r w:rsidRPr="000834AB">
        <w:rPr>
          <w:sz w:val="28"/>
          <w:szCs w:val="28"/>
        </w:rPr>
        <w:t xml:space="preserve"> базов</w:t>
      </w:r>
      <w:r>
        <w:rPr>
          <w:sz w:val="28"/>
          <w:szCs w:val="28"/>
        </w:rPr>
        <w:t>ых</w:t>
      </w:r>
      <w:r w:rsidRPr="000834AB">
        <w:rPr>
          <w:sz w:val="28"/>
          <w:szCs w:val="28"/>
        </w:rPr>
        <w:t xml:space="preserve"> перечн</w:t>
      </w:r>
      <w:r>
        <w:rPr>
          <w:sz w:val="28"/>
          <w:szCs w:val="28"/>
        </w:rPr>
        <w:t xml:space="preserve">ях </w:t>
      </w:r>
      <w:r w:rsidRPr="000834AB">
        <w:rPr>
          <w:sz w:val="28"/>
          <w:szCs w:val="28"/>
        </w:rPr>
        <w:t xml:space="preserve">и (или) </w:t>
      </w:r>
      <w:r>
        <w:rPr>
          <w:sz w:val="28"/>
          <w:szCs w:val="28"/>
        </w:rPr>
        <w:t xml:space="preserve">региональном </w:t>
      </w:r>
      <w:r w:rsidRPr="000834AB">
        <w:rPr>
          <w:sz w:val="28"/>
          <w:szCs w:val="28"/>
        </w:rPr>
        <w:t>перечне (далее - показатели отраслевой специфики), отраслевой корректирующий коэффициент при котор</w:t>
      </w:r>
      <w:r>
        <w:rPr>
          <w:sz w:val="28"/>
          <w:szCs w:val="28"/>
        </w:rPr>
        <w:t xml:space="preserve">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w:t>
      </w:r>
      <w:r w:rsidRPr="00E435EE">
        <w:rPr>
          <w:sz w:val="28"/>
          <w:szCs w:val="28"/>
        </w:rPr>
        <w:t>требований пункта 3.15. настоящего Порядка (далее – показатели отраслевой специфики).</w:t>
      </w:r>
    </w:p>
    <w:p w:rsidR="009325B0" w:rsidRPr="009D6CFB" w:rsidRDefault="009325B0" w:rsidP="009325B0">
      <w:pPr>
        <w:autoSpaceDE w:val="0"/>
        <w:autoSpaceDN w:val="0"/>
        <w:adjustRightInd w:val="0"/>
        <w:ind w:firstLine="540"/>
        <w:jc w:val="both"/>
        <w:rPr>
          <w:sz w:val="28"/>
          <w:szCs w:val="28"/>
        </w:rPr>
      </w:pPr>
      <w:r w:rsidRPr="009D6CFB">
        <w:rPr>
          <w:sz w:val="28"/>
          <w:szCs w:val="28"/>
        </w:rPr>
        <w:t xml:space="preserve">3.7. При определении базового норматива затрат в части затрат, указанных в </w:t>
      </w:r>
      <w:hyperlink w:anchor="Par103" w:history="1">
        <w:r w:rsidRPr="009D6CFB">
          <w:rPr>
            <w:sz w:val="28"/>
            <w:szCs w:val="28"/>
          </w:rPr>
          <w:t>пункте 3.8.</w:t>
        </w:r>
      </w:hyperlink>
      <w:r w:rsidRPr="009D6CFB">
        <w:rPr>
          <w:sz w:val="28"/>
          <w:szCs w:val="28"/>
        </w:rPr>
        <w:t xml:space="preserve"> настоящего Порядка,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Пермского края, </w:t>
      </w:r>
      <w:r w:rsidR="00B274B9">
        <w:rPr>
          <w:sz w:val="28"/>
          <w:szCs w:val="28"/>
        </w:rPr>
        <w:t>Гайнского</w:t>
      </w:r>
      <w:r w:rsidRPr="009D6CFB">
        <w:rPr>
          <w:sz w:val="28"/>
          <w:szCs w:val="28"/>
        </w:rPr>
        <w:t xml:space="preserve"> муниципального </w:t>
      </w:r>
      <w:r>
        <w:rPr>
          <w:sz w:val="28"/>
          <w:szCs w:val="28"/>
        </w:rPr>
        <w:t>округа Пермского края</w:t>
      </w:r>
      <w:r w:rsidRPr="009D6CFB">
        <w:rPr>
          <w:sz w:val="28"/>
          <w:szCs w:val="28"/>
        </w:rPr>
        <w:t>,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rsidR="009325B0" w:rsidRPr="009D6CFB" w:rsidRDefault="009325B0" w:rsidP="009325B0">
      <w:pPr>
        <w:autoSpaceDE w:val="0"/>
        <w:autoSpaceDN w:val="0"/>
        <w:adjustRightInd w:val="0"/>
        <w:ind w:firstLine="540"/>
        <w:jc w:val="both"/>
        <w:rPr>
          <w:sz w:val="28"/>
          <w:szCs w:val="28"/>
        </w:rPr>
      </w:pPr>
      <w:r w:rsidRPr="009D6CFB">
        <w:rPr>
          <w:sz w:val="28"/>
          <w:szCs w:val="28"/>
        </w:rPr>
        <w:t xml:space="preserve">Затраты, указанные в </w:t>
      </w:r>
      <w:hyperlink w:anchor="Par115" w:history="1">
        <w:r w:rsidRPr="009D6CFB">
          <w:rPr>
            <w:sz w:val="28"/>
            <w:szCs w:val="28"/>
          </w:rPr>
          <w:t>пункте 3</w:t>
        </w:r>
      </w:hyperlink>
      <w:r w:rsidRPr="009D6CFB">
        <w:rPr>
          <w:sz w:val="28"/>
          <w:szCs w:val="28"/>
        </w:rPr>
        <w:t>.9.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9325B0" w:rsidRPr="009D6CFB" w:rsidRDefault="009325B0" w:rsidP="009325B0">
      <w:pPr>
        <w:autoSpaceDE w:val="0"/>
        <w:autoSpaceDN w:val="0"/>
        <w:adjustRightInd w:val="0"/>
        <w:ind w:firstLine="540"/>
        <w:jc w:val="both"/>
        <w:rPr>
          <w:sz w:val="28"/>
          <w:szCs w:val="28"/>
        </w:rPr>
      </w:pPr>
      <w:bookmarkStart w:id="2" w:name="Par103"/>
      <w:bookmarkEnd w:id="2"/>
      <w:r w:rsidRPr="009D6CFB">
        <w:rPr>
          <w:sz w:val="28"/>
          <w:szCs w:val="28"/>
        </w:rPr>
        <w:t xml:space="preserve">3.8. В базовый норматив затрат, непосредственно связанных с оказанием </w:t>
      </w:r>
      <w:r>
        <w:rPr>
          <w:sz w:val="28"/>
          <w:szCs w:val="28"/>
        </w:rPr>
        <w:t>муниципальной</w:t>
      </w:r>
      <w:r w:rsidRPr="009D6CFB">
        <w:rPr>
          <w:sz w:val="28"/>
          <w:szCs w:val="28"/>
        </w:rPr>
        <w:t xml:space="preserve"> услуги, включаются:</w:t>
      </w:r>
    </w:p>
    <w:p w:rsidR="009325B0" w:rsidRPr="009D6CFB" w:rsidRDefault="009325B0" w:rsidP="009325B0">
      <w:pPr>
        <w:autoSpaceDE w:val="0"/>
        <w:autoSpaceDN w:val="0"/>
        <w:adjustRightInd w:val="0"/>
        <w:ind w:firstLine="540"/>
        <w:jc w:val="both"/>
        <w:rPr>
          <w:sz w:val="28"/>
          <w:szCs w:val="28"/>
        </w:rPr>
      </w:pPr>
      <w:r w:rsidRPr="009D6CFB">
        <w:rPr>
          <w:sz w:val="28"/>
          <w:szCs w:val="28"/>
        </w:rPr>
        <w:lastRenderedPageBreak/>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9325B0" w:rsidRDefault="009325B0" w:rsidP="009325B0">
      <w:pPr>
        <w:autoSpaceDE w:val="0"/>
        <w:autoSpaceDN w:val="0"/>
        <w:adjustRightInd w:val="0"/>
        <w:ind w:firstLine="540"/>
        <w:jc w:val="both"/>
        <w:rPr>
          <w:sz w:val="28"/>
          <w:szCs w:val="28"/>
        </w:rPr>
      </w:pPr>
      <w:bookmarkStart w:id="3" w:name="Par108"/>
      <w:bookmarkEnd w:id="3"/>
      <w:r w:rsidRPr="009D6CFB">
        <w:rPr>
          <w:sz w:val="28"/>
          <w:szCs w:val="28"/>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9325B0" w:rsidRPr="009D6CFB" w:rsidRDefault="009325B0" w:rsidP="009325B0">
      <w:pPr>
        <w:autoSpaceDE w:val="0"/>
        <w:autoSpaceDN w:val="0"/>
        <w:adjustRightInd w:val="0"/>
        <w:ind w:firstLine="540"/>
        <w:jc w:val="both"/>
        <w:rPr>
          <w:sz w:val="28"/>
          <w:szCs w:val="28"/>
        </w:rPr>
      </w:pPr>
      <w:r>
        <w:rPr>
          <w:sz w:val="28"/>
          <w:szCs w:val="28"/>
        </w:rPr>
        <w:t xml:space="preserve">в) </w:t>
      </w:r>
      <w:bookmarkStart w:id="4" w:name="Par110"/>
      <w:bookmarkEnd w:id="4"/>
      <w:r w:rsidRPr="009D6CFB">
        <w:rPr>
          <w:sz w:val="28"/>
          <w:szCs w:val="28"/>
        </w:rPr>
        <w:t>иные затраты, непосредственно связанные с оказанием муниципальной услуги.</w:t>
      </w:r>
    </w:p>
    <w:p w:rsidR="009325B0" w:rsidRPr="009D6CFB" w:rsidRDefault="009325B0" w:rsidP="009325B0">
      <w:pPr>
        <w:autoSpaceDE w:val="0"/>
        <w:autoSpaceDN w:val="0"/>
        <w:adjustRightInd w:val="0"/>
        <w:ind w:firstLine="540"/>
        <w:jc w:val="both"/>
        <w:rPr>
          <w:sz w:val="28"/>
          <w:szCs w:val="28"/>
        </w:rPr>
      </w:pPr>
      <w:bookmarkStart w:id="5" w:name="Par115"/>
      <w:bookmarkEnd w:id="5"/>
      <w:r w:rsidRPr="009D6CFB">
        <w:rPr>
          <w:sz w:val="28"/>
          <w:szCs w:val="28"/>
        </w:rPr>
        <w:t>3.9. В базовый норматив затрат на общехозяйственные нужды на оказание муниципальной услуги включаются:</w:t>
      </w:r>
    </w:p>
    <w:p w:rsidR="009325B0" w:rsidRPr="009D6CFB" w:rsidRDefault="009325B0" w:rsidP="009325B0">
      <w:pPr>
        <w:autoSpaceDE w:val="0"/>
        <w:autoSpaceDN w:val="0"/>
        <w:adjustRightInd w:val="0"/>
        <w:ind w:firstLine="540"/>
        <w:jc w:val="both"/>
        <w:rPr>
          <w:sz w:val="28"/>
          <w:szCs w:val="28"/>
        </w:rPr>
      </w:pPr>
      <w:bookmarkStart w:id="6" w:name="Par116"/>
      <w:bookmarkEnd w:id="6"/>
      <w:r w:rsidRPr="009D6CFB">
        <w:rPr>
          <w:sz w:val="28"/>
          <w:szCs w:val="28"/>
        </w:rPr>
        <w:t>а) затраты на коммунальные услуги;</w:t>
      </w:r>
    </w:p>
    <w:p w:rsidR="009325B0" w:rsidRPr="009D6CFB" w:rsidRDefault="009325B0" w:rsidP="009325B0">
      <w:pPr>
        <w:autoSpaceDE w:val="0"/>
        <w:autoSpaceDN w:val="0"/>
        <w:adjustRightInd w:val="0"/>
        <w:ind w:firstLine="540"/>
        <w:jc w:val="both"/>
        <w:rPr>
          <w:sz w:val="28"/>
          <w:szCs w:val="28"/>
        </w:rPr>
      </w:pPr>
      <w:bookmarkStart w:id="7" w:name="Par117"/>
      <w:bookmarkEnd w:id="7"/>
      <w:r w:rsidRPr="009D6CFB">
        <w:rPr>
          <w:sz w:val="28"/>
          <w:szCs w:val="28"/>
        </w:rPr>
        <w:t>б) затраты на содержание объектов недвижимого имущества, а также затраты на аренду указанного имущества;</w:t>
      </w:r>
    </w:p>
    <w:p w:rsidR="009325B0" w:rsidRPr="009D6CFB" w:rsidRDefault="009325B0" w:rsidP="009325B0">
      <w:pPr>
        <w:autoSpaceDE w:val="0"/>
        <w:autoSpaceDN w:val="0"/>
        <w:adjustRightInd w:val="0"/>
        <w:ind w:firstLine="540"/>
        <w:jc w:val="both"/>
        <w:rPr>
          <w:sz w:val="28"/>
          <w:szCs w:val="28"/>
        </w:rPr>
      </w:pPr>
      <w:bookmarkStart w:id="8" w:name="Par119"/>
      <w:bookmarkEnd w:id="8"/>
      <w:r w:rsidRPr="009D6CFB">
        <w:rPr>
          <w:sz w:val="28"/>
          <w:szCs w:val="28"/>
        </w:rPr>
        <w:t>в) затраты на содержание объектов особо ценного движимого имущества, а также затраты на аренду указанного имущества;</w:t>
      </w:r>
    </w:p>
    <w:p w:rsidR="009325B0" w:rsidRPr="009D6CFB" w:rsidRDefault="009325B0" w:rsidP="009325B0">
      <w:pPr>
        <w:autoSpaceDE w:val="0"/>
        <w:autoSpaceDN w:val="0"/>
        <w:adjustRightInd w:val="0"/>
        <w:ind w:firstLine="540"/>
        <w:jc w:val="both"/>
        <w:rPr>
          <w:sz w:val="28"/>
          <w:szCs w:val="28"/>
        </w:rPr>
      </w:pPr>
      <w:r>
        <w:rPr>
          <w:sz w:val="28"/>
          <w:szCs w:val="28"/>
        </w:rPr>
        <w:t>г</w:t>
      </w:r>
      <w:r w:rsidRPr="009D6CFB">
        <w:rPr>
          <w:sz w:val="28"/>
          <w:szCs w:val="28"/>
        </w:rPr>
        <w:t>) затраты на приобретение услуг связи;</w:t>
      </w:r>
    </w:p>
    <w:p w:rsidR="009325B0" w:rsidRPr="009D6CFB" w:rsidRDefault="009325B0" w:rsidP="009325B0">
      <w:pPr>
        <w:autoSpaceDE w:val="0"/>
        <w:autoSpaceDN w:val="0"/>
        <w:adjustRightInd w:val="0"/>
        <w:ind w:firstLine="540"/>
        <w:jc w:val="both"/>
        <w:rPr>
          <w:sz w:val="28"/>
          <w:szCs w:val="28"/>
        </w:rPr>
      </w:pPr>
      <w:r w:rsidRPr="009D6CFB">
        <w:rPr>
          <w:sz w:val="28"/>
          <w:szCs w:val="28"/>
        </w:rPr>
        <w:t>д) затраты на приобретение транспортных услуг;</w:t>
      </w:r>
    </w:p>
    <w:p w:rsidR="009325B0" w:rsidRPr="009D6CFB" w:rsidRDefault="009325B0" w:rsidP="009325B0">
      <w:pPr>
        <w:autoSpaceDE w:val="0"/>
        <w:autoSpaceDN w:val="0"/>
        <w:adjustRightInd w:val="0"/>
        <w:ind w:firstLine="540"/>
        <w:jc w:val="both"/>
        <w:rPr>
          <w:sz w:val="28"/>
          <w:szCs w:val="28"/>
        </w:rPr>
      </w:pPr>
      <w:r w:rsidRPr="009D6CFB">
        <w:rPr>
          <w:sz w:val="28"/>
          <w:szCs w:val="28"/>
        </w:rPr>
        <w:t>е)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9325B0" w:rsidRPr="009D6CFB" w:rsidRDefault="009325B0" w:rsidP="009325B0">
      <w:pPr>
        <w:autoSpaceDE w:val="0"/>
        <w:autoSpaceDN w:val="0"/>
        <w:adjustRightInd w:val="0"/>
        <w:ind w:firstLine="540"/>
        <w:jc w:val="both"/>
        <w:rPr>
          <w:sz w:val="28"/>
          <w:szCs w:val="28"/>
        </w:rPr>
      </w:pPr>
      <w:r w:rsidRPr="009D6CFB">
        <w:rPr>
          <w:sz w:val="28"/>
          <w:szCs w:val="28"/>
        </w:rPr>
        <w:t>ж) затраты на прочие общехозяйственные нужды.</w:t>
      </w:r>
    </w:p>
    <w:p w:rsidR="009325B0" w:rsidRPr="009D6CFB" w:rsidRDefault="009325B0" w:rsidP="009325B0">
      <w:pPr>
        <w:autoSpaceDE w:val="0"/>
        <w:autoSpaceDN w:val="0"/>
        <w:adjustRightInd w:val="0"/>
        <w:ind w:firstLine="540"/>
        <w:jc w:val="both"/>
        <w:rPr>
          <w:sz w:val="28"/>
          <w:szCs w:val="28"/>
        </w:rPr>
      </w:pPr>
      <w:r w:rsidRPr="009D6CFB">
        <w:rPr>
          <w:sz w:val="28"/>
          <w:szCs w:val="28"/>
        </w:rPr>
        <w:t>3.</w:t>
      </w:r>
      <w:r>
        <w:rPr>
          <w:sz w:val="28"/>
          <w:szCs w:val="28"/>
        </w:rPr>
        <w:t>10</w:t>
      </w:r>
      <w:r w:rsidRPr="009D6CFB">
        <w:rPr>
          <w:sz w:val="28"/>
          <w:szCs w:val="28"/>
        </w:rPr>
        <w:t xml:space="preserve">. В затраты, указанные в </w:t>
      </w:r>
      <w:hyperlink w:anchor="Par116" w:history="1">
        <w:r w:rsidRPr="009D6CFB">
          <w:rPr>
            <w:sz w:val="28"/>
            <w:szCs w:val="28"/>
          </w:rPr>
          <w:t>подпунктах «а</w:t>
        </w:r>
      </w:hyperlink>
      <w:r w:rsidRPr="009D6CFB">
        <w:rPr>
          <w:sz w:val="28"/>
          <w:szCs w:val="28"/>
        </w:rPr>
        <w:t xml:space="preserve">» - </w:t>
      </w:r>
      <w:hyperlink w:anchor="Par119" w:history="1">
        <w:r w:rsidRPr="009D6CFB">
          <w:rPr>
            <w:sz w:val="28"/>
            <w:szCs w:val="28"/>
          </w:rPr>
          <w:t>«</w:t>
        </w:r>
      </w:hyperlink>
      <w:r w:rsidRPr="009D6CFB">
        <w:rPr>
          <w:sz w:val="28"/>
          <w:szCs w:val="28"/>
        </w:rPr>
        <w:t>в» пункта 3.9. настоящего Порядка,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9325B0" w:rsidRPr="009D6CFB" w:rsidRDefault="009325B0" w:rsidP="009325B0">
      <w:pPr>
        <w:autoSpaceDE w:val="0"/>
        <w:autoSpaceDN w:val="0"/>
        <w:adjustRightInd w:val="0"/>
        <w:ind w:firstLine="540"/>
        <w:jc w:val="both"/>
        <w:rPr>
          <w:sz w:val="28"/>
          <w:szCs w:val="28"/>
        </w:rPr>
      </w:pPr>
      <w:r w:rsidRPr="009D6CFB">
        <w:rPr>
          <w:sz w:val="28"/>
          <w:szCs w:val="28"/>
        </w:rPr>
        <w:t xml:space="preserve">Затраты на аренду имущества, включенные в затраты, указанные в </w:t>
      </w:r>
      <w:hyperlink w:anchor="Par108" w:history="1">
        <w:r w:rsidRPr="009D6CFB">
          <w:rPr>
            <w:sz w:val="28"/>
            <w:szCs w:val="28"/>
          </w:rPr>
          <w:t>подпункте «б» пункта 3.8.</w:t>
        </w:r>
      </w:hyperlink>
      <w:r w:rsidRPr="009D6CFB">
        <w:rPr>
          <w:sz w:val="28"/>
          <w:szCs w:val="28"/>
        </w:rPr>
        <w:t xml:space="preserve"> и </w:t>
      </w:r>
      <w:hyperlink w:anchor="Par117" w:history="1">
        <w:r w:rsidRPr="009D6CFB">
          <w:rPr>
            <w:sz w:val="28"/>
            <w:szCs w:val="28"/>
          </w:rPr>
          <w:t>подпунктах «б</w:t>
        </w:r>
      </w:hyperlink>
      <w:r w:rsidRPr="009D6CFB">
        <w:rPr>
          <w:sz w:val="28"/>
          <w:szCs w:val="28"/>
        </w:rPr>
        <w:t xml:space="preserve">» и </w:t>
      </w:r>
      <w:hyperlink w:anchor="Par119" w:history="1">
        <w:r w:rsidRPr="009D6CFB">
          <w:rPr>
            <w:sz w:val="28"/>
            <w:szCs w:val="28"/>
          </w:rPr>
          <w:t>«в» пункта 3.9.</w:t>
        </w:r>
      </w:hyperlink>
      <w:r w:rsidRPr="009D6CFB">
        <w:rPr>
          <w:sz w:val="28"/>
          <w:szCs w:val="28"/>
        </w:rPr>
        <w:t xml:space="preserve">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учреждением на праве оперативного управления.</w:t>
      </w:r>
    </w:p>
    <w:p w:rsidR="009325B0" w:rsidRPr="00C14EE7" w:rsidRDefault="009325B0" w:rsidP="009325B0">
      <w:pPr>
        <w:autoSpaceDE w:val="0"/>
        <w:autoSpaceDN w:val="0"/>
        <w:adjustRightInd w:val="0"/>
        <w:ind w:firstLine="540"/>
        <w:jc w:val="both"/>
        <w:rPr>
          <w:sz w:val="28"/>
          <w:szCs w:val="28"/>
        </w:rPr>
      </w:pPr>
      <w:r w:rsidRPr="00C14EE7">
        <w:rPr>
          <w:sz w:val="28"/>
          <w:szCs w:val="28"/>
        </w:rPr>
        <w:lastRenderedPageBreak/>
        <w:t xml:space="preserve">3.11. Значение базового </w:t>
      </w:r>
      <w:hyperlink r:id="rId17" w:history="1">
        <w:r w:rsidRPr="00C14EE7">
          <w:rPr>
            <w:sz w:val="28"/>
            <w:szCs w:val="28"/>
          </w:rPr>
          <w:t>норматива</w:t>
        </w:r>
      </w:hyperlink>
      <w:r w:rsidRPr="00C14EE7">
        <w:rPr>
          <w:sz w:val="28"/>
          <w:szCs w:val="28"/>
        </w:rPr>
        <w:t xml:space="preserve"> затрат на оказание муниципальной услуги утверждается постановлением администрации </w:t>
      </w:r>
      <w:r w:rsidR="00B274B9">
        <w:rPr>
          <w:sz w:val="28"/>
          <w:szCs w:val="28"/>
        </w:rPr>
        <w:t xml:space="preserve">Гайнского </w:t>
      </w:r>
      <w:r w:rsidRPr="00C14EE7">
        <w:rPr>
          <w:sz w:val="28"/>
          <w:szCs w:val="28"/>
        </w:rPr>
        <w:t>муниципального округа Пермского края общей суммой, с выделением:</w:t>
      </w:r>
    </w:p>
    <w:p w:rsidR="009325B0" w:rsidRPr="00C14EE7" w:rsidRDefault="009325B0" w:rsidP="009325B0">
      <w:pPr>
        <w:autoSpaceDE w:val="0"/>
        <w:autoSpaceDN w:val="0"/>
        <w:adjustRightInd w:val="0"/>
        <w:ind w:firstLine="540"/>
        <w:jc w:val="both"/>
        <w:rPr>
          <w:sz w:val="28"/>
          <w:szCs w:val="28"/>
        </w:rPr>
      </w:pPr>
      <w:r w:rsidRPr="00C14EE7">
        <w:rPr>
          <w:sz w:val="28"/>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9325B0" w:rsidRDefault="009325B0" w:rsidP="009325B0">
      <w:pPr>
        <w:autoSpaceDE w:val="0"/>
        <w:autoSpaceDN w:val="0"/>
        <w:adjustRightInd w:val="0"/>
        <w:ind w:firstLine="540"/>
        <w:jc w:val="both"/>
        <w:rPr>
          <w:sz w:val="28"/>
          <w:szCs w:val="28"/>
        </w:rPr>
      </w:pPr>
      <w:r w:rsidRPr="00C14EE7">
        <w:rPr>
          <w:sz w:val="28"/>
          <w:szCs w:val="28"/>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9325B0" w:rsidRDefault="009325B0" w:rsidP="009325B0">
      <w:pPr>
        <w:autoSpaceDE w:val="0"/>
        <w:autoSpaceDN w:val="0"/>
        <w:adjustRightInd w:val="0"/>
        <w:ind w:firstLine="539"/>
        <w:jc w:val="both"/>
        <w:rPr>
          <w:sz w:val="28"/>
          <w:szCs w:val="28"/>
        </w:rPr>
      </w:pPr>
      <w:r>
        <w:rPr>
          <w:sz w:val="28"/>
          <w:szCs w:val="28"/>
        </w:rPr>
        <w:t xml:space="preserve">3.12. 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Пермского края, муниципальными правовыми актами </w:t>
      </w:r>
      <w:r w:rsidR="00D749C2">
        <w:rPr>
          <w:sz w:val="28"/>
          <w:szCs w:val="28"/>
        </w:rPr>
        <w:t>Гайнского</w:t>
      </w:r>
      <w:r>
        <w:rPr>
          <w:sz w:val="28"/>
          <w:szCs w:val="28"/>
        </w:rPr>
        <w:t xml:space="preserve"> муниципального округа Пермского края, приводящих к изменению объема финансового обеспечения выполнения муниципального  задания) до внесения на рассмотрение в Думу </w:t>
      </w:r>
      <w:r w:rsidR="00D749C2">
        <w:rPr>
          <w:sz w:val="28"/>
          <w:szCs w:val="28"/>
        </w:rPr>
        <w:t>Гайнского</w:t>
      </w:r>
      <w:r>
        <w:rPr>
          <w:sz w:val="28"/>
          <w:szCs w:val="28"/>
        </w:rPr>
        <w:t xml:space="preserve"> муниципального округа Пермского края проекта решения о бюджете </w:t>
      </w:r>
      <w:r w:rsidR="00D749C2">
        <w:rPr>
          <w:sz w:val="28"/>
          <w:szCs w:val="28"/>
        </w:rPr>
        <w:t>Гайнского</w:t>
      </w:r>
      <w:r>
        <w:rPr>
          <w:sz w:val="28"/>
          <w:szCs w:val="28"/>
        </w:rPr>
        <w:t xml:space="preserve"> муниципального округа Пермского края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9325B0" w:rsidRDefault="009325B0" w:rsidP="009325B0">
      <w:pPr>
        <w:autoSpaceDE w:val="0"/>
        <w:autoSpaceDN w:val="0"/>
        <w:adjustRightInd w:val="0"/>
        <w:ind w:firstLine="539"/>
        <w:jc w:val="both"/>
        <w:rPr>
          <w:sz w:val="28"/>
          <w:szCs w:val="28"/>
        </w:rPr>
      </w:pPr>
      <w:r>
        <w:rPr>
          <w:sz w:val="28"/>
          <w:szCs w:val="28"/>
        </w:rPr>
        <w:t xml:space="preserve">В случае изменения значений базовых нормативов затрат на оказание государственных услуг в текущем финансовом году (за исключением изменений в случаях, предусмотренных нормативными правовыми актами Российской Федерации, Пермского края, муниципальными правовыми актами </w:t>
      </w:r>
      <w:r w:rsidR="00D749C2">
        <w:rPr>
          <w:sz w:val="28"/>
          <w:szCs w:val="28"/>
        </w:rPr>
        <w:t>Гайнского</w:t>
      </w:r>
      <w:r>
        <w:rPr>
          <w:sz w:val="28"/>
          <w:szCs w:val="28"/>
        </w:rPr>
        <w:t xml:space="preserve"> муниципального округа Пермского края, приводящих к изменению объема финансового обеспечения выполнения муниципального  задания) после внесения на рассмотрение в Думу </w:t>
      </w:r>
      <w:r w:rsidR="00D749C2">
        <w:rPr>
          <w:sz w:val="28"/>
          <w:szCs w:val="28"/>
        </w:rPr>
        <w:t>Гайнского</w:t>
      </w:r>
      <w:r>
        <w:rPr>
          <w:sz w:val="28"/>
          <w:szCs w:val="28"/>
        </w:rPr>
        <w:t xml:space="preserve"> муниципального округа Пермского края проекта решения о бюджете </w:t>
      </w:r>
      <w:r w:rsidR="00D749C2">
        <w:rPr>
          <w:sz w:val="28"/>
          <w:szCs w:val="28"/>
        </w:rPr>
        <w:t>Гайнского</w:t>
      </w:r>
      <w:r>
        <w:rPr>
          <w:sz w:val="28"/>
          <w:szCs w:val="28"/>
        </w:rPr>
        <w:t xml:space="preserve"> муниципального округа Пермского края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9325B0" w:rsidRPr="00C14EE7" w:rsidRDefault="009325B0" w:rsidP="009325B0">
      <w:pPr>
        <w:autoSpaceDE w:val="0"/>
        <w:autoSpaceDN w:val="0"/>
        <w:adjustRightInd w:val="0"/>
        <w:ind w:firstLine="540"/>
        <w:jc w:val="both"/>
        <w:rPr>
          <w:sz w:val="28"/>
          <w:szCs w:val="28"/>
        </w:rPr>
      </w:pPr>
      <w:r w:rsidRPr="00C14EE7">
        <w:rPr>
          <w:sz w:val="28"/>
          <w:szCs w:val="28"/>
        </w:rPr>
        <w:t>3.13. При расчете нормативных затрат на оказание муниципальной услуги применяются корректирующие коэффициенты:</w:t>
      </w:r>
    </w:p>
    <w:p w:rsidR="009325B0" w:rsidRPr="00C14EE7" w:rsidRDefault="009325B0" w:rsidP="009325B0">
      <w:pPr>
        <w:autoSpaceDE w:val="0"/>
        <w:autoSpaceDN w:val="0"/>
        <w:adjustRightInd w:val="0"/>
        <w:ind w:firstLine="540"/>
        <w:jc w:val="both"/>
        <w:rPr>
          <w:sz w:val="28"/>
          <w:szCs w:val="28"/>
        </w:rPr>
      </w:pPr>
      <w:r w:rsidRPr="00C14EE7">
        <w:rPr>
          <w:sz w:val="28"/>
          <w:szCs w:val="28"/>
        </w:rPr>
        <w:t>территориальный корректирующий коэффициент;</w:t>
      </w:r>
    </w:p>
    <w:p w:rsidR="009325B0" w:rsidRPr="00C14EE7" w:rsidRDefault="009325B0" w:rsidP="009325B0">
      <w:pPr>
        <w:autoSpaceDE w:val="0"/>
        <w:autoSpaceDN w:val="0"/>
        <w:adjustRightInd w:val="0"/>
        <w:ind w:firstLine="540"/>
        <w:jc w:val="both"/>
        <w:rPr>
          <w:sz w:val="28"/>
          <w:szCs w:val="28"/>
        </w:rPr>
      </w:pPr>
      <w:r w:rsidRPr="00C14EE7">
        <w:rPr>
          <w:sz w:val="28"/>
          <w:szCs w:val="28"/>
        </w:rPr>
        <w:t>отраслевой корректирующий коэффициент либо несколько отраслевых корректирующих коэффициентов.</w:t>
      </w:r>
    </w:p>
    <w:p w:rsidR="009325B0" w:rsidRPr="00C14EE7" w:rsidRDefault="009325B0" w:rsidP="009325B0">
      <w:pPr>
        <w:autoSpaceDE w:val="0"/>
        <w:autoSpaceDN w:val="0"/>
        <w:adjustRightInd w:val="0"/>
        <w:ind w:firstLine="540"/>
        <w:jc w:val="both"/>
        <w:rPr>
          <w:sz w:val="28"/>
          <w:szCs w:val="28"/>
        </w:rPr>
      </w:pPr>
      <w:r w:rsidRPr="00C14EE7">
        <w:rPr>
          <w:sz w:val="28"/>
          <w:szCs w:val="28"/>
        </w:rPr>
        <w:t xml:space="preserve">3.14.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w:t>
      </w:r>
      <w:r w:rsidRPr="00C14EE7">
        <w:rPr>
          <w:sz w:val="28"/>
          <w:szCs w:val="28"/>
        </w:rPr>
        <w:lastRenderedPageBreak/>
        <w:t>корректирующий коэффициент на коммунальные услуги и на содержание недвижимого имущества.</w:t>
      </w:r>
    </w:p>
    <w:p w:rsidR="009325B0" w:rsidRPr="00C14EE7" w:rsidRDefault="009325B0" w:rsidP="009325B0">
      <w:pPr>
        <w:autoSpaceDE w:val="0"/>
        <w:autoSpaceDN w:val="0"/>
        <w:adjustRightInd w:val="0"/>
        <w:ind w:firstLine="540"/>
        <w:jc w:val="both"/>
        <w:rPr>
          <w:sz w:val="28"/>
          <w:szCs w:val="28"/>
        </w:rPr>
      </w:pPr>
      <w:bookmarkStart w:id="9" w:name="Par157"/>
      <w:bookmarkEnd w:id="9"/>
      <w:r w:rsidRPr="00C14EE7">
        <w:rPr>
          <w:sz w:val="28"/>
          <w:szCs w:val="28"/>
        </w:rPr>
        <w:t>Определение значений территориальных корректирующих коэффициентов осуществляется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учреждений, их обособленных подразделений, и рассчитывается в соответствии с общими требованиями.</w:t>
      </w:r>
    </w:p>
    <w:p w:rsidR="009325B0" w:rsidRPr="00C14EE7" w:rsidRDefault="009325B0" w:rsidP="009325B0">
      <w:pPr>
        <w:autoSpaceDE w:val="0"/>
        <w:autoSpaceDN w:val="0"/>
        <w:adjustRightInd w:val="0"/>
        <w:ind w:firstLine="540"/>
        <w:jc w:val="both"/>
        <w:rPr>
          <w:sz w:val="28"/>
          <w:szCs w:val="28"/>
        </w:rPr>
      </w:pPr>
      <w:r w:rsidRPr="00C14EE7">
        <w:rPr>
          <w:sz w:val="28"/>
          <w:szCs w:val="28"/>
        </w:rPr>
        <w:t xml:space="preserve">Значения территориальных корректирующих коэффициентов утверждаются постановлением администрации </w:t>
      </w:r>
      <w:r w:rsidR="00D749C2">
        <w:rPr>
          <w:sz w:val="28"/>
          <w:szCs w:val="28"/>
        </w:rPr>
        <w:t>Гайнского</w:t>
      </w:r>
      <w:r w:rsidRPr="00C14EE7">
        <w:rPr>
          <w:sz w:val="28"/>
          <w:szCs w:val="28"/>
        </w:rPr>
        <w:t xml:space="preserve"> муниципального округа Пермского края. </w:t>
      </w:r>
    </w:p>
    <w:p w:rsidR="009325B0" w:rsidRPr="00C14EE7" w:rsidRDefault="009325B0" w:rsidP="009325B0">
      <w:pPr>
        <w:autoSpaceDE w:val="0"/>
        <w:autoSpaceDN w:val="0"/>
        <w:adjustRightInd w:val="0"/>
        <w:ind w:firstLine="540"/>
        <w:jc w:val="both"/>
        <w:rPr>
          <w:sz w:val="28"/>
          <w:szCs w:val="28"/>
        </w:rPr>
      </w:pPr>
      <w:r w:rsidRPr="00C14EE7">
        <w:rPr>
          <w:sz w:val="28"/>
          <w:szCs w:val="28"/>
        </w:rPr>
        <w:t>3.15. Отраслевой корректирующий коэффициент учитывает показатели отраслевой специфики и определяется в соответствии с общими требованиями.</w:t>
      </w:r>
    </w:p>
    <w:p w:rsidR="009325B0" w:rsidRPr="00C14EE7" w:rsidRDefault="009325B0" w:rsidP="009325B0">
      <w:pPr>
        <w:autoSpaceDE w:val="0"/>
        <w:autoSpaceDN w:val="0"/>
        <w:adjustRightInd w:val="0"/>
        <w:ind w:firstLine="540"/>
        <w:jc w:val="both"/>
        <w:rPr>
          <w:sz w:val="28"/>
          <w:szCs w:val="28"/>
        </w:rPr>
      </w:pPr>
      <w:r w:rsidRPr="00C14EE7">
        <w:rPr>
          <w:sz w:val="28"/>
          <w:szCs w:val="28"/>
        </w:rPr>
        <w:t xml:space="preserve">Значения отраслевых корректирующих коэффициентов утверждаются постановлением администрации </w:t>
      </w:r>
      <w:r w:rsidR="00D749C2">
        <w:rPr>
          <w:sz w:val="28"/>
          <w:szCs w:val="28"/>
        </w:rPr>
        <w:t>Гайнского</w:t>
      </w:r>
      <w:r w:rsidRPr="00C14EE7">
        <w:rPr>
          <w:sz w:val="28"/>
          <w:szCs w:val="28"/>
        </w:rPr>
        <w:t xml:space="preserve"> муниципального округа Пермского края. </w:t>
      </w:r>
    </w:p>
    <w:p w:rsidR="009325B0" w:rsidRPr="00C14EE7" w:rsidRDefault="009325B0" w:rsidP="009325B0">
      <w:pPr>
        <w:autoSpaceDE w:val="0"/>
        <w:autoSpaceDN w:val="0"/>
        <w:adjustRightInd w:val="0"/>
        <w:ind w:firstLine="540"/>
        <w:jc w:val="both"/>
        <w:rPr>
          <w:sz w:val="28"/>
          <w:szCs w:val="28"/>
        </w:rPr>
      </w:pPr>
      <w:r w:rsidRPr="00C14EE7">
        <w:rPr>
          <w:sz w:val="28"/>
          <w:szCs w:val="28"/>
        </w:rPr>
        <w:t xml:space="preserve">3.16. Значения базовых нормативов затрат на оказание муниципальных услуг и отраслевых корректирующих коэффициентов подлежат размещению в </w:t>
      </w:r>
      <w:hyperlink r:id="rId18" w:history="1">
        <w:r w:rsidRPr="00C14EE7">
          <w:rPr>
            <w:sz w:val="28"/>
            <w:szCs w:val="28"/>
          </w:rPr>
          <w:t>порядке</w:t>
        </w:r>
      </w:hyperlink>
      <w:r w:rsidRPr="00C14EE7">
        <w:rPr>
          <w:sz w:val="28"/>
          <w:szCs w:val="28"/>
        </w:rPr>
        <w:t xml:space="preserve">, установленном Министерством финансов Российской Федерации, на </w:t>
      </w:r>
      <w:r>
        <w:rPr>
          <w:sz w:val="28"/>
          <w:szCs w:val="28"/>
        </w:rPr>
        <w:t>едином портале бюджетной системы Российской Федерации</w:t>
      </w:r>
      <w:r w:rsidRPr="00C14EE7">
        <w:rPr>
          <w:sz w:val="28"/>
          <w:szCs w:val="28"/>
        </w:rPr>
        <w:t xml:space="preserve"> в информационно-телекоммуникационной сети «Интернет».</w:t>
      </w:r>
    </w:p>
    <w:p w:rsidR="009325B0" w:rsidRPr="00A65D6B" w:rsidRDefault="009325B0" w:rsidP="009325B0">
      <w:pPr>
        <w:autoSpaceDE w:val="0"/>
        <w:autoSpaceDN w:val="0"/>
        <w:adjustRightInd w:val="0"/>
        <w:ind w:firstLine="540"/>
        <w:jc w:val="both"/>
        <w:rPr>
          <w:sz w:val="28"/>
          <w:szCs w:val="28"/>
        </w:rPr>
      </w:pPr>
      <w:bookmarkStart w:id="10" w:name="Par177"/>
      <w:bookmarkEnd w:id="10"/>
      <w:r w:rsidRPr="00A65D6B">
        <w:rPr>
          <w:sz w:val="28"/>
          <w:szCs w:val="28"/>
        </w:rPr>
        <w:t xml:space="preserve">3.17. Нормативные затраты на выполнение работы определяются при расчете объема финансового обеспечения выполнения муниципального задания в </w:t>
      </w:r>
      <w:hyperlink r:id="rId19" w:history="1">
        <w:r w:rsidRPr="00A65D6B">
          <w:rPr>
            <w:sz w:val="28"/>
            <w:szCs w:val="28"/>
          </w:rPr>
          <w:t>порядке</w:t>
        </w:r>
      </w:hyperlink>
      <w:r w:rsidRPr="00A65D6B">
        <w:rPr>
          <w:sz w:val="28"/>
          <w:szCs w:val="28"/>
        </w:rPr>
        <w:t xml:space="preserve">, установленном структурным подразделением администрации </w:t>
      </w:r>
      <w:r w:rsidR="00D749C2">
        <w:rPr>
          <w:sz w:val="28"/>
          <w:szCs w:val="28"/>
        </w:rPr>
        <w:t>Гайнского</w:t>
      </w:r>
      <w:r w:rsidRPr="00A65D6B">
        <w:rPr>
          <w:sz w:val="28"/>
          <w:szCs w:val="28"/>
        </w:rPr>
        <w:t xml:space="preserve"> муниципального округа Пермского края с правами юридического лица, осуществляющим функции и полномочия учредителя в отношении муниципальных бюджетных</w:t>
      </w:r>
      <w:r w:rsidR="00464BE2">
        <w:rPr>
          <w:sz w:val="28"/>
          <w:szCs w:val="28"/>
        </w:rPr>
        <w:t xml:space="preserve"> и автономных</w:t>
      </w:r>
      <w:r w:rsidRPr="00A65D6B">
        <w:rPr>
          <w:sz w:val="28"/>
          <w:szCs w:val="28"/>
        </w:rPr>
        <w:t xml:space="preserve"> учреждений, а также по решению главного распорядителя средств бюджета </w:t>
      </w:r>
      <w:r w:rsidR="00D749C2">
        <w:rPr>
          <w:sz w:val="28"/>
          <w:szCs w:val="28"/>
        </w:rPr>
        <w:t>Гайнского</w:t>
      </w:r>
      <w:r w:rsidRPr="00A65D6B">
        <w:rPr>
          <w:sz w:val="28"/>
          <w:szCs w:val="28"/>
        </w:rPr>
        <w:t xml:space="preserve"> муниципального округа Пермского края, в ведении которого находятся муниципальные казенные учреждения.</w:t>
      </w:r>
    </w:p>
    <w:p w:rsidR="009325B0" w:rsidRPr="00A65D6B" w:rsidRDefault="009325B0" w:rsidP="009325B0">
      <w:pPr>
        <w:autoSpaceDE w:val="0"/>
        <w:autoSpaceDN w:val="0"/>
        <w:adjustRightInd w:val="0"/>
        <w:ind w:firstLine="540"/>
        <w:jc w:val="both"/>
        <w:rPr>
          <w:sz w:val="28"/>
          <w:szCs w:val="28"/>
        </w:rPr>
      </w:pPr>
      <w:r w:rsidRPr="00A65D6B">
        <w:rPr>
          <w:sz w:val="28"/>
          <w:szCs w:val="28"/>
        </w:rPr>
        <w:t xml:space="preserve">3.18.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w:t>
      </w:r>
    </w:p>
    <w:p w:rsidR="009325B0" w:rsidRPr="00A65D6B" w:rsidRDefault="009325B0" w:rsidP="009325B0">
      <w:pPr>
        <w:autoSpaceDE w:val="0"/>
        <w:autoSpaceDN w:val="0"/>
        <w:adjustRightInd w:val="0"/>
        <w:ind w:firstLine="540"/>
        <w:jc w:val="both"/>
        <w:rPr>
          <w:sz w:val="28"/>
          <w:szCs w:val="28"/>
        </w:rPr>
      </w:pPr>
      <w:r w:rsidRPr="00A65D6B">
        <w:rPr>
          <w:sz w:val="28"/>
          <w:szCs w:val="28"/>
        </w:rPr>
        <w:t>В нормативные затраты на выполнение работы включаются в том числе:</w:t>
      </w:r>
    </w:p>
    <w:p w:rsidR="009325B0" w:rsidRPr="00A65D6B" w:rsidRDefault="009325B0" w:rsidP="009325B0">
      <w:pPr>
        <w:autoSpaceDE w:val="0"/>
        <w:autoSpaceDN w:val="0"/>
        <w:adjustRightInd w:val="0"/>
        <w:ind w:firstLine="540"/>
        <w:jc w:val="both"/>
        <w:rPr>
          <w:sz w:val="28"/>
          <w:szCs w:val="28"/>
        </w:rPr>
      </w:pPr>
      <w:r w:rsidRPr="00A65D6B">
        <w:rPr>
          <w:sz w:val="28"/>
          <w:szCs w:val="28"/>
        </w:rP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9325B0" w:rsidRPr="00A65D6B" w:rsidRDefault="009325B0" w:rsidP="009325B0">
      <w:pPr>
        <w:autoSpaceDE w:val="0"/>
        <w:autoSpaceDN w:val="0"/>
        <w:adjustRightInd w:val="0"/>
        <w:ind w:firstLine="540"/>
        <w:jc w:val="both"/>
        <w:rPr>
          <w:sz w:val="28"/>
          <w:szCs w:val="28"/>
        </w:rPr>
      </w:pPr>
      <w:bookmarkStart w:id="11" w:name="Par187"/>
      <w:bookmarkEnd w:id="11"/>
      <w:r w:rsidRPr="00A65D6B">
        <w:rPr>
          <w:sz w:val="28"/>
          <w:szCs w:val="28"/>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9325B0" w:rsidRPr="00A65D6B" w:rsidRDefault="009325B0" w:rsidP="009325B0">
      <w:pPr>
        <w:autoSpaceDE w:val="0"/>
        <w:autoSpaceDN w:val="0"/>
        <w:adjustRightInd w:val="0"/>
        <w:ind w:firstLine="540"/>
        <w:jc w:val="both"/>
        <w:rPr>
          <w:sz w:val="28"/>
          <w:szCs w:val="28"/>
        </w:rPr>
      </w:pPr>
      <w:r w:rsidRPr="00A65D6B">
        <w:rPr>
          <w:sz w:val="28"/>
          <w:szCs w:val="28"/>
        </w:rPr>
        <w:t>в) затраты на иные расходы, непосредственно связанные с выполнением работы;</w:t>
      </w:r>
    </w:p>
    <w:p w:rsidR="009325B0" w:rsidRPr="00A65D6B" w:rsidRDefault="009325B0" w:rsidP="009325B0">
      <w:pPr>
        <w:autoSpaceDE w:val="0"/>
        <w:autoSpaceDN w:val="0"/>
        <w:adjustRightInd w:val="0"/>
        <w:ind w:firstLine="540"/>
        <w:jc w:val="both"/>
        <w:rPr>
          <w:sz w:val="28"/>
          <w:szCs w:val="28"/>
        </w:rPr>
      </w:pPr>
      <w:r w:rsidRPr="00A65D6B">
        <w:rPr>
          <w:sz w:val="28"/>
          <w:szCs w:val="28"/>
        </w:rPr>
        <w:t>г) затраты на оплату коммунальных услуг;</w:t>
      </w:r>
    </w:p>
    <w:p w:rsidR="009325B0" w:rsidRPr="00A65D6B" w:rsidRDefault="009325B0" w:rsidP="009325B0">
      <w:pPr>
        <w:autoSpaceDE w:val="0"/>
        <w:autoSpaceDN w:val="0"/>
        <w:adjustRightInd w:val="0"/>
        <w:ind w:firstLine="540"/>
        <w:jc w:val="both"/>
        <w:rPr>
          <w:sz w:val="28"/>
          <w:szCs w:val="28"/>
        </w:rPr>
      </w:pPr>
      <w:bookmarkStart w:id="12" w:name="Par195"/>
      <w:bookmarkEnd w:id="12"/>
      <w:r w:rsidRPr="00A65D6B">
        <w:rPr>
          <w:sz w:val="28"/>
          <w:szCs w:val="28"/>
        </w:rPr>
        <w:lastRenderedPageBreak/>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9325B0" w:rsidRPr="00A65D6B" w:rsidRDefault="009325B0" w:rsidP="009325B0">
      <w:pPr>
        <w:autoSpaceDE w:val="0"/>
        <w:autoSpaceDN w:val="0"/>
        <w:adjustRightInd w:val="0"/>
        <w:ind w:firstLine="540"/>
        <w:jc w:val="both"/>
        <w:rPr>
          <w:sz w:val="28"/>
          <w:szCs w:val="28"/>
        </w:rPr>
      </w:pPr>
      <w:bookmarkStart w:id="13" w:name="Par197"/>
      <w:bookmarkEnd w:id="13"/>
      <w:r w:rsidRPr="00A65D6B">
        <w:rPr>
          <w:sz w:val="28"/>
          <w:szCs w:val="28"/>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9325B0" w:rsidRPr="00A65D6B" w:rsidRDefault="009325B0" w:rsidP="009325B0">
      <w:pPr>
        <w:autoSpaceDE w:val="0"/>
        <w:autoSpaceDN w:val="0"/>
        <w:adjustRightInd w:val="0"/>
        <w:ind w:firstLine="540"/>
        <w:jc w:val="both"/>
        <w:rPr>
          <w:sz w:val="28"/>
          <w:szCs w:val="28"/>
        </w:rPr>
      </w:pPr>
      <w:r w:rsidRPr="00A65D6B">
        <w:rPr>
          <w:sz w:val="28"/>
          <w:szCs w:val="28"/>
        </w:rPr>
        <w:t>ж) затраты на приобретение услуг связи;</w:t>
      </w:r>
    </w:p>
    <w:p w:rsidR="009325B0" w:rsidRPr="00A65D6B" w:rsidRDefault="009325B0" w:rsidP="009325B0">
      <w:pPr>
        <w:autoSpaceDE w:val="0"/>
        <w:autoSpaceDN w:val="0"/>
        <w:adjustRightInd w:val="0"/>
        <w:ind w:firstLine="540"/>
        <w:jc w:val="both"/>
        <w:rPr>
          <w:sz w:val="28"/>
          <w:szCs w:val="28"/>
        </w:rPr>
      </w:pPr>
      <w:r w:rsidRPr="00A65D6B">
        <w:rPr>
          <w:sz w:val="28"/>
          <w:szCs w:val="28"/>
        </w:rPr>
        <w:t>з) затраты на приобретение транспортных услуг;</w:t>
      </w:r>
    </w:p>
    <w:p w:rsidR="009325B0" w:rsidRPr="00A65D6B" w:rsidRDefault="009325B0" w:rsidP="009325B0">
      <w:pPr>
        <w:autoSpaceDE w:val="0"/>
        <w:autoSpaceDN w:val="0"/>
        <w:adjustRightInd w:val="0"/>
        <w:ind w:firstLine="540"/>
        <w:jc w:val="both"/>
        <w:rPr>
          <w:sz w:val="28"/>
          <w:szCs w:val="28"/>
        </w:rPr>
      </w:pPr>
      <w:r w:rsidRPr="00A65D6B">
        <w:rPr>
          <w:sz w:val="28"/>
          <w:szCs w:val="28"/>
        </w:rPr>
        <w:t>и)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9325B0" w:rsidRDefault="009325B0" w:rsidP="009325B0">
      <w:pPr>
        <w:autoSpaceDE w:val="0"/>
        <w:autoSpaceDN w:val="0"/>
        <w:adjustRightInd w:val="0"/>
        <w:ind w:firstLine="540"/>
        <w:jc w:val="both"/>
        <w:rPr>
          <w:sz w:val="28"/>
          <w:szCs w:val="28"/>
        </w:rPr>
      </w:pPr>
      <w:r w:rsidRPr="00A65D6B">
        <w:rPr>
          <w:sz w:val="28"/>
          <w:szCs w:val="28"/>
        </w:rPr>
        <w:t>к) затраты на прочие общехозяйственные нужды.</w:t>
      </w:r>
    </w:p>
    <w:p w:rsidR="009325B0" w:rsidRPr="00A65D6B" w:rsidRDefault="009325B0" w:rsidP="009325B0">
      <w:pPr>
        <w:autoSpaceDE w:val="0"/>
        <w:autoSpaceDN w:val="0"/>
        <w:adjustRightInd w:val="0"/>
        <w:ind w:firstLine="540"/>
        <w:jc w:val="both"/>
        <w:rPr>
          <w:sz w:val="28"/>
          <w:szCs w:val="28"/>
        </w:rPr>
      </w:pPr>
      <w:r>
        <w:rPr>
          <w:sz w:val="28"/>
          <w:szCs w:val="28"/>
        </w:rPr>
        <w:t>Затраты на аренду имущества, включенные в затраты, указанные в подпунктах «б», «д» и «е» пункта 3.18. настоящего Порядка, учитываются в составе указанных затрат в случае, если имущество, необходимое дл выполнения муниципального задания, не закреплено за муниципальным бюджетным учреждением на праве оперативного управления.</w:t>
      </w:r>
    </w:p>
    <w:p w:rsidR="009325B0" w:rsidRPr="00A65D6B" w:rsidRDefault="009325B0" w:rsidP="009325B0">
      <w:pPr>
        <w:autoSpaceDE w:val="0"/>
        <w:autoSpaceDN w:val="0"/>
        <w:adjustRightInd w:val="0"/>
        <w:ind w:firstLine="540"/>
        <w:jc w:val="both"/>
        <w:rPr>
          <w:sz w:val="28"/>
          <w:szCs w:val="28"/>
        </w:rPr>
      </w:pPr>
      <w:r w:rsidRPr="00A65D6B">
        <w:rPr>
          <w:sz w:val="28"/>
          <w:szCs w:val="28"/>
        </w:rPr>
        <w:t xml:space="preserve">3.19.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Пермского края, </w:t>
      </w:r>
      <w:r w:rsidR="00D749C2">
        <w:rPr>
          <w:sz w:val="28"/>
          <w:szCs w:val="28"/>
        </w:rPr>
        <w:t>Гайнского</w:t>
      </w:r>
      <w:r w:rsidRPr="00A65D6B">
        <w:rPr>
          <w:sz w:val="28"/>
          <w:szCs w:val="28"/>
        </w:rPr>
        <w:t xml:space="preserve"> муниципального округа Пермского края,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w:t>
      </w:r>
      <w:r w:rsidRPr="00E435EE">
        <w:rPr>
          <w:sz w:val="28"/>
          <w:szCs w:val="28"/>
        </w:rPr>
        <w:t xml:space="preserve">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w:t>
      </w:r>
      <w:hyperlink w:anchor="Par177" w:history="1">
        <w:r w:rsidRPr="00E435EE">
          <w:rPr>
            <w:sz w:val="28"/>
            <w:szCs w:val="28"/>
          </w:rPr>
          <w:t>пунктом 3.17.</w:t>
        </w:r>
      </w:hyperlink>
      <w:r w:rsidRPr="00E435EE">
        <w:rPr>
          <w:sz w:val="28"/>
          <w:szCs w:val="28"/>
        </w:rPr>
        <w:t xml:space="preserve"> настоящего Порядка.</w:t>
      </w:r>
    </w:p>
    <w:p w:rsidR="009325B0" w:rsidRPr="00A65D6B" w:rsidRDefault="009325B0" w:rsidP="009325B0">
      <w:pPr>
        <w:autoSpaceDE w:val="0"/>
        <w:autoSpaceDN w:val="0"/>
        <w:adjustRightInd w:val="0"/>
        <w:ind w:firstLine="540"/>
        <w:jc w:val="both"/>
        <w:rPr>
          <w:sz w:val="28"/>
          <w:szCs w:val="28"/>
        </w:rPr>
      </w:pPr>
      <w:r w:rsidRPr="00A65D6B">
        <w:rPr>
          <w:sz w:val="28"/>
          <w:szCs w:val="28"/>
        </w:rPr>
        <w:t xml:space="preserve">3.20. Значения нормативных затрат на выполнение работы утверждаются </w:t>
      </w:r>
      <w:bookmarkStart w:id="14" w:name="Par229"/>
      <w:bookmarkEnd w:id="14"/>
      <w:r w:rsidRPr="00A65D6B">
        <w:rPr>
          <w:sz w:val="28"/>
          <w:szCs w:val="28"/>
        </w:rPr>
        <w:t xml:space="preserve">постановлением администрации </w:t>
      </w:r>
      <w:r w:rsidR="00D749C2">
        <w:rPr>
          <w:sz w:val="28"/>
          <w:szCs w:val="28"/>
        </w:rPr>
        <w:t>Гайнского</w:t>
      </w:r>
      <w:r w:rsidRPr="00A65D6B">
        <w:rPr>
          <w:sz w:val="28"/>
          <w:szCs w:val="28"/>
        </w:rPr>
        <w:t xml:space="preserve"> муниципального округа Пермского края.</w:t>
      </w:r>
    </w:p>
    <w:p w:rsidR="009325B0" w:rsidRPr="00A65D6B" w:rsidRDefault="009325B0" w:rsidP="009325B0">
      <w:pPr>
        <w:autoSpaceDE w:val="0"/>
        <w:autoSpaceDN w:val="0"/>
        <w:adjustRightInd w:val="0"/>
        <w:ind w:firstLine="540"/>
        <w:jc w:val="both"/>
        <w:rPr>
          <w:sz w:val="28"/>
          <w:szCs w:val="28"/>
        </w:rPr>
      </w:pPr>
      <w:r w:rsidRPr="00A65D6B">
        <w:rPr>
          <w:sz w:val="28"/>
          <w:szCs w:val="28"/>
        </w:rPr>
        <w:t>3.21.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9325B0" w:rsidRPr="00A65D6B" w:rsidRDefault="009325B0" w:rsidP="009325B0">
      <w:pPr>
        <w:autoSpaceDE w:val="0"/>
        <w:autoSpaceDN w:val="0"/>
        <w:adjustRightInd w:val="0"/>
        <w:ind w:firstLine="540"/>
        <w:jc w:val="both"/>
        <w:rPr>
          <w:sz w:val="28"/>
          <w:szCs w:val="28"/>
        </w:rPr>
      </w:pPr>
      <w:r w:rsidRPr="00A65D6B">
        <w:rPr>
          <w:sz w:val="28"/>
          <w:szCs w:val="28"/>
        </w:rPr>
        <w:t>В случае если муниципальное бюджетное</w:t>
      </w:r>
      <w:r w:rsidR="00464BE2">
        <w:rPr>
          <w:sz w:val="28"/>
          <w:szCs w:val="28"/>
        </w:rPr>
        <w:t xml:space="preserve"> или авт</w:t>
      </w:r>
      <w:r w:rsidR="00620AF7">
        <w:rPr>
          <w:sz w:val="28"/>
          <w:szCs w:val="28"/>
        </w:rPr>
        <w:t>о</w:t>
      </w:r>
      <w:r w:rsidR="00464BE2">
        <w:rPr>
          <w:sz w:val="28"/>
          <w:szCs w:val="28"/>
        </w:rPr>
        <w:t>номное</w:t>
      </w:r>
      <w:r w:rsidRPr="00A65D6B">
        <w:rPr>
          <w:sz w:val="28"/>
          <w:szCs w:val="28"/>
        </w:rPr>
        <w:t xml:space="preserve">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ar229" w:history="1">
        <w:r w:rsidRPr="00A65D6B">
          <w:rPr>
            <w:sz w:val="28"/>
            <w:szCs w:val="28"/>
          </w:rPr>
          <w:t>абзаце первом</w:t>
        </w:r>
      </w:hyperlink>
      <w:r w:rsidRPr="00A65D6B">
        <w:rPr>
          <w:sz w:val="28"/>
          <w:szCs w:val="28"/>
        </w:rPr>
        <w:t xml:space="preserve"> настоящего пункта, </w:t>
      </w:r>
      <w:r w:rsidRPr="00A65D6B">
        <w:rPr>
          <w:sz w:val="28"/>
          <w:szCs w:val="28"/>
        </w:rPr>
        <w:lastRenderedPageBreak/>
        <w:t>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9325B0" w:rsidRPr="00A65D6B" w:rsidRDefault="009325B0" w:rsidP="009325B0">
      <w:pPr>
        <w:autoSpaceDE w:val="0"/>
        <w:autoSpaceDN w:val="0"/>
        <w:adjustRightInd w:val="0"/>
        <w:ind w:firstLine="540"/>
        <w:jc w:val="both"/>
        <w:rPr>
          <w:sz w:val="28"/>
          <w:szCs w:val="28"/>
        </w:rPr>
      </w:pPr>
      <w:r w:rsidRPr="00A65D6B">
        <w:rPr>
          <w:sz w:val="28"/>
          <w:szCs w:val="28"/>
        </w:rPr>
        <w:t xml:space="preserve">При расчете коэффициента платной деятельности не учитываются поступления в виде целевых субсидий, предоставляемых из бюджета </w:t>
      </w:r>
      <w:r w:rsidR="00D749C2">
        <w:rPr>
          <w:sz w:val="28"/>
          <w:szCs w:val="28"/>
        </w:rPr>
        <w:t>Гайнского</w:t>
      </w:r>
      <w:r w:rsidRPr="00A65D6B">
        <w:rPr>
          <w:sz w:val="28"/>
          <w:szCs w:val="28"/>
        </w:rPr>
        <w:t xml:space="preserve"> муниципального округа Пермского края,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9325B0" w:rsidRPr="00A65D6B" w:rsidRDefault="009325B0" w:rsidP="009325B0">
      <w:pPr>
        <w:autoSpaceDE w:val="0"/>
        <w:autoSpaceDN w:val="0"/>
        <w:adjustRightInd w:val="0"/>
        <w:ind w:firstLine="540"/>
        <w:jc w:val="both"/>
        <w:rPr>
          <w:sz w:val="28"/>
          <w:szCs w:val="28"/>
        </w:rPr>
      </w:pPr>
      <w:bookmarkStart w:id="15" w:name="Par252"/>
      <w:bookmarkEnd w:id="15"/>
      <w:r w:rsidRPr="00A65D6B">
        <w:rPr>
          <w:sz w:val="28"/>
          <w:szCs w:val="28"/>
        </w:rPr>
        <w:t>3.22. В случае если муниципальное бюджетное</w:t>
      </w:r>
      <w:r w:rsidR="00464BE2">
        <w:rPr>
          <w:sz w:val="28"/>
          <w:szCs w:val="28"/>
        </w:rPr>
        <w:t xml:space="preserve"> или автономное</w:t>
      </w:r>
      <w:r w:rsidRPr="00A65D6B">
        <w:rPr>
          <w:sz w:val="28"/>
          <w:szCs w:val="28"/>
        </w:rPr>
        <w:t xml:space="preserve">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структурным подразделением администрации </w:t>
      </w:r>
      <w:r w:rsidR="00D749C2">
        <w:rPr>
          <w:sz w:val="28"/>
          <w:szCs w:val="28"/>
        </w:rPr>
        <w:t xml:space="preserve">Гайнского </w:t>
      </w:r>
      <w:r w:rsidRPr="00A65D6B">
        <w:rPr>
          <w:sz w:val="28"/>
          <w:szCs w:val="28"/>
        </w:rPr>
        <w:t>муниципального округа Пермского края с правами юридического лица, осуществляющим функции и полномочия учредителя в отношении муниципальных бюджетных учреждений, с учетом положений, установленных действующим законодательством Российской Федерации.</w:t>
      </w:r>
    </w:p>
    <w:p w:rsidR="009325B0" w:rsidRPr="00A65D6B" w:rsidRDefault="009325B0" w:rsidP="009325B0">
      <w:pPr>
        <w:autoSpaceDE w:val="0"/>
        <w:autoSpaceDN w:val="0"/>
        <w:adjustRightInd w:val="0"/>
        <w:ind w:firstLine="540"/>
        <w:jc w:val="both"/>
        <w:rPr>
          <w:sz w:val="28"/>
          <w:szCs w:val="28"/>
        </w:rPr>
      </w:pPr>
      <w:r w:rsidRPr="00A65D6B">
        <w:rPr>
          <w:sz w:val="28"/>
          <w:szCs w:val="28"/>
        </w:rPr>
        <w:t xml:space="preserve">3.23.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w:t>
      </w:r>
      <w:r w:rsidR="00D749C2">
        <w:rPr>
          <w:sz w:val="28"/>
          <w:szCs w:val="28"/>
        </w:rPr>
        <w:t>Гайнского</w:t>
      </w:r>
      <w:r w:rsidRPr="00A65D6B">
        <w:rPr>
          <w:sz w:val="28"/>
          <w:szCs w:val="28"/>
        </w:rPr>
        <w:t xml:space="preserve"> муниципального округа Пермского края на очередной финансовый год и плановый период.</w:t>
      </w:r>
    </w:p>
    <w:p w:rsidR="009325B0" w:rsidRPr="00D47EB6" w:rsidRDefault="009325B0" w:rsidP="009325B0">
      <w:pPr>
        <w:autoSpaceDE w:val="0"/>
        <w:autoSpaceDN w:val="0"/>
        <w:adjustRightInd w:val="0"/>
        <w:ind w:firstLine="540"/>
        <w:jc w:val="both"/>
        <w:rPr>
          <w:sz w:val="28"/>
          <w:szCs w:val="28"/>
        </w:rPr>
      </w:pPr>
      <w:r>
        <w:rPr>
          <w:sz w:val="28"/>
          <w:szCs w:val="28"/>
        </w:rPr>
        <w:t>3.24</w:t>
      </w:r>
      <w:r w:rsidRPr="00D47EB6">
        <w:rPr>
          <w:sz w:val="28"/>
          <w:szCs w:val="28"/>
        </w:rPr>
        <w:t xml:space="preserve">. Финансовое обеспечение выполнения муниципального задания осуществляется в пределах бюджетных ассигнований, предусмотренных в бюджете </w:t>
      </w:r>
      <w:r w:rsidR="00D749C2">
        <w:rPr>
          <w:sz w:val="28"/>
          <w:szCs w:val="28"/>
        </w:rPr>
        <w:t>Гайнского</w:t>
      </w:r>
      <w:r w:rsidRPr="00D47EB6">
        <w:rPr>
          <w:sz w:val="28"/>
          <w:szCs w:val="28"/>
        </w:rPr>
        <w:t xml:space="preserve"> муниципального округа Пермского края на указанные цели.</w:t>
      </w:r>
    </w:p>
    <w:p w:rsidR="009325B0" w:rsidRPr="00D47EB6" w:rsidRDefault="009325B0" w:rsidP="009325B0">
      <w:pPr>
        <w:autoSpaceDE w:val="0"/>
        <w:autoSpaceDN w:val="0"/>
        <w:adjustRightInd w:val="0"/>
        <w:ind w:firstLine="540"/>
        <w:jc w:val="both"/>
        <w:rPr>
          <w:sz w:val="28"/>
          <w:szCs w:val="28"/>
        </w:rPr>
      </w:pPr>
      <w:r w:rsidRPr="00D47EB6">
        <w:rPr>
          <w:sz w:val="28"/>
          <w:szCs w:val="28"/>
        </w:rPr>
        <w:t>Финансовое обеспечение выполнения муниципального задания муниципальным бюджетным учреждением осуществляется путем предоставления субсидии.</w:t>
      </w:r>
    </w:p>
    <w:p w:rsidR="009325B0" w:rsidRPr="00D47EB6" w:rsidRDefault="009325B0" w:rsidP="009325B0">
      <w:pPr>
        <w:autoSpaceDE w:val="0"/>
        <w:autoSpaceDN w:val="0"/>
        <w:adjustRightInd w:val="0"/>
        <w:ind w:firstLine="540"/>
        <w:jc w:val="both"/>
        <w:rPr>
          <w:sz w:val="28"/>
          <w:szCs w:val="28"/>
        </w:rPr>
      </w:pPr>
      <w:r w:rsidRPr="00D47EB6">
        <w:rPr>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9325B0" w:rsidRPr="00D47EB6" w:rsidRDefault="009325B0" w:rsidP="009325B0">
      <w:pPr>
        <w:autoSpaceDE w:val="0"/>
        <w:autoSpaceDN w:val="0"/>
        <w:adjustRightInd w:val="0"/>
        <w:ind w:firstLine="540"/>
        <w:jc w:val="both"/>
        <w:rPr>
          <w:sz w:val="28"/>
          <w:szCs w:val="28"/>
        </w:rPr>
      </w:pPr>
      <w:bookmarkStart w:id="16" w:name="Par261"/>
      <w:bookmarkEnd w:id="16"/>
      <w:r w:rsidRPr="00D47EB6">
        <w:rPr>
          <w:sz w:val="28"/>
          <w:szCs w:val="28"/>
        </w:rPr>
        <w:t xml:space="preserve">3.25. Финансовое обеспечение оказания муниципальных услуг (выполнения работ) </w:t>
      </w:r>
      <w:r w:rsidRPr="00E435EE">
        <w:rPr>
          <w:sz w:val="28"/>
          <w:szCs w:val="28"/>
        </w:rPr>
        <w:t xml:space="preserve">обособленными подразделениями муниципального учреждения в случае, установленном </w:t>
      </w:r>
      <w:hyperlink w:anchor="Par30" w:history="1">
        <w:r w:rsidRPr="00E435EE">
          <w:rPr>
            <w:sz w:val="28"/>
            <w:szCs w:val="28"/>
          </w:rPr>
          <w:t>пунктом 2.11.</w:t>
        </w:r>
      </w:hyperlink>
      <w:r w:rsidRPr="00E435EE">
        <w:rPr>
          <w:sz w:val="28"/>
          <w:szCs w:val="28"/>
        </w:rPr>
        <w:t xml:space="preserve"> настоящего Порядка, </w:t>
      </w:r>
      <w:r w:rsidRPr="00E435EE">
        <w:rPr>
          <w:sz w:val="28"/>
          <w:szCs w:val="28"/>
        </w:rPr>
        <w:lastRenderedPageBreak/>
        <w:t>осуществляется в пределах рассчитанного в соответствии с настоящим Порядком</w:t>
      </w:r>
      <w:r w:rsidRPr="00D47EB6">
        <w:rPr>
          <w:sz w:val="28"/>
          <w:szCs w:val="28"/>
        </w:rPr>
        <w:t xml:space="preserve">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структурного подразделения администрации </w:t>
      </w:r>
      <w:r w:rsidR="00D749C2">
        <w:rPr>
          <w:sz w:val="28"/>
          <w:szCs w:val="28"/>
        </w:rPr>
        <w:t>Гайнского</w:t>
      </w:r>
      <w:r w:rsidRPr="00D47EB6">
        <w:rPr>
          <w:sz w:val="28"/>
          <w:szCs w:val="28"/>
        </w:rPr>
        <w:t xml:space="preserve"> муниципального округа Пермского края с правами юридического лица, осуществляющего функции и полномочия учредителя в отношении муниципальных бюджетных учреждений, указанный правовой акт подлежит согласованию со структурным подразделением администрации </w:t>
      </w:r>
      <w:r w:rsidR="00233371">
        <w:rPr>
          <w:sz w:val="28"/>
          <w:szCs w:val="28"/>
        </w:rPr>
        <w:t>Гайнского</w:t>
      </w:r>
      <w:r w:rsidRPr="00D47EB6">
        <w:rPr>
          <w:sz w:val="28"/>
          <w:szCs w:val="28"/>
        </w:rPr>
        <w:t xml:space="preserve"> муниципального округа Пермского края с правами юридического лица, осуществляющим функции и полномочия учредителя в отношении муниципальных бюджетных учреждений.</w:t>
      </w:r>
    </w:p>
    <w:p w:rsidR="009325B0" w:rsidRPr="00D47EB6" w:rsidRDefault="009325B0" w:rsidP="009325B0">
      <w:pPr>
        <w:autoSpaceDE w:val="0"/>
        <w:autoSpaceDN w:val="0"/>
        <w:adjustRightInd w:val="0"/>
        <w:ind w:firstLine="540"/>
        <w:jc w:val="both"/>
        <w:rPr>
          <w:sz w:val="28"/>
          <w:szCs w:val="28"/>
        </w:rPr>
      </w:pPr>
      <w:r w:rsidRPr="00D47EB6">
        <w:rPr>
          <w:sz w:val="28"/>
          <w:szCs w:val="28"/>
        </w:rPr>
        <w:t xml:space="preserve">Правовой акт, предусмотренный </w:t>
      </w:r>
      <w:hyperlink w:anchor="Par261" w:history="1">
        <w:r w:rsidRPr="00D47EB6">
          <w:rPr>
            <w:sz w:val="28"/>
            <w:szCs w:val="28"/>
          </w:rPr>
          <w:t>абзацем первым</w:t>
        </w:r>
      </w:hyperlink>
      <w:r w:rsidRPr="00D47EB6">
        <w:rPr>
          <w:sz w:val="28"/>
          <w:szCs w:val="28"/>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9325B0" w:rsidRPr="00D47EB6" w:rsidRDefault="009325B0" w:rsidP="009325B0">
      <w:pPr>
        <w:autoSpaceDE w:val="0"/>
        <w:autoSpaceDN w:val="0"/>
        <w:adjustRightInd w:val="0"/>
        <w:ind w:firstLine="540"/>
        <w:jc w:val="both"/>
        <w:rPr>
          <w:sz w:val="28"/>
          <w:szCs w:val="28"/>
        </w:rPr>
      </w:pPr>
      <w:r w:rsidRPr="00D47EB6">
        <w:rPr>
          <w:sz w:val="28"/>
          <w:szCs w:val="28"/>
        </w:rPr>
        <w:t>3.26.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9325B0" w:rsidRPr="00D47EB6" w:rsidRDefault="009325B0" w:rsidP="009325B0">
      <w:pPr>
        <w:autoSpaceDE w:val="0"/>
        <w:autoSpaceDN w:val="0"/>
        <w:adjustRightInd w:val="0"/>
        <w:ind w:firstLine="540"/>
        <w:jc w:val="both"/>
        <w:rPr>
          <w:sz w:val="28"/>
          <w:szCs w:val="28"/>
        </w:rPr>
      </w:pPr>
      <w:r w:rsidRPr="00D47EB6">
        <w:rPr>
          <w:sz w:val="28"/>
          <w:szCs w:val="28"/>
        </w:rPr>
        <w:t xml:space="preserve">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Пермского края, </w:t>
      </w:r>
      <w:r w:rsidR="00233371">
        <w:rPr>
          <w:sz w:val="28"/>
          <w:szCs w:val="28"/>
        </w:rPr>
        <w:t>Гайнского</w:t>
      </w:r>
      <w:r w:rsidRPr="00D47EB6">
        <w:rPr>
          <w:sz w:val="28"/>
          <w:szCs w:val="28"/>
        </w:rPr>
        <w:t xml:space="preserve"> муниципального округа Пермского края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9325B0" w:rsidRPr="00D47EB6" w:rsidRDefault="009325B0" w:rsidP="009325B0">
      <w:pPr>
        <w:autoSpaceDE w:val="0"/>
        <w:autoSpaceDN w:val="0"/>
        <w:adjustRightInd w:val="0"/>
        <w:ind w:firstLine="540"/>
        <w:jc w:val="both"/>
        <w:rPr>
          <w:sz w:val="28"/>
          <w:szCs w:val="28"/>
        </w:rPr>
      </w:pPr>
      <w:r w:rsidRPr="00D47EB6">
        <w:rPr>
          <w:sz w:val="28"/>
          <w:szCs w:val="28"/>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hyperlink r:id="rId20" w:history="1">
        <w:r w:rsidRPr="00D47EB6">
          <w:rPr>
            <w:sz w:val="28"/>
            <w:szCs w:val="28"/>
          </w:rPr>
          <w:t>Указом</w:t>
        </w:r>
      </w:hyperlink>
      <w:r w:rsidRPr="00D47EB6">
        <w:rPr>
          <w:sz w:val="28"/>
          <w:szCs w:val="28"/>
        </w:rPr>
        <w:t xml:space="preserve"> Президента Российс</w:t>
      </w:r>
      <w:r>
        <w:rPr>
          <w:sz w:val="28"/>
          <w:szCs w:val="28"/>
        </w:rPr>
        <w:t>кой Федерации от 7 мая 2012 г. №</w:t>
      </w:r>
      <w:r w:rsidRPr="00D47EB6">
        <w:rPr>
          <w:sz w:val="28"/>
          <w:szCs w:val="28"/>
        </w:rPr>
        <w:t xml:space="preserve"> 597 </w:t>
      </w:r>
      <w:r>
        <w:rPr>
          <w:sz w:val="28"/>
          <w:szCs w:val="28"/>
        </w:rPr>
        <w:t>«</w:t>
      </w:r>
      <w:r w:rsidRPr="00D47EB6">
        <w:rPr>
          <w:sz w:val="28"/>
          <w:szCs w:val="28"/>
        </w:rPr>
        <w:t>О мероприятиях по реализации госу</w:t>
      </w:r>
      <w:r>
        <w:rPr>
          <w:sz w:val="28"/>
          <w:szCs w:val="28"/>
        </w:rPr>
        <w:t>дарственной социальной политики».</w:t>
      </w:r>
    </w:p>
    <w:p w:rsidR="009325B0" w:rsidRPr="00D47EB6" w:rsidRDefault="009325B0" w:rsidP="009325B0">
      <w:pPr>
        <w:autoSpaceDE w:val="0"/>
        <w:autoSpaceDN w:val="0"/>
        <w:adjustRightInd w:val="0"/>
        <w:ind w:firstLine="540"/>
        <w:jc w:val="both"/>
        <w:rPr>
          <w:sz w:val="28"/>
          <w:szCs w:val="28"/>
        </w:rPr>
      </w:pPr>
      <w:r w:rsidRPr="00D47EB6">
        <w:rPr>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учреждениями в бюджет </w:t>
      </w:r>
      <w:r w:rsidR="00233371">
        <w:rPr>
          <w:sz w:val="28"/>
          <w:szCs w:val="28"/>
        </w:rPr>
        <w:t>Гайнского</w:t>
      </w:r>
      <w:r w:rsidRPr="00D47EB6">
        <w:rPr>
          <w:sz w:val="28"/>
          <w:szCs w:val="28"/>
        </w:rPr>
        <w:t xml:space="preserve"> муниципального округа Пермского края </w:t>
      </w:r>
      <w:r w:rsidRPr="00D47EB6">
        <w:rPr>
          <w:sz w:val="28"/>
          <w:szCs w:val="28"/>
        </w:rPr>
        <w:lastRenderedPageBreak/>
        <w:t>и учитываются в порядке, установленном для учета сумм возврата дебиторской задолженности.</w:t>
      </w:r>
    </w:p>
    <w:p w:rsidR="009325B0" w:rsidRDefault="009325B0" w:rsidP="009325B0">
      <w:pPr>
        <w:autoSpaceDE w:val="0"/>
        <w:autoSpaceDN w:val="0"/>
        <w:adjustRightInd w:val="0"/>
        <w:ind w:firstLine="540"/>
        <w:jc w:val="both"/>
        <w:rPr>
          <w:sz w:val="28"/>
          <w:szCs w:val="28"/>
        </w:rPr>
      </w:pPr>
      <w:r w:rsidRPr="00D47EB6">
        <w:rPr>
          <w:sz w:val="28"/>
          <w:szCs w:val="28"/>
        </w:rPr>
        <w:t>При досрочном прекращении выполнения муниципального задания в связи с реорганизацией муниципального бюджетного учреждения неиспользованные остатки субсидии подлежат перечислению соответствующим муниципальным бюджетным учреждениям, являющимся правопреемниками.</w:t>
      </w:r>
    </w:p>
    <w:p w:rsidR="009325B0" w:rsidRPr="00D47EB6" w:rsidRDefault="009325B0" w:rsidP="009325B0">
      <w:pPr>
        <w:autoSpaceDE w:val="0"/>
        <w:autoSpaceDN w:val="0"/>
        <w:adjustRightInd w:val="0"/>
        <w:ind w:firstLine="540"/>
        <w:jc w:val="both"/>
        <w:rPr>
          <w:sz w:val="28"/>
          <w:szCs w:val="28"/>
        </w:rPr>
      </w:pPr>
      <w:r w:rsidRPr="00D47EB6">
        <w:rPr>
          <w:sz w:val="28"/>
          <w:szCs w:val="28"/>
        </w:rPr>
        <w:t xml:space="preserve">При изменении в течение текущего финансового года типа </w:t>
      </w:r>
      <w:r>
        <w:rPr>
          <w:sz w:val="28"/>
          <w:szCs w:val="28"/>
        </w:rPr>
        <w:t xml:space="preserve">муниципального </w:t>
      </w:r>
      <w:r w:rsidRPr="00D47EB6">
        <w:rPr>
          <w:sz w:val="28"/>
          <w:szCs w:val="28"/>
        </w:rPr>
        <w:t>бюджетного</w:t>
      </w:r>
      <w:r w:rsidR="00464BE2">
        <w:rPr>
          <w:sz w:val="28"/>
          <w:szCs w:val="28"/>
        </w:rPr>
        <w:t xml:space="preserve"> или автономного</w:t>
      </w:r>
      <w:r w:rsidRPr="00D47EB6">
        <w:rPr>
          <w:sz w:val="28"/>
          <w:szCs w:val="28"/>
        </w:rPr>
        <w:t xml:space="preserve"> учреждения на казенное неиспользованные остатки субсидии подлежат возврату </w:t>
      </w:r>
      <w:r>
        <w:rPr>
          <w:sz w:val="28"/>
          <w:szCs w:val="28"/>
        </w:rPr>
        <w:t xml:space="preserve">структурному подразделению администрации </w:t>
      </w:r>
      <w:r w:rsidR="00233371">
        <w:rPr>
          <w:sz w:val="28"/>
          <w:szCs w:val="28"/>
        </w:rPr>
        <w:t>Гайнского</w:t>
      </w:r>
      <w:r>
        <w:rPr>
          <w:sz w:val="28"/>
          <w:szCs w:val="28"/>
        </w:rPr>
        <w:t xml:space="preserve"> муниципального округа Пермского края с правами юридического лица</w:t>
      </w:r>
      <w:r w:rsidRPr="00D47EB6">
        <w:rPr>
          <w:sz w:val="28"/>
          <w:szCs w:val="28"/>
        </w:rPr>
        <w:t>, осуществляющему функции и полномочия учредителя.</w:t>
      </w:r>
    </w:p>
    <w:p w:rsidR="009325B0" w:rsidRPr="009F1392" w:rsidRDefault="009325B0" w:rsidP="009325B0">
      <w:pPr>
        <w:autoSpaceDE w:val="0"/>
        <w:autoSpaceDN w:val="0"/>
        <w:adjustRightInd w:val="0"/>
        <w:ind w:firstLine="540"/>
        <w:jc w:val="both"/>
        <w:rPr>
          <w:sz w:val="28"/>
          <w:szCs w:val="28"/>
        </w:rPr>
      </w:pPr>
      <w:r w:rsidRPr="00D47EB6">
        <w:rPr>
          <w:sz w:val="28"/>
          <w:szCs w:val="28"/>
        </w:rPr>
        <w:t xml:space="preserve">При внесении изменений в </w:t>
      </w:r>
      <w:r w:rsidRPr="009F1392">
        <w:rPr>
          <w:sz w:val="28"/>
          <w:szCs w:val="28"/>
        </w:rPr>
        <w:t>показатели муниципального задания при реорганизации муниципального бюджетного учреждения (в случаях, предусмотренных пунктом 2.10. настоящего Порядка):</w:t>
      </w:r>
    </w:p>
    <w:p w:rsidR="009325B0" w:rsidRPr="00D47EB6" w:rsidRDefault="009325B0" w:rsidP="009325B0">
      <w:pPr>
        <w:autoSpaceDE w:val="0"/>
        <w:autoSpaceDN w:val="0"/>
        <w:adjustRightInd w:val="0"/>
        <w:ind w:firstLine="540"/>
        <w:jc w:val="both"/>
        <w:rPr>
          <w:sz w:val="28"/>
          <w:szCs w:val="28"/>
        </w:rPr>
      </w:pPr>
      <w:r w:rsidRPr="009F1392">
        <w:rPr>
          <w:sz w:val="28"/>
          <w:szCs w:val="28"/>
        </w:rPr>
        <w:t>в форме присоединения или слияния - объем субсидии</w:t>
      </w:r>
      <w:r w:rsidRPr="00D47EB6">
        <w:rPr>
          <w:sz w:val="28"/>
          <w:szCs w:val="28"/>
        </w:rPr>
        <w:t xml:space="preserve">, предоставляемой </w:t>
      </w:r>
      <w:r>
        <w:rPr>
          <w:sz w:val="28"/>
          <w:szCs w:val="28"/>
        </w:rPr>
        <w:t>муниципальному</w:t>
      </w:r>
      <w:r w:rsidRPr="00D47EB6">
        <w:rPr>
          <w:sz w:val="28"/>
          <w:szCs w:val="28"/>
        </w:rPr>
        <w:t xml:space="preserve"> бюджетному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9325B0" w:rsidRPr="00D47EB6" w:rsidRDefault="009325B0" w:rsidP="009325B0">
      <w:pPr>
        <w:autoSpaceDE w:val="0"/>
        <w:autoSpaceDN w:val="0"/>
        <w:adjustRightInd w:val="0"/>
        <w:ind w:firstLine="540"/>
        <w:jc w:val="both"/>
        <w:rPr>
          <w:sz w:val="28"/>
          <w:szCs w:val="28"/>
        </w:rPr>
      </w:pPr>
      <w:r w:rsidRPr="00D47EB6">
        <w:rPr>
          <w:sz w:val="28"/>
          <w:szCs w:val="28"/>
        </w:rPr>
        <w:t xml:space="preserve">в форме выделения - объем субсидии, предоставляемой </w:t>
      </w:r>
      <w:r>
        <w:rPr>
          <w:sz w:val="28"/>
          <w:szCs w:val="28"/>
        </w:rPr>
        <w:t>муниципальному</w:t>
      </w:r>
      <w:r w:rsidRPr="00D47EB6">
        <w:rPr>
          <w:sz w:val="28"/>
          <w:szCs w:val="28"/>
        </w:rPr>
        <w:t xml:space="preserve"> бюджетному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9325B0" w:rsidRPr="00D47EB6" w:rsidRDefault="009325B0" w:rsidP="009325B0">
      <w:pPr>
        <w:autoSpaceDE w:val="0"/>
        <w:autoSpaceDN w:val="0"/>
        <w:adjustRightInd w:val="0"/>
        <w:ind w:firstLine="540"/>
        <w:jc w:val="both"/>
        <w:rPr>
          <w:sz w:val="28"/>
          <w:szCs w:val="28"/>
        </w:rPr>
      </w:pPr>
      <w:r w:rsidRPr="00D47EB6">
        <w:rPr>
          <w:sz w:val="28"/>
          <w:szCs w:val="28"/>
        </w:rP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Pr>
          <w:sz w:val="28"/>
          <w:szCs w:val="28"/>
        </w:rPr>
        <w:t>муниципальному</w:t>
      </w:r>
      <w:r w:rsidRPr="00D47EB6">
        <w:rPr>
          <w:sz w:val="28"/>
          <w:szCs w:val="28"/>
        </w:rPr>
        <w:t xml:space="preserve"> бюджетному учреждению, прекращающему свою деятельность в результате реорганизации.</w:t>
      </w:r>
    </w:p>
    <w:p w:rsidR="009325B0" w:rsidRPr="00D47EB6" w:rsidRDefault="009325B0" w:rsidP="009325B0">
      <w:pPr>
        <w:autoSpaceDE w:val="0"/>
        <w:autoSpaceDN w:val="0"/>
        <w:adjustRightInd w:val="0"/>
        <w:ind w:firstLine="540"/>
        <w:jc w:val="both"/>
        <w:rPr>
          <w:sz w:val="28"/>
          <w:szCs w:val="28"/>
        </w:rPr>
      </w:pPr>
      <w:r w:rsidRPr="00D47EB6">
        <w:rPr>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9325B0" w:rsidRPr="00D47EB6" w:rsidRDefault="009325B0" w:rsidP="009325B0">
      <w:pPr>
        <w:autoSpaceDE w:val="0"/>
        <w:autoSpaceDN w:val="0"/>
        <w:adjustRightInd w:val="0"/>
        <w:ind w:firstLine="540"/>
        <w:jc w:val="both"/>
        <w:rPr>
          <w:sz w:val="28"/>
          <w:szCs w:val="28"/>
        </w:rPr>
      </w:pPr>
      <w:r w:rsidRPr="00D47EB6">
        <w:rPr>
          <w:sz w:val="28"/>
          <w:szCs w:val="28"/>
        </w:rPr>
        <w:t xml:space="preserve">После завершения реорганизации объем субсидий, предоставляемых реорганизованным </w:t>
      </w:r>
      <w:r>
        <w:rPr>
          <w:sz w:val="28"/>
          <w:szCs w:val="28"/>
        </w:rPr>
        <w:t>муниципальным</w:t>
      </w:r>
      <w:r w:rsidRPr="00D47EB6">
        <w:rPr>
          <w:sz w:val="28"/>
          <w:szCs w:val="28"/>
        </w:rPr>
        <w:t xml:space="preserve"> бюджетным учреждениям, за исключением </w:t>
      </w:r>
      <w:r>
        <w:rPr>
          <w:sz w:val="28"/>
          <w:szCs w:val="28"/>
        </w:rPr>
        <w:t>муниципальных</w:t>
      </w:r>
      <w:r w:rsidRPr="00D47EB6">
        <w:rPr>
          <w:sz w:val="28"/>
          <w:szCs w:val="28"/>
        </w:rPr>
        <w:t xml:space="preserve"> бюджетных учреждений, прекращающих свою деятельность в результате реорганизации, должен соответствовать объему субсидии, предоставленной </w:t>
      </w:r>
      <w:r>
        <w:rPr>
          <w:sz w:val="28"/>
          <w:szCs w:val="28"/>
        </w:rPr>
        <w:t>муниципальному</w:t>
      </w:r>
      <w:r w:rsidRPr="00D47EB6">
        <w:rPr>
          <w:sz w:val="28"/>
          <w:szCs w:val="28"/>
        </w:rPr>
        <w:t xml:space="preserve"> бюджетному учреждению до начала реорганизации.</w:t>
      </w:r>
    </w:p>
    <w:p w:rsidR="009325B0" w:rsidRPr="00D47EB6" w:rsidRDefault="009325B0" w:rsidP="009325B0">
      <w:pPr>
        <w:autoSpaceDE w:val="0"/>
        <w:autoSpaceDN w:val="0"/>
        <w:adjustRightInd w:val="0"/>
        <w:ind w:firstLine="540"/>
        <w:jc w:val="both"/>
        <w:rPr>
          <w:sz w:val="28"/>
          <w:szCs w:val="28"/>
        </w:rPr>
      </w:pPr>
      <w:r w:rsidRPr="00D47EB6">
        <w:rPr>
          <w:sz w:val="28"/>
          <w:szCs w:val="28"/>
        </w:rPr>
        <w:t xml:space="preserve">3.27. 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w:t>
      </w:r>
      <w:r w:rsidR="00E4301A">
        <w:rPr>
          <w:sz w:val="28"/>
          <w:szCs w:val="28"/>
        </w:rPr>
        <w:t xml:space="preserve">или автономному </w:t>
      </w:r>
      <w:r w:rsidRPr="00D47EB6">
        <w:rPr>
          <w:sz w:val="28"/>
          <w:szCs w:val="28"/>
        </w:rPr>
        <w:t>учреждению</w:t>
      </w:r>
      <w:bookmarkStart w:id="17" w:name="Par277"/>
      <w:bookmarkEnd w:id="17"/>
      <w:r w:rsidRPr="00D47EB6">
        <w:rPr>
          <w:sz w:val="28"/>
          <w:szCs w:val="28"/>
        </w:rPr>
        <w:t>.</w:t>
      </w:r>
    </w:p>
    <w:p w:rsidR="009325B0" w:rsidRPr="00D47EB6" w:rsidRDefault="009325B0" w:rsidP="009325B0">
      <w:pPr>
        <w:autoSpaceDE w:val="0"/>
        <w:autoSpaceDN w:val="0"/>
        <w:adjustRightInd w:val="0"/>
        <w:ind w:firstLine="540"/>
        <w:jc w:val="both"/>
        <w:rPr>
          <w:sz w:val="28"/>
          <w:szCs w:val="28"/>
        </w:rPr>
      </w:pPr>
      <w:r w:rsidRPr="00D47EB6">
        <w:rPr>
          <w:sz w:val="28"/>
          <w:szCs w:val="28"/>
        </w:rPr>
        <w:t>3.28. Предоставление муниципальному бюджетному</w:t>
      </w:r>
      <w:r w:rsidR="000F0168">
        <w:rPr>
          <w:sz w:val="28"/>
          <w:szCs w:val="28"/>
        </w:rPr>
        <w:t xml:space="preserve"> или автономному</w:t>
      </w:r>
      <w:r w:rsidRPr="00D47EB6">
        <w:rPr>
          <w:sz w:val="28"/>
          <w:szCs w:val="28"/>
        </w:rPr>
        <w:t xml:space="preserve"> учреждению субсидии в течение финансового года осуществляется на основании соглашения о порядке и условиях предоставления субсидии, заключаемого структурным подразделением администрации </w:t>
      </w:r>
      <w:r w:rsidR="00233371">
        <w:rPr>
          <w:sz w:val="28"/>
          <w:szCs w:val="28"/>
        </w:rPr>
        <w:t>Гайнского</w:t>
      </w:r>
      <w:r w:rsidRPr="00D47EB6">
        <w:rPr>
          <w:sz w:val="28"/>
          <w:szCs w:val="28"/>
        </w:rPr>
        <w:t xml:space="preserve"> </w:t>
      </w:r>
      <w:r w:rsidRPr="00D47EB6">
        <w:rPr>
          <w:sz w:val="28"/>
          <w:szCs w:val="28"/>
        </w:rPr>
        <w:lastRenderedPageBreak/>
        <w:t>муниципального округа Пермского края с правами юридического лица, осуществляющим функции и полномочия учредителя в отношении муниципальных бюджетных</w:t>
      </w:r>
      <w:r w:rsidR="000F0168">
        <w:rPr>
          <w:sz w:val="28"/>
          <w:szCs w:val="28"/>
        </w:rPr>
        <w:t xml:space="preserve"> и автономных</w:t>
      </w:r>
      <w:r w:rsidRPr="00D47EB6">
        <w:rPr>
          <w:sz w:val="28"/>
          <w:szCs w:val="28"/>
        </w:rPr>
        <w:t xml:space="preserve"> учреждений, с </w:t>
      </w:r>
      <w:r w:rsidRPr="003431B3">
        <w:rPr>
          <w:sz w:val="28"/>
          <w:szCs w:val="28"/>
        </w:rPr>
        <w:t xml:space="preserve">муниципальным бюджетным </w:t>
      </w:r>
      <w:r w:rsidR="000F0168">
        <w:rPr>
          <w:sz w:val="28"/>
          <w:szCs w:val="28"/>
        </w:rPr>
        <w:t xml:space="preserve">или автономным </w:t>
      </w:r>
      <w:r w:rsidRPr="003431B3">
        <w:rPr>
          <w:sz w:val="28"/>
          <w:szCs w:val="28"/>
        </w:rPr>
        <w:t xml:space="preserve">учреждением в соответствии с типовой </w:t>
      </w:r>
      <w:hyperlink r:id="rId21" w:history="1">
        <w:r w:rsidRPr="003431B3">
          <w:rPr>
            <w:sz w:val="28"/>
            <w:szCs w:val="28"/>
          </w:rPr>
          <w:t>формой</w:t>
        </w:r>
      </w:hyperlink>
      <w:r w:rsidRPr="003431B3">
        <w:rPr>
          <w:sz w:val="28"/>
          <w:szCs w:val="28"/>
        </w:rPr>
        <w:t xml:space="preserve">, утвержденной администрацией </w:t>
      </w:r>
      <w:r w:rsidR="00233371">
        <w:rPr>
          <w:sz w:val="28"/>
          <w:szCs w:val="28"/>
        </w:rPr>
        <w:t>Гайнского</w:t>
      </w:r>
      <w:r w:rsidRPr="003431B3">
        <w:rPr>
          <w:sz w:val="28"/>
          <w:szCs w:val="28"/>
        </w:rPr>
        <w:t xml:space="preserve"> муниципального округа Пермского края (далее - соглашение).</w:t>
      </w:r>
      <w:r w:rsidRPr="00D47EB6">
        <w:rPr>
          <w:sz w:val="28"/>
          <w:szCs w:val="28"/>
        </w:rPr>
        <w:t xml:space="preserve">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rsidR="009325B0" w:rsidRPr="00D47EB6" w:rsidRDefault="009325B0" w:rsidP="009325B0">
      <w:pPr>
        <w:autoSpaceDE w:val="0"/>
        <w:autoSpaceDN w:val="0"/>
        <w:adjustRightInd w:val="0"/>
        <w:ind w:firstLine="540"/>
        <w:jc w:val="both"/>
        <w:rPr>
          <w:sz w:val="28"/>
          <w:szCs w:val="28"/>
        </w:rPr>
      </w:pPr>
      <w:r w:rsidRPr="00D47EB6">
        <w:rPr>
          <w:sz w:val="28"/>
          <w:szCs w:val="28"/>
        </w:rPr>
        <w:t>Соглашение, а также дополнение к нему (при наличии), в том числе дополнительное соглашение о расторжении соглашения о порядке и условиях предоставления субсидии (при наличии), формируются в системе «АЦК-планирование» с последующим выведением на бумажный носитель.</w:t>
      </w:r>
    </w:p>
    <w:p w:rsidR="009325B0" w:rsidRPr="00824CEB" w:rsidRDefault="009325B0" w:rsidP="009325B0">
      <w:pPr>
        <w:autoSpaceDE w:val="0"/>
        <w:autoSpaceDN w:val="0"/>
        <w:adjustRightInd w:val="0"/>
        <w:ind w:firstLine="540"/>
        <w:jc w:val="both"/>
        <w:rPr>
          <w:sz w:val="28"/>
          <w:szCs w:val="28"/>
        </w:rPr>
      </w:pPr>
      <w:bookmarkStart w:id="18" w:name="Par286"/>
      <w:bookmarkEnd w:id="18"/>
      <w:r w:rsidRPr="00824CEB">
        <w:rPr>
          <w:sz w:val="28"/>
          <w:szCs w:val="28"/>
        </w:rPr>
        <w:t xml:space="preserve">3.29. Перечисление субсидии осуществляется в </w:t>
      </w:r>
      <w:r w:rsidRPr="004E09BF">
        <w:rPr>
          <w:sz w:val="28"/>
          <w:szCs w:val="28"/>
        </w:rPr>
        <w:t xml:space="preserve">соответствии с графиком, содержащимся в соглашении или правовых актах, указанных в </w:t>
      </w:r>
      <w:hyperlink w:anchor="Par261" w:history="1">
        <w:r w:rsidRPr="004E09BF">
          <w:rPr>
            <w:sz w:val="28"/>
            <w:szCs w:val="28"/>
          </w:rPr>
          <w:t>пунктах 3.25</w:t>
        </w:r>
      </w:hyperlink>
      <w:r w:rsidRPr="004E09BF">
        <w:rPr>
          <w:sz w:val="28"/>
          <w:szCs w:val="28"/>
        </w:rPr>
        <w:t xml:space="preserve">. и </w:t>
      </w:r>
      <w:hyperlink w:anchor="Par277" w:history="1">
        <w:r w:rsidRPr="004E09BF">
          <w:rPr>
            <w:sz w:val="28"/>
            <w:szCs w:val="28"/>
          </w:rPr>
          <w:t>3.28.</w:t>
        </w:r>
      </w:hyperlink>
      <w:r w:rsidRPr="004E09BF">
        <w:rPr>
          <w:sz w:val="28"/>
          <w:szCs w:val="28"/>
        </w:rPr>
        <w:t xml:space="preserve"> настоящего Порядка, ежемесячно в суммах, соответствующих следующим ограничениям:</w:t>
      </w:r>
    </w:p>
    <w:p w:rsidR="009325B0" w:rsidRPr="00824CEB" w:rsidRDefault="009325B0" w:rsidP="009325B0">
      <w:pPr>
        <w:autoSpaceDE w:val="0"/>
        <w:autoSpaceDN w:val="0"/>
        <w:adjustRightInd w:val="0"/>
        <w:ind w:firstLine="540"/>
        <w:jc w:val="both"/>
        <w:rPr>
          <w:sz w:val="28"/>
          <w:szCs w:val="28"/>
        </w:rPr>
      </w:pPr>
      <w:r w:rsidRPr="00824CEB">
        <w:rPr>
          <w:sz w:val="28"/>
          <w:szCs w:val="28"/>
        </w:rPr>
        <w:t>а) 25 процентов годового размера субсидии в течение I квартала;</w:t>
      </w:r>
    </w:p>
    <w:p w:rsidR="009325B0" w:rsidRPr="00824CEB" w:rsidRDefault="009325B0" w:rsidP="009325B0">
      <w:pPr>
        <w:autoSpaceDE w:val="0"/>
        <w:autoSpaceDN w:val="0"/>
        <w:adjustRightInd w:val="0"/>
        <w:ind w:firstLine="540"/>
        <w:jc w:val="both"/>
        <w:rPr>
          <w:sz w:val="28"/>
          <w:szCs w:val="28"/>
        </w:rPr>
      </w:pPr>
      <w:r w:rsidRPr="00824CEB">
        <w:rPr>
          <w:sz w:val="28"/>
          <w:szCs w:val="28"/>
        </w:rPr>
        <w:t>б) 50 процентов годового размера субсидии в течение первого полугодия;</w:t>
      </w:r>
    </w:p>
    <w:p w:rsidR="009325B0" w:rsidRPr="00824CEB" w:rsidRDefault="009325B0" w:rsidP="009325B0">
      <w:pPr>
        <w:autoSpaceDE w:val="0"/>
        <w:autoSpaceDN w:val="0"/>
        <w:adjustRightInd w:val="0"/>
        <w:ind w:firstLine="540"/>
        <w:jc w:val="both"/>
        <w:rPr>
          <w:sz w:val="28"/>
          <w:szCs w:val="28"/>
        </w:rPr>
      </w:pPr>
      <w:r w:rsidRPr="00824CEB">
        <w:rPr>
          <w:sz w:val="28"/>
          <w:szCs w:val="28"/>
        </w:rPr>
        <w:t>в) 75 процентов годового размера субсидии в течение 9 месяцев.</w:t>
      </w:r>
    </w:p>
    <w:p w:rsidR="009325B0" w:rsidRPr="003431B3" w:rsidRDefault="009325B0" w:rsidP="009325B0">
      <w:pPr>
        <w:autoSpaceDE w:val="0"/>
        <w:autoSpaceDN w:val="0"/>
        <w:adjustRightInd w:val="0"/>
        <w:ind w:firstLine="540"/>
        <w:jc w:val="both"/>
        <w:rPr>
          <w:sz w:val="28"/>
          <w:szCs w:val="28"/>
        </w:rPr>
      </w:pPr>
      <w:bookmarkStart w:id="19" w:name="Par291"/>
      <w:bookmarkEnd w:id="19"/>
      <w:r w:rsidRPr="003431B3">
        <w:rPr>
          <w:sz w:val="28"/>
          <w:szCs w:val="28"/>
        </w:rPr>
        <w:t xml:space="preserve">3.30. 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w:t>
      </w:r>
      <w:hyperlink r:id="rId22" w:history="1">
        <w:r w:rsidRPr="003431B3">
          <w:rPr>
            <w:sz w:val="28"/>
            <w:szCs w:val="28"/>
          </w:rPr>
          <w:t>приложением 2</w:t>
        </w:r>
      </w:hyperlink>
      <w:r w:rsidRPr="003431B3">
        <w:rPr>
          <w:sz w:val="28"/>
          <w:szCs w:val="28"/>
        </w:rPr>
        <w:t xml:space="preserve"> к настоящему Порядку.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9325B0" w:rsidRPr="003431B3" w:rsidRDefault="009325B0" w:rsidP="009325B0">
      <w:pPr>
        <w:autoSpaceDE w:val="0"/>
        <w:autoSpaceDN w:val="0"/>
        <w:adjustRightInd w:val="0"/>
        <w:ind w:firstLine="540"/>
        <w:jc w:val="both"/>
        <w:rPr>
          <w:sz w:val="28"/>
          <w:szCs w:val="28"/>
        </w:rPr>
      </w:pPr>
      <w:r w:rsidRPr="003431B3">
        <w:rPr>
          <w:sz w:val="28"/>
          <w:szCs w:val="28"/>
        </w:rPr>
        <w:t xml:space="preserve">Если на основании отчета о выполнении муниципального задания, предусмотренного </w:t>
      </w:r>
      <w:hyperlink w:anchor="Par305" w:history="1">
        <w:r w:rsidRPr="003431B3">
          <w:rPr>
            <w:sz w:val="28"/>
            <w:szCs w:val="28"/>
          </w:rPr>
          <w:t>пунктом 4.1.</w:t>
        </w:r>
      </w:hyperlink>
      <w:r w:rsidRPr="003431B3">
        <w:rPr>
          <w:sz w:val="28"/>
          <w:szCs w:val="28"/>
        </w:rPr>
        <w:t xml:space="preserve"> настоящего Порядка,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w:t>
      </w:r>
      <w:r w:rsidRPr="003431B3">
        <w:rPr>
          <w:sz w:val="28"/>
          <w:szCs w:val="28"/>
        </w:rPr>
        <w:lastRenderedPageBreak/>
        <w:t xml:space="preserve">субсидии подлежат перечислению в бюджет </w:t>
      </w:r>
      <w:r w:rsidR="00233371">
        <w:rPr>
          <w:sz w:val="28"/>
          <w:szCs w:val="28"/>
        </w:rPr>
        <w:t>Гайнского</w:t>
      </w:r>
      <w:r w:rsidRPr="003431B3">
        <w:rPr>
          <w:sz w:val="28"/>
          <w:szCs w:val="28"/>
        </w:rPr>
        <w:t xml:space="preserve"> муниципального округа Пермского края в соответствии с бюджетным законодательством Российской Федерации в объеме, соответствующем показателям, характеризующим объем неоказанной муниципальной услуги (невыполненной работы), и учитываются в порядке, установленном для учета сумм возврата дебиторской задолженности.</w:t>
      </w:r>
    </w:p>
    <w:p w:rsidR="009325B0" w:rsidRPr="003431B3" w:rsidRDefault="009325B0" w:rsidP="009325B0">
      <w:pPr>
        <w:autoSpaceDE w:val="0"/>
        <w:autoSpaceDN w:val="0"/>
        <w:adjustRightInd w:val="0"/>
        <w:ind w:firstLine="540"/>
        <w:jc w:val="both"/>
        <w:rPr>
          <w:sz w:val="28"/>
          <w:szCs w:val="28"/>
        </w:rPr>
      </w:pPr>
      <w:r w:rsidRPr="003431B3">
        <w:rPr>
          <w:sz w:val="28"/>
          <w:szCs w:val="28"/>
        </w:rPr>
        <w:t xml:space="preserve">Предварительный отчет об исполнении муниципального задания в части работ за соответствующий финансовый год, указанный в </w:t>
      </w:r>
      <w:hyperlink w:anchor="Par291" w:history="1">
        <w:r w:rsidRPr="003431B3">
          <w:rPr>
            <w:sz w:val="28"/>
            <w:szCs w:val="28"/>
          </w:rPr>
          <w:t>абзаце первом</w:t>
        </w:r>
      </w:hyperlink>
      <w:r w:rsidRPr="003431B3">
        <w:rPr>
          <w:sz w:val="28"/>
          <w:szCs w:val="28"/>
        </w:rPr>
        <w:t xml:space="preserve"> настоящего пункта, представляется муниципальным бюджетным </w:t>
      </w:r>
      <w:r w:rsidR="000F0168">
        <w:rPr>
          <w:sz w:val="28"/>
          <w:szCs w:val="28"/>
        </w:rPr>
        <w:t xml:space="preserve">или автономным </w:t>
      </w:r>
      <w:r w:rsidRPr="003431B3">
        <w:rPr>
          <w:sz w:val="28"/>
          <w:szCs w:val="28"/>
        </w:rPr>
        <w:t xml:space="preserve">учреждением при установлении структурным подразделением администрации </w:t>
      </w:r>
      <w:r w:rsidR="00233371">
        <w:rPr>
          <w:sz w:val="28"/>
          <w:szCs w:val="28"/>
        </w:rPr>
        <w:t>Гайнского</w:t>
      </w:r>
      <w:r w:rsidRPr="003431B3">
        <w:rPr>
          <w:sz w:val="28"/>
          <w:szCs w:val="28"/>
        </w:rPr>
        <w:t xml:space="preserve"> муниципального округа Пермского края с правами юридического лица, осуществляющим функции и полномочия учредителя, требования о его представлении в муниципальном задании.</w:t>
      </w:r>
      <w:r w:rsidRPr="00F172B3">
        <w:rPr>
          <w:color w:val="FF0000"/>
          <w:sz w:val="28"/>
          <w:szCs w:val="28"/>
        </w:rPr>
        <w:t xml:space="preserve"> </w:t>
      </w:r>
      <w:r w:rsidRPr="003431B3">
        <w:rPr>
          <w:sz w:val="28"/>
          <w:szCs w:val="28"/>
        </w:rPr>
        <w:t xml:space="preserve">В случае если структурным подразделением администрации </w:t>
      </w:r>
      <w:r w:rsidR="00233371">
        <w:rPr>
          <w:sz w:val="28"/>
          <w:szCs w:val="28"/>
        </w:rPr>
        <w:t>Гайнского</w:t>
      </w:r>
      <w:r w:rsidRPr="003431B3">
        <w:rPr>
          <w:sz w:val="28"/>
          <w:szCs w:val="28"/>
        </w:rPr>
        <w:t xml:space="preserve"> муниципального округа Пермского края с правами юридического лица, осуществляющим функции и полномочия учредителя в отношении муниципальных бюджетных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9325B0" w:rsidRDefault="009325B0" w:rsidP="009325B0">
      <w:pPr>
        <w:autoSpaceDE w:val="0"/>
        <w:autoSpaceDN w:val="0"/>
        <w:adjustRightInd w:val="0"/>
        <w:ind w:firstLine="540"/>
        <w:jc w:val="both"/>
        <w:rPr>
          <w:sz w:val="28"/>
          <w:szCs w:val="28"/>
        </w:rPr>
      </w:pPr>
      <w:r w:rsidRPr="003431B3">
        <w:rPr>
          <w:sz w:val="28"/>
          <w:szCs w:val="28"/>
        </w:rPr>
        <w:t xml:space="preserve">Расчет объема субсидии, подлежащей возврату в бюджет </w:t>
      </w:r>
      <w:r w:rsidR="00233371">
        <w:rPr>
          <w:sz w:val="28"/>
          <w:szCs w:val="28"/>
        </w:rPr>
        <w:t>Гайнского</w:t>
      </w:r>
      <w:r w:rsidRPr="003431B3">
        <w:rPr>
          <w:sz w:val="28"/>
          <w:szCs w:val="28"/>
        </w:rPr>
        <w:t xml:space="preserve"> муниципального округа Пермского края, осуществляется с применением нормативных затрат на оказание муниципальных услуг (выполнение работ), определяемых в соответствии с настоящим Порядком, по форме, предусмотренной соглашением.</w:t>
      </w:r>
    </w:p>
    <w:p w:rsidR="009325B0" w:rsidRPr="003431B3" w:rsidRDefault="009325B0" w:rsidP="009325B0">
      <w:pPr>
        <w:autoSpaceDE w:val="0"/>
        <w:autoSpaceDN w:val="0"/>
        <w:adjustRightInd w:val="0"/>
        <w:ind w:firstLine="540"/>
        <w:jc w:val="both"/>
        <w:rPr>
          <w:sz w:val="28"/>
          <w:szCs w:val="28"/>
        </w:rPr>
      </w:pPr>
      <w:r>
        <w:rPr>
          <w:sz w:val="28"/>
          <w:szCs w:val="28"/>
        </w:rPr>
        <w:t>Муниципальные бюджетные</w:t>
      </w:r>
      <w:r w:rsidR="000F0168">
        <w:rPr>
          <w:sz w:val="28"/>
          <w:szCs w:val="28"/>
        </w:rPr>
        <w:t xml:space="preserve"> и автономные </w:t>
      </w:r>
      <w:r>
        <w:rPr>
          <w:sz w:val="28"/>
          <w:szCs w:val="28"/>
        </w:rPr>
        <w:t xml:space="preserve">учреждения обеспечивают возврат </w:t>
      </w:r>
      <w:r w:rsidRPr="003431B3">
        <w:rPr>
          <w:sz w:val="28"/>
          <w:szCs w:val="28"/>
        </w:rPr>
        <w:t xml:space="preserve">в бюджет </w:t>
      </w:r>
      <w:r w:rsidR="00233371">
        <w:rPr>
          <w:sz w:val="28"/>
          <w:szCs w:val="28"/>
        </w:rPr>
        <w:t>Гайнского</w:t>
      </w:r>
      <w:r w:rsidRPr="003431B3">
        <w:rPr>
          <w:sz w:val="28"/>
          <w:szCs w:val="28"/>
        </w:rPr>
        <w:t xml:space="preserve"> муниципального округа Пермского края</w:t>
      </w:r>
      <w:r>
        <w:rPr>
          <w:sz w:val="28"/>
          <w:szCs w:val="28"/>
        </w:rPr>
        <w:t xml:space="preserve"> субсидии в объеме, рассчитанном в соответствии с положениями абзаца четвертого настоящего пункта, не позднее 1 мая текущего финансового года.</w:t>
      </w:r>
    </w:p>
    <w:p w:rsidR="009325B0" w:rsidRPr="00E435EE" w:rsidRDefault="009325B0" w:rsidP="009325B0">
      <w:pPr>
        <w:autoSpaceDE w:val="0"/>
        <w:autoSpaceDN w:val="0"/>
        <w:adjustRightInd w:val="0"/>
        <w:ind w:firstLine="540"/>
        <w:jc w:val="both"/>
        <w:rPr>
          <w:sz w:val="28"/>
          <w:szCs w:val="28"/>
        </w:rPr>
      </w:pPr>
      <w:r w:rsidRPr="00E435EE">
        <w:rPr>
          <w:sz w:val="28"/>
          <w:szCs w:val="28"/>
        </w:rPr>
        <w:t xml:space="preserve">3.31. Требования, установленные </w:t>
      </w:r>
      <w:hyperlink w:anchor="Par286" w:history="1">
        <w:r w:rsidRPr="00E435EE">
          <w:rPr>
            <w:sz w:val="28"/>
            <w:szCs w:val="28"/>
          </w:rPr>
          <w:t>пунктами 3</w:t>
        </w:r>
      </w:hyperlink>
      <w:r w:rsidRPr="00E435EE">
        <w:rPr>
          <w:sz w:val="28"/>
          <w:szCs w:val="28"/>
        </w:rPr>
        <w:t xml:space="preserve">.29. и </w:t>
      </w:r>
      <w:hyperlink w:anchor="Par291" w:history="1">
        <w:r w:rsidRPr="00E435EE">
          <w:rPr>
            <w:sz w:val="28"/>
            <w:szCs w:val="28"/>
          </w:rPr>
          <w:t>3.30.</w:t>
        </w:r>
      </w:hyperlink>
      <w:r w:rsidRPr="00E435EE">
        <w:rPr>
          <w:sz w:val="28"/>
          <w:szCs w:val="28"/>
        </w:rPr>
        <w:t xml:space="preserve"> настоящего Порядка, связанные с перечислением субсидии, не распространяются:</w:t>
      </w:r>
    </w:p>
    <w:p w:rsidR="009325B0" w:rsidRPr="00E435EE" w:rsidRDefault="009325B0" w:rsidP="009325B0">
      <w:pPr>
        <w:autoSpaceDE w:val="0"/>
        <w:autoSpaceDN w:val="0"/>
        <w:adjustRightInd w:val="0"/>
        <w:ind w:firstLine="540"/>
        <w:jc w:val="both"/>
        <w:rPr>
          <w:sz w:val="28"/>
          <w:szCs w:val="28"/>
        </w:rPr>
      </w:pPr>
      <w:r w:rsidRPr="00E435EE">
        <w:rPr>
          <w:sz w:val="28"/>
          <w:szCs w:val="28"/>
        </w:rPr>
        <w:t>а) на муниципальное бюджетное</w:t>
      </w:r>
      <w:r w:rsidR="000F0168">
        <w:rPr>
          <w:sz w:val="28"/>
          <w:szCs w:val="28"/>
        </w:rPr>
        <w:t xml:space="preserve"> или автономное</w:t>
      </w:r>
      <w:r w:rsidRPr="00E435EE">
        <w:rPr>
          <w:sz w:val="28"/>
          <w:szCs w:val="28"/>
        </w:rPr>
        <w:t xml:space="preserve"> учреждение, оказание услуг (выполнение работ) которого зависит от сезонных условий, если структурным подразделением администрации </w:t>
      </w:r>
      <w:r w:rsidR="00233371">
        <w:rPr>
          <w:sz w:val="28"/>
          <w:szCs w:val="28"/>
        </w:rPr>
        <w:t>Гайнского</w:t>
      </w:r>
      <w:r w:rsidRPr="00E435EE">
        <w:rPr>
          <w:sz w:val="28"/>
          <w:szCs w:val="28"/>
        </w:rPr>
        <w:t xml:space="preserve"> муниципального округа Пермского края с правами юридического лица, осуществляющим функции и полномочия учредителя, не установлено иное;</w:t>
      </w:r>
    </w:p>
    <w:p w:rsidR="009325B0" w:rsidRPr="00E435EE" w:rsidRDefault="009325B0" w:rsidP="009325B0">
      <w:pPr>
        <w:autoSpaceDE w:val="0"/>
        <w:autoSpaceDN w:val="0"/>
        <w:adjustRightInd w:val="0"/>
        <w:ind w:firstLine="540"/>
        <w:jc w:val="both"/>
        <w:rPr>
          <w:sz w:val="28"/>
          <w:szCs w:val="28"/>
        </w:rPr>
      </w:pPr>
      <w:r w:rsidRPr="00E435EE">
        <w:rPr>
          <w:sz w:val="28"/>
          <w:szCs w:val="28"/>
        </w:rPr>
        <w:t>б) на учреждение, находящееся в процессе реорганизации или ликвидации;</w:t>
      </w:r>
    </w:p>
    <w:p w:rsidR="009325B0" w:rsidRPr="00E435EE" w:rsidRDefault="009325B0" w:rsidP="009325B0">
      <w:pPr>
        <w:autoSpaceDE w:val="0"/>
        <w:autoSpaceDN w:val="0"/>
        <w:adjustRightInd w:val="0"/>
        <w:ind w:firstLine="540"/>
        <w:jc w:val="both"/>
        <w:rPr>
          <w:sz w:val="28"/>
          <w:szCs w:val="28"/>
        </w:rPr>
      </w:pPr>
      <w:r w:rsidRPr="00E435EE">
        <w:rPr>
          <w:sz w:val="28"/>
          <w:szCs w:val="28"/>
        </w:rPr>
        <w:t xml:space="preserve">в) на предоставление субсидии в части выплат в рамках указов Президента Российской Федерации от 7 мая 2012 г. </w:t>
      </w:r>
      <w:hyperlink r:id="rId23" w:history="1">
        <w:r w:rsidRPr="00E435EE">
          <w:rPr>
            <w:sz w:val="28"/>
            <w:szCs w:val="28"/>
          </w:rPr>
          <w:t>№ 597</w:t>
        </w:r>
      </w:hyperlink>
      <w:r w:rsidRPr="00E435EE">
        <w:rPr>
          <w:sz w:val="28"/>
          <w:szCs w:val="28"/>
        </w:rPr>
        <w:t xml:space="preserve"> «О мероприятиях по реализации государственной социальной политики», от 1 июня 2012 г. </w:t>
      </w:r>
      <w:hyperlink r:id="rId24" w:history="1">
        <w:r w:rsidRPr="00E435EE">
          <w:rPr>
            <w:sz w:val="28"/>
            <w:szCs w:val="28"/>
          </w:rPr>
          <w:t>№ 761</w:t>
        </w:r>
      </w:hyperlink>
      <w:r w:rsidRPr="00E435EE">
        <w:rPr>
          <w:sz w:val="28"/>
          <w:szCs w:val="28"/>
        </w:rPr>
        <w:t xml:space="preserve"> «О Национальной стратегии действий в интересах детей на 2012 - 2017 годы» и от 28 декабря 2012 г. </w:t>
      </w:r>
      <w:hyperlink r:id="rId25" w:history="1">
        <w:r w:rsidRPr="00E435EE">
          <w:rPr>
            <w:sz w:val="28"/>
            <w:szCs w:val="28"/>
          </w:rPr>
          <w:t>№ 1688</w:t>
        </w:r>
      </w:hyperlink>
      <w:r w:rsidRPr="00E435EE">
        <w:rPr>
          <w:sz w:val="28"/>
          <w:szCs w:val="28"/>
        </w:rPr>
        <w:t xml:space="preserve"> «О некоторых мерах по реализации </w:t>
      </w:r>
      <w:r w:rsidRPr="00E435EE">
        <w:rPr>
          <w:sz w:val="28"/>
          <w:szCs w:val="28"/>
        </w:rPr>
        <w:lastRenderedPageBreak/>
        <w:t>государственной политики в сфере защиты детей-сирот и детей, оставшихся без попечения родителей»;</w:t>
      </w:r>
    </w:p>
    <w:p w:rsidR="009325B0" w:rsidRPr="00E435EE" w:rsidRDefault="009325B0" w:rsidP="009325B0">
      <w:pPr>
        <w:autoSpaceDE w:val="0"/>
        <w:autoSpaceDN w:val="0"/>
        <w:adjustRightInd w:val="0"/>
        <w:ind w:firstLine="540"/>
        <w:jc w:val="both"/>
        <w:rPr>
          <w:sz w:val="28"/>
          <w:szCs w:val="28"/>
        </w:rPr>
      </w:pPr>
      <w:r w:rsidRPr="00E435EE">
        <w:rPr>
          <w:sz w:val="28"/>
          <w:szCs w:val="28"/>
        </w:rPr>
        <w:t>г) на муниципальное бюджетное</w:t>
      </w:r>
      <w:r w:rsidR="000F0168">
        <w:rPr>
          <w:sz w:val="28"/>
          <w:szCs w:val="28"/>
        </w:rPr>
        <w:t xml:space="preserve"> или автономное</w:t>
      </w:r>
      <w:r w:rsidRPr="00E435EE">
        <w:rPr>
          <w:sz w:val="28"/>
          <w:szCs w:val="28"/>
        </w:rPr>
        <w:t xml:space="preserve">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структурным подразделением администрации </w:t>
      </w:r>
      <w:r w:rsidR="00233371">
        <w:rPr>
          <w:sz w:val="28"/>
          <w:szCs w:val="28"/>
        </w:rPr>
        <w:t>Гайнского</w:t>
      </w:r>
      <w:r w:rsidRPr="00E435EE">
        <w:rPr>
          <w:sz w:val="28"/>
          <w:szCs w:val="28"/>
        </w:rPr>
        <w:t xml:space="preserve"> муниципального округа Пермского края с правами юридического лица, осуществляющим функции и полномочия учредителя в отношении муниципальных бюджетных учреждений, не установлено иное.</w:t>
      </w:r>
    </w:p>
    <w:p w:rsidR="009325B0" w:rsidRPr="00F172B3" w:rsidRDefault="009325B0" w:rsidP="009325B0">
      <w:pPr>
        <w:autoSpaceDE w:val="0"/>
        <w:autoSpaceDN w:val="0"/>
        <w:adjustRightInd w:val="0"/>
        <w:ind w:firstLine="540"/>
        <w:jc w:val="both"/>
        <w:rPr>
          <w:b/>
          <w:color w:val="FF0000"/>
          <w:sz w:val="28"/>
          <w:szCs w:val="28"/>
        </w:rPr>
      </w:pPr>
      <w:bookmarkStart w:id="20" w:name="Par305"/>
      <w:bookmarkEnd w:id="20"/>
    </w:p>
    <w:p w:rsidR="009325B0" w:rsidRPr="00E435EE" w:rsidRDefault="009325B0" w:rsidP="009325B0">
      <w:pPr>
        <w:autoSpaceDE w:val="0"/>
        <w:autoSpaceDN w:val="0"/>
        <w:adjustRightInd w:val="0"/>
        <w:jc w:val="center"/>
        <w:outlineLvl w:val="0"/>
        <w:rPr>
          <w:b/>
          <w:sz w:val="28"/>
          <w:szCs w:val="28"/>
        </w:rPr>
      </w:pPr>
      <w:r w:rsidRPr="00E435EE">
        <w:rPr>
          <w:b/>
          <w:sz w:val="28"/>
          <w:szCs w:val="28"/>
          <w:lang w:val="en-US"/>
        </w:rPr>
        <w:t>IV</w:t>
      </w:r>
      <w:r w:rsidRPr="00E435EE">
        <w:rPr>
          <w:b/>
          <w:sz w:val="28"/>
          <w:szCs w:val="28"/>
        </w:rPr>
        <w:t>. Порядок контроля выполнения муниципального задания на оказание муниципальных услуг (выполнение работ)</w:t>
      </w:r>
    </w:p>
    <w:p w:rsidR="009325B0" w:rsidRPr="00E435EE" w:rsidRDefault="009325B0" w:rsidP="009325B0">
      <w:pPr>
        <w:autoSpaceDE w:val="0"/>
        <w:autoSpaceDN w:val="0"/>
        <w:adjustRightInd w:val="0"/>
        <w:jc w:val="center"/>
        <w:outlineLvl w:val="0"/>
        <w:rPr>
          <w:b/>
          <w:sz w:val="28"/>
          <w:szCs w:val="28"/>
        </w:rPr>
      </w:pPr>
    </w:p>
    <w:p w:rsidR="009325B0" w:rsidRPr="00E435EE" w:rsidRDefault="009325B0" w:rsidP="009325B0">
      <w:pPr>
        <w:autoSpaceDE w:val="0"/>
        <w:autoSpaceDN w:val="0"/>
        <w:adjustRightInd w:val="0"/>
        <w:ind w:firstLine="540"/>
        <w:jc w:val="both"/>
        <w:rPr>
          <w:sz w:val="28"/>
          <w:szCs w:val="28"/>
        </w:rPr>
      </w:pPr>
      <w:r w:rsidRPr="00E435EE">
        <w:rPr>
          <w:sz w:val="28"/>
          <w:szCs w:val="28"/>
        </w:rPr>
        <w:t>4.1. Муниципальные бюджетные</w:t>
      </w:r>
      <w:r w:rsidR="00E4301A">
        <w:rPr>
          <w:sz w:val="28"/>
          <w:szCs w:val="28"/>
        </w:rPr>
        <w:t xml:space="preserve"> и автономные</w:t>
      </w:r>
      <w:r w:rsidRPr="00E435EE">
        <w:rPr>
          <w:sz w:val="28"/>
          <w:szCs w:val="28"/>
        </w:rPr>
        <w:t xml:space="preserve"> учреждения, муниципальные казенные учреждения представляют на бумажном носителе соответственно структурным подразделениям администрации </w:t>
      </w:r>
      <w:r w:rsidR="00233371">
        <w:rPr>
          <w:sz w:val="28"/>
          <w:szCs w:val="28"/>
        </w:rPr>
        <w:t>Гайнского</w:t>
      </w:r>
      <w:r w:rsidRPr="00E435EE">
        <w:rPr>
          <w:sz w:val="28"/>
          <w:szCs w:val="28"/>
        </w:rPr>
        <w:t xml:space="preserve"> муниципального </w:t>
      </w:r>
      <w:r>
        <w:rPr>
          <w:sz w:val="28"/>
          <w:szCs w:val="28"/>
        </w:rPr>
        <w:t>округа Пермского края</w:t>
      </w:r>
      <w:r w:rsidRPr="00E435EE">
        <w:rPr>
          <w:sz w:val="28"/>
          <w:szCs w:val="28"/>
        </w:rPr>
        <w:t xml:space="preserve"> с правами юридического лица, осуществляющим функции и полномочия учредителей в отношении муниципальных бюджетных</w:t>
      </w:r>
      <w:r w:rsidR="00E4301A">
        <w:rPr>
          <w:sz w:val="28"/>
          <w:szCs w:val="28"/>
        </w:rPr>
        <w:t xml:space="preserve"> и автономных</w:t>
      </w:r>
      <w:r w:rsidRPr="00E435EE">
        <w:rPr>
          <w:sz w:val="28"/>
          <w:szCs w:val="28"/>
        </w:rPr>
        <w:t xml:space="preserve"> учреждений, главным распорядителям средств бюджета </w:t>
      </w:r>
      <w:r w:rsidR="00233371">
        <w:rPr>
          <w:sz w:val="28"/>
          <w:szCs w:val="28"/>
        </w:rPr>
        <w:t>Гайнского</w:t>
      </w:r>
      <w:r w:rsidRPr="00E435EE">
        <w:rPr>
          <w:sz w:val="28"/>
          <w:szCs w:val="28"/>
        </w:rPr>
        <w:t xml:space="preserve"> муниципального </w:t>
      </w:r>
      <w:r>
        <w:rPr>
          <w:sz w:val="28"/>
          <w:szCs w:val="28"/>
        </w:rPr>
        <w:t>округа Пермского края</w:t>
      </w:r>
      <w:r w:rsidRPr="00E435EE">
        <w:rPr>
          <w:sz w:val="28"/>
          <w:szCs w:val="28"/>
        </w:rPr>
        <w:t xml:space="preserve">, в ведении которых находятся муниципальные казенные учреждения, отчет о выполнении муниципального задания, предусмотренный </w:t>
      </w:r>
      <w:hyperlink r:id="rId26" w:history="1">
        <w:r w:rsidRPr="00E435EE">
          <w:rPr>
            <w:sz w:val="28"/>
            <w:szCs w:val="28"/>
          </w:rPr>
          <w:t>приложением 2</w:t>
        </w:r>
      </w:hyperlink>
      <w:r w:rsidRPr="00E435EE">
        <w:rPr>
          <w:sz w:val="28"/>
          <w:szCs w:val="28"/>
        </w:rPr>
        <w:t xml:space="preserve"> к настоящему Порядку, в соответствии с требованиями, установленными в муниципальном задании.</w:t>
      </w:r>
    </w:p>
    <w:p w:rsidR="009325B0" w:rsidRPr="00E435EE" w:rsidRDefault="009325B0" w:rsidP="009325B0">
      <w:pPr>
        <w:autoSpaceDE w:val="0"/>
        <w:autoSpaceDN w:val="0"/>
        <w:adjustRightInd w:val="0"/>
        <w:ind w:firstLine="540"/>
        <w:jc w:val="both"/>
        <w:rPr>
          <w:sz w:val="28"/>
          <w:szCs w:val="28"/>
        </w:rPr>
      </w:pPr>
      <w:r w:rsidRPr="00E435EE">
        <w:rPr>
          <w:sz w:val="28"/>
          <w:szCs w:val="28"/>
        </w:rPr>
        <w:t xml:space="preserve">4.2. </w:t>
      </w:r>
      <w:hyperlink r:id="rId27" w:history="1">
        <w:r w:rsidRPr="00E435EE">
          <w:rPr>
            <w:sz w:val="28"/>
            <w:szCs w:val="28"/>
          </w:rPr>
          <w:t>Отчет</w:t>
        </w:r>
      </w:hyperlink>
      <w:r w:rsidRPr="00E435EE">
        <w:rPr>
          <w:sz w:val="28"/>
          <w:szCs w:val="28"/>
        </w:rPr>
        <w:t xml:space="preserve"> о выполнении муниципального задания представляется в сроки, установленные муниципальным заданием</w:t>
      </w:r>
      <w:r>
        <w:rPr>
          <w:sz w:val="28"/>
          <w:szCs w:val="28"/>
        </w:rPr>
        <w:t>, но не позднее 1 марта финансового года, следующего за отчетным.</w:t>
      </w:r>
    </w:p>
    <w:p w:rsidR="009325B0" w:rsidRPr="00E435EE" w:rsidRDefault="009325B0" w:rsidP="009325B0">
      <w:pPr>
        <w:autoSpaceDE w:val="0"/>
        <w:autoSpaceDN w:val="0"/>
        <w:adjustRightInd w:val="0"/>
        <w:ind w:firstLine="567"/>
        <w:jc w:val="both"/>
        <w:outlineLvl w:val="0"/>
        <w:rPr>
          <w:sz w:val="28"/>
          <w:szCs w:val="28"/>
        </w:rPr>
      </w:pPr>
      <w:r w:rsidRPr="00E435EE">
        <w:rPr>
          <w:sz w:val="28"/>
          <w:szCs w:val="28"/>
        </w:rPr>
        <w:t>4.3. Отчет о выполнении муниципального задания должен содержать информацию, полностью отражающую параметры по объемам муниципальных услуг (работ) и показателям качества оказываемых муниципальных услуг (работ), установленные в муниципальном задании.</w:t>
      </w:r>
    </w:p>
    <w:p w:rsidR="009325B0" w:rsidRPr="00E435EE" w:rsidRDefault="009325B0" w:rsidP="009325B0">
      <w:pPr>
        <w:autoSpaceDE w:val="0"/>
        <w:autoSpaceDN w:val="0"/>
        <w:adjustRightInd w:val="0"/>
        <w:ind w:firstLine="567"/>
        <w:jc w:val="both"/>
        <w:outlineLvl w:val="0"/>
        <w:rPr>
          <w:sz w:val="28"/>
          <w:szCs w:val="28"/>
        </w:rPr>
      </w:pPr>
      <w:r w:rsidRPr="00E435EE">
        <w:rPr>
          <w:sz w:val="28"/>
          <w:szCs w:val="28"/>
        </w:rPr>
        <w:t>4.4. Отчет о выполнении муниципального задания утверждается руководителем муниципального учреждения и направляется органу, указанному в пункте 4.1. настоящего Порядка, в течение пяти рабочих дней со дня его утверждения.</w:t>
      </w:r>
    </w:p>
    <w:p w:rsidR="009325B0" w:rsidRPr="00E435EE" w:rsidRDefault="009325B0" w:rsidP="009325B0">
      <w:pPr>
        <w:autoSpaceDE w:val="0"/>
        <w:autoSpaceDN w:val="0"/>
        <w:adjustRightInd w:val="0"/>
        <w:ind w:firstLine="567"/>
        <w:jc w:val="both"/>
        <w:outlineLvl w:val="0"/>
        <w:rPr>
          <w:sz w:val="28"/>
          <w:szCs w:val="28"/>
        </w:rPr>
      </w:pPr>
      <w:r w:rsidRPr="00E435EE">
        <w:rPr>
          <w:sz w:val="28"/>
          <w:szCs w:val="28"/>
        </w:rPr>
        <w:t>4.5. Отчет о выполнении муниципального задания размещается муниципальным учреждением на официальном сайте в информационно-телекоммуникационной сети «Интернет»</w:t>
      </w:r>
      <w:r>
        <w:rPr>
          <w:sz w:val="28"/>
          <w:szCs w:val="28"/>
        </w:rPr>
        <w:t xml:space="preserve"> по</w:t>
      </w:r>
      <w:r w:rsidRPr="00E435EE">
        <w:rPr>
          <w:sz w:val="28"/>
          <w:szCs w:val="28"/>
        </w:rPr>
        <w:t xml:space="preserve"> размещени</w:t>
      </w:r>
      <w:r>
        <w:rPr>
          <w:sz w:val="28"/>
          <w:szCs w:val="28"/>
        </w:rPr>
        <w:t>ю</w:t>
      </w:r>
      <w:r w:rsidRPr="00E435EE">
        <w:rPr>
          <w:sz w:val="28"/>
          <w:szCs w:val="28"/>
        </w:rPr>
        <w:t xml:space="preserve"> информации о государственных (муниципальных) учреждениях </w:t>
      </w:r>
      <w:r>
        <w:rPr>
          <w:sz w:val="28"/>
          <w:szCs w:val="28"/>
        </w:rPr>
        <w:t>(</w:t>
      </w:r>
      <w:r w:rsidRPr="00E435EE">
        <w:rPr>
          <w:sz w:val="28"/>
          <w:szCs w:val="28"/>
        </w:rPr>
        <w:t xml:space="preserve"> </w:t>
      </w:r>
      <w:hyperlink r:id="rId28" w:history="1">
        <w:r w:rsidRPr="00E435EE">
          <w:rPr>
            <w:rStyle w:val="ab"/>
            <w:sz w:val="28"/>
            <w:szCs w:val="28"/>
          </w:rPr>
          <w:t>www.bus.gov.ru</w:t>
        </w:r>
      </w:hyperlink>
      <w:r>
        <w:rPr>
          <w:sz w:val="28"/>
          <w:szCs w:val="28"/>
        </w:rPr>
        <w:t>)</w:t>
      </w:r>
      <w:r w:rsidRPr="00E435EE">
        <w:rPr>
          <w:sz w:val="28"/>
          <w:szCs w:val="28"/>
        </w:rPr>
        <w:t xml:space="preserve"> в порядке, установленном Министерством финансов Российской Федерации.</w:t>
      </w:r>
    </w:p>
    <w:p w:rsidR="009325B0" w:rsidRPr="00E435EE" w:rsidRDefault="009325B0" w:rsidP="009325B0">
      <w:pPr>
        <w:autoSpaceDE w:val="0"/>
        <w:autoSpaceDN w:val="0"/>
        <w:adjustRightInd w:val="0"/>
        <w:ind w:firstLine="540"/>
        <w:jc w:val="both"/>
        <w:rPr>
          <w:sz w:val="28"/>
          <w:szCs w:val="28"/>
        </w:rPr>
      </w:pPr>
      <w:r w:rsidRPr="00E435EE">
        <w:rPr>
          <w:sz w:val="28"/>
          <w:szCs w:val="28"/>
        </w:rPr>
        <w:t xml:space="preserve">4.6. Контроль за выполнением муниципального задания муниципальными бюджетными </w:t>
      </w:r>
      <w:r w:rsidR="00E4301A">
        <w:rPr>
          <w:sz w:val="28"/>
          <w:szCs w:val="28"/>
        </w:rPr>
        <w:t xml:space="preserve">и автономными </w:t>
      </w:r>
      <w:r w:rsidRPr="00E435EE">
        <w:rPr>
          <w:sz w:val="28"/>
          <w:szCs w:val="28"/>
        </w:rPr>
        <w:t xml:space="preserve">учреждениями, муниципальными казенными учреждениями осуществляют соответственно структурные подразделения администрации </w:t>
      </w:r>
      <w:r w:rsidR="00427BD8">
        <w:rPr>
          <w:sz w:val="28"/>
          <w:szCs w:val="28"/>
        </w:rPr>
        <w:t>Гайнского</w:t>
      </w:r>
      <w:r w:rsidRPr="00E435EE">
        <w:rPr>
          <w:sz w:val="28"/>
          <w:szCs w:val="28"/>
        </w:rPr>
        <w:t xml:space="preserve"> муниципального </w:t>
      </w:r>
      <w:r>
        <w:rPr>
          <w:sz w:val="28"/>
          <w:szCs w:val="28"/>
        </w:rPr>
        <w:t>округа Пермского края</w:t>
      </w:r>
      <w:r w:rsidRPr="00E435EE">
        <w:rPr>
          <w:sz w:val="28"/>
          <w:szCs w:val="28"/>
        </w:rPr>
        <w:t xml:space="preserve"> с правами юридического лица, осуществляющие </w:t>
      </w:r>
      <w:r w:rsidRPr="00E435EE">
        <w:rPr>
          <w:sz w:val="28"/>
          <w:szCs w:val="28"/>
        </w:rPr>
        <w:lastRenderedPageBreak/>
        <w:t xml:space="preserve">функции и полномочия учредителя в отношении муниципальных бюджетных учреждений, и главные распорядители средств бюджета </w:t>
      </w:r>
      <w:r w:rsidR="00427BD8">
        <w:rPr>
          <w:sz w:val="28"/>
          <w:szCs w:val="28"/>
        </w:rPr>
        <w:t>Гайнского</w:t>
      </w:r>
      <w:r w:rsidRPr="00E435EE">
        <w:rPr>
          <w:sz w:val="28"/>
          <w:szCs w:val="28"/>
        </w:rPr>
        <w:t xml:space="preserve"> муниципального </w:t>
      </w:r>
      <w:r>
        <w:rPr>
          <w:sz w:val="28"/>
          <w:szCs w:val="28"/>
        </w:rPr>
        <w:t>округа Пермского края</w:t>
      </w:r>
      <w:r w:rsidRPr="00E435EE">
        <w:rPr>
          <w:sz w:val="28"/>
          <w:szCs w:val="28"/>
        </w:rPr>
        <w:t>, в ведении которых находятся муниципальные казенные учреждения, а также орган внутреннего муниципального финансового контроля в сфере бюджетных правоотношений.</w:t>
      </w:r>
    </w:p>
    <w:p w:rsidR="009325B0" w:rsidRPr="00E435EE" w:rsidRDefault="009325B0" w:rsidP="009325B0">
      <w:pPr>
        <w:autoSpaceDE w:val="0"/>
        <w:autoSpaceDN w:val="0"/>
        <w:adjustRightInd w:val="0"/>
        <w:jc w:val="right"/>
        <w:outlineLvl w:val="0"/>
        <w:rPr>
          <w:sz w:val="28"/>
          <w:szCs w:val="28"/>
        </w:rPr>
      </w:pPr>
    </w:p>
    <w:p w:rsidR="009325B0" w:rsidRPr="00E435EE" w:rsidRDefault="009325B0" w:rsidP="009325B0">
      <w:pPr>
        <w:autoSpaceDE w:val="0"/>
        <w:autoSpaceDN w:val="0"/>
        <w:adjustRightInd w:val="0"/>
        <w:ind w:firstLine="708"/>
        <w:jc w:val="center"/>
        <w:outlineLvl w:val="1"/>
        <w:rPr>
          <w:sz w:val="28"/>
          <w:szCs w:val="28"/>
        </w:rPr>
      </w:pPr>
    </w:p>
    <w:p w:rsidR="009325B0" w:rsidRPr="00E435EE" w:rsidRDefault="009325B0" w:rsidP="009325B0">
      <w:pPr>
        <w:autoSpaceDE w:val="0"/>
        <w:autoSpaceDN w:val="0"/>
        <w:adjustRightInd w:val="0"/>
        <w:ind w:firstLine="708"/>
        <w:jc w:val="center"/>
        <w:outlineLvl w:val="1"/>
        <w:rPr>
          <w:sz w:val="28"/>
          <w:szCs w:val="28"/>
        </w:rPr>
      </w:pPr>
    </w:p>
    <w:p w:rsidR="009325B0" w:rsidRPr="00E435EE" w:rsidRDefault="009325B0" w:rsidP="009325B0">
      <w:pPr>
        <w:autoSpaceDE w:val="0"/>
        <w:autoSpaceDN w:val="0"/>
        <w:adjustRightInd w:val="0"/>
        <w:ind w:firstLine="708"/>
        <w:jc w:val="center"/>
        <w:outlineLvl w:val="1"/>
        <w:rPr>
          <w:sz w:val="28"/>
          <w:szCs w:val="28"/>
        </w:rPr>
      </w:pPr>
    </w:p>
    <w:p w:rsidR="009325B0" w:rsidRPr="00E435EE" w:rsidRDefault="009325B0" w:rsidP="009325B0">
      <w:pPr>
        <w:autoSpaceDE w:val="0"/>
        <w:autoSpaceDN w:val="0"/>
        <w:adjustRightInd w:val="0"/>
        <w:ind w:firstLine="708"/>
        <w:jc w:val="center"/>
        <w:outlineLvl w:val="1"/>
        <w:rPr>
          <w:sz w:val="28"/>
          <w:szCs w:val="28"/>
        </w:rPr>
      </w:pPr>
    </w:p>
    <w:p w:rsidR="009325B0" w:rsidRDefault="009325B0" w:rsidP="009325B0">
      <w:pPr>
        <w:autoSpaceDE w:val="0"/>
        <w:autoSpaceDN w:val="0"/>
        <w:adjustRightInd w:val="0"/>
        <w:ind w:firstLine="708"/>
        <w:jc w:val="center"/>
        <w:outlineLvl w:val="1"/>
        <w:rPr>
          <w:sz w:val="28"/>
          <w:szCs w:val="28"/>
        </w:rPr>
      </w:pPr>
    </w:p>
    <w:p w:rsidR="009325B0" w:rsidRDefault="009325B0" w:rsidP="009325B0">
      <w:pPr>
        <w:autoSpaceDE w:val="0"/>
        <w:autoSpaceDN w:val="0"/>
        <w:adjustRightInd w:val="0"/>
        <w:ind w:firstLine="708"/>
        <w:jc w:val="center"/>
        <w:outlineLvl w:val="1"/>
        <w:rPr>
          <w:sz w:val="28"/>
          <w:szCs w:val="28"/>
        </w:rPr>
      </w:pPr>
    </w:p>
    <w:p w:rsidR="009325B0" w:rsidRDefault="009325B0" w:rsidP="009325B0">
      <w:pPr>
        <w:autoSpaceDE w:val="0"/>
        <w:autoSpaceDN w:val="0"/>
        <w:adjustRightInd w:val="0"/>
        <w:ind w:firstLine="708"/>
        <w:jc w:val="center"/>
        <w:outlineLvl w:val="1"/>
        <w:rPr>
          <w:sz w:val="28"/>
          <w:szCs w:val="28"/>
        </w:rPr>
      </w:pPr>
    </w:p>
    <w:p w:rsidR="009325B0" w:rsidRDefault="009325B0" w:rsidP="009325B0">
      <w:pPr>
        <w:autoSpaceDE w:val="0"/>
        <w:autoSpaceDN w:val="0"/>
        <w:adjustRightInd w:val="0"/>
        <w:ind w:firstLine="708"/>
        <w:jc w:val="center"/>
        <w:outlineLvl w:val="1"/>
        <w:rPr>
          <w:sz w:val="28"/>
          <w:szCs w:val="28"/>
        </w:rPr>
      </w:pPr>
    </w:p>
    <w:p w:rsidR="009325B0" w:rsidRDefault="009325B0" w:rsidP="009325B0">
      <w:pPr>
        <w:autoSpaceDE w:val="0"/>
        <w:autoSpaceDN w:val="0"/>
        <w:adjustRightInd w:val="0"/>
        <w:ind w:firstLine="708"/>
        <w:jc w:val="center"/>
        <w:outlineLvl w:val="1"/>
        <w:rPr>
          <w:sz w:val="28"/>
          <w:szCs w:val="28"/>
        </w:rPr>
      </w:pPr>
    </w:p>
    <w:p w:rsidR="009325B0" w:rsidRDefault="009325B0" w:rsidP="009325B0">
      <w:pPr>
        <w:autoSpaceDE w:val="0"/>
        <w:autoSpaceDN w:val="0"/>
        <w:adjustRightInd w:val="0"/>
        <w:ind w:firstLine="708"/>
        <w:jc w:val="center"/>
        <w:outlineLvl w:val="1"/>
        <w:rPr>
          <w:sz w:val="28"/>
          <w:szCs w:val="28"/>
        </w:rPr>
      </w:pPr>
    </w:p>
    <w:p w:rsidR="009325B0" w:rsidRDefault="009325B0" w:rsidP="009325B0">
      <w:pPr>
        <w:autoSpaceDE w:val="0"/>
        <w:autoSpaceDN w:val="0"/>
        <w:adjustRightInd w:val="0"/>
        <w:ind w:firstLine="708"/>
        <w:jc w:val="center"/>
        <w:outlineLvl w:val="1"/>
        <w:rPr>
          <w:sz w:val="28"/>
          <w:szCs w:val="28"/>
        </w:rPr>
      </w:pPr>
    </w:p>
    <w:p w:rsidR="009325B0" w:rsidRDefault="009325B0" w:rsidP="009325B0">
      <w:pPr>
        <w:autoSpaceDE w:val="0"/>
        <w:autoSpaceDN w:val="0"/>
        <w:adjustRightInd w:val="0"/>
        <w:ind w:firstLine="708"/>
        <w:jc w:val="center"/>
        <w:outlineLvl w:val="1"/>
        <w:rPr>
          <w:sz w:val="28"/>
          <w:szCs w:val="28"/>
        </w:rPr>
      </w:pPr>
    </w:p>
    <w:p w:rsidR="009325B0" w:rsidRDefault="009325B0" w:rsidP="009325B0">
      <w:pPr>
        <w:autoSpaceDE w:val="0"/>
        <w:autoSpaceDN w:val="0"/>
        <w:adjustRightInd w:val="0"/>
        <w:ind w:firstLine="708"/>
        <w:jc w:val="center"/>
        <w:outlineLvl w:val="1"/>
        <w:rPr>
          <w:sz w:val="28"/>
          <w:szCs w:val="28"/>
        </w:rPr>
      </w:pPr>
    </w:p>
    <w:p w:rsidR="009325B0" w:rsidRDefault="009325B0" w:rsidP="009325B0">
      <w:pPr>
        <w:autoSpaceDE w:val="0"/>
        <w:autoSpaceDN w:val="0"/>
        <w:adjustRightInd w:val="0"/>
        <w:ind w:firstLine="708"/>
        <w:jc w:val="center"/>
        <w:outlineLvl w:val="1"/>
        <w:rPr>
          <w:sz w:val="28"/>
          <w:szCs w:val="28"/>
        </w:rPr>
      </w:pPr>
    </w:p>
    <w:p w:rsidR="009325B0" w:rsidRDefault="009325B0" w:rsidP="009325B0">
      <w:pPr>
        <w:autoSpaceDE w:val="0"/>
        <w:autoSpaceDN w:val="0"/>
        <w:adjustRightInd w:val="0"/>
        <w:jc w:val="right"/>
        <w:rPr>
          <w:rFonts w:eastAsia="Calibri"/>
          <w:highlight w:val="green"/>
        </w:rPr>
      </w:pPr>
    </w:p>
    <w:p w:rsidR="009325B0" w:rsidRDefault="009325B0" w:rsidP="009325B0">
      <w:pPr>
        <w:autoSpaceDE w:val="0"/>
        <w:autoSpaceDN w:val="0"/>
        <w:adjustRightInd w:val="0"/>
        <w:jc w:val="right"/>
        <w:rPr>
          <w:rFonts w:eastAsia="Calibri"/>
          <w:highlight w:val="green"/>
        </w:rPr>
      </w:pPr>
    </w:p>
    <w:p w:rsidR="009325B0" w:rsidRDefault="009325B0" w:rsidP="009325B0">
      <w:pPr>
        <w:autoSpaceDE w:val="0"/>
        <w:autoSpaceDN w:val="0"/>
        <w:adjustRightInd w:val="0"/>
        <w:jc w:val="right"/>
        <w:rPr>
          <w:rFonts w:eastAsia="Calibri"/>
          <w:highlight w:val="green"/>
        </w:rPr>
      </w:pPr>
    </w:p>
    <w:p w:rsidR="009325B0" w:rsidRDefault="009325B0" w:rsidP="009325B0">
      <w:pPr>
        <w:autoSpaceDE w:val="0"/>
        <w:autoSpaceDN w:val="0"/>
        <w:adjustRightInd w:val="0"/>
        <w:jc w:val="right"/>
        <w:rPr>
          <w:rFonts w:eastAsia="Calibri"/>
          <w:highlight w:val="green"/>
        </w:rPr>
      </w:pPr>
    </w:p>
    <w:p w:rsidR="009325B0" w:rsidRDefault="009325B0" w:rsidP="009325B0">
      <w:pPr>
        <w:autoSpaceDE w:val="0"/>
        <w:autoSpaceDN w:val="0"/>
        <w:adjustRightInd w:val="0"/>
        <w:jc w:val="right"/>
        <w:rPr>
          <w:rFonts w:eastAsia="Calibri"/>
          <w:highlight w:val="green"/>
        </w:rPr>
      </w:pPr>
    </w:p>
    <w:p w:rsidR="009325B0" w:rsidRDefault="009325B0" w:rsidP="009325B0">
      <w:pPr>
        <w:autoSpaceDE w:val="0"/>
        <w:autoSpaceDN w:val="0"/>
        <w:adjustRightInd w:val="0"/>
        <w:jc w:val="right"/>
        <w:rPr>
          <w:rFonts w:eastAsia="Calibri"/>
          <w:highlight w:val="green"/>
        </w:rPr>
      </w:pPr>
    </w:p>
    <w:p w:rsidR="009325B0" w:rsidRDefault="009325B0" w:rsidP="009325B0">
      <w:pPr>
        <w:autoSpaceDE w:val="0"/>
        <w:autoSpaceDN w:val="0"/>
        <w:adjustRightInd w:val="0"/>
        <w:jc w:val="right"/>
        <w:rPr>
          <w:rFonts w:eastAsia="Calibri"/>
          <w:highlight w:val="green"/>
        </w:rPr>
      </w:pPr>
    </w:p>
    <w:p w:rsidR="009325B0" w:rsidRDefault="009325B0" w:rsidP="009325B0">
      <w:pPr>
        <w:autoSpaceDE w:val="0"/>
        <w:autoSpaceDN w:val="0"/>
        <w:adjustRightInd w:val="0"/>
        <w:jc w:val="right"/>
        <w:rPr>
          <w:rFonts w:eastAsia="Calibri"/>
          <w:highlight w:val="green"/>
        </w:rPr>
      </w:pPr>
    </w:p>
    <w:p w:rsidR="009325B0" w:rsidRDefault="009325B0" w:rsidP="009325B0">
      <w:pPr>
        <w:autoSpaceDE w:val="0"/>
        <w:autoSpaceDN w:val="0"/>
        <w:adjustRightInd w:val="0"/>
        <w:jc w:val="right"/>
        <w:rPr>
          <w:rFonts w:eastAsia="Calibri"/>
          <w:highlight w:val="green"/>
        </w:rPr>
      </w:pPr>
    </w:p>
    <w:p w:rsidR="009325B0" w:rsidRDefault="009325B0" w:rsidP="009325B0">
      <w:pPr>
        <w:autoSpaceDE w:val="0"/>
        <w:autoSpaceDN w:val="0"/>
        <w:adjustRightInd w:val="0"/>
        <w:jc w:val="right"/>
        <w:rPr>
          <w:rFonts w:eastAsia="Calibri"/>
          <w:highlight w:val="green"/>
        </w:rPr>
      </w:pPr>
    </w:p>
    <w:p w:rsidR="009325B0" w:rsidRDefault="009325B0" w:rsidP="009325B0">
      <w:pPr>
        <w:autoSpaceDE w:val="0"/>
        <w:autoSpaceDN w:val="0"/>
        <w:adjustRightInd w:val="0"/>
        <w:jc w:val="right"/>
        <w:rPr>
          <w:rFonts w:eastAsia="Calibri"/>
          <w:highlight w:val="green"/>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427BD8" w:rsidRDefault="00427BD8" w:rsidP="009325B0">
      <w:pPr>
        <w:autoSpaceDE w:val="0"/>
        <w:autoSpaceDN w:val="0"/>
        <w:adjustRightInd w:val="0"/>
        <w:jc w:val="right"/>
        <w:rPr>
          <w:rFonts w:eastAsia="Calibri"/>
        </w:rPr>
      </w:pPr>
    </w:p>
    <w:p w:rsidR="00427BD8" w:rsidRDefault="00427BD8" w:rsidP="009325B0">
      <w:pPr>
        <w:autoSpaceDE w:val="0"/>
        <w:autoSpaceDN w:val="0"/>
        <w:adjustRightInd w:val="0"/>
        <w:jc w:val="right"/>
        <w:rPr>
          <w:rFonts w:eastAsia="Calibri"/>
        </w:rPr>
      </w:pPr>
    </w:p>
    <w:p w:rsidR="00427BD8" w:rsidRDefault="00427BD8" w:rsidP="009325B0">
      <w:pPr>
        <w:autoSpaceDE w:val="0"/>
        <w:autoSpaceDN w:val="0"/>
        <w:adjustRightInd w:val="0"/>
        <w:jc w:val="right"/>
        <w:rPr>
          <w:rFonts w:eastAsia="Calibri"/>
        </w:rPr>
      </w:pPr>
    </w:p>
    <w:p w:rsidR="00427BD8" w:rsidRDefault="00427BD8" w:rsidP="009325B0">
      <w:pPr>
        <w:autoSpaceDE w:val="0"/>
        <w:autoSpaceDN w:val="0"/>
        <w:adjustRightInd w:val="0"/>
        <w:jc w:val="right"/>
        <w:rPr>
          <w:rFonts w:eastAsia="Calibri"/>
        </w:rPr>
      </w:pPr>
    </w:p>
    <w:p w:rsidR="009325B0" w:rsidRPr="00D80EE3" w:rsidRDefault="009325B0" w:rsidP="009325B0">
      <w:pPr>
        <w:autoSpaceDE w:val="0"/>
        <w:autoSpaceDN w:val="0"/>
        <w:adjustRightInd w:val="0"/>
        <w:jc w:val="right"/>
        <w:rPr>
          <w:rFonts w:eastAsia="Calibri"/>
        </w:rPr>
      </w:pPr>
      <w:r w:rsidRPr="00D80EE3">
        <w:rPr>
          <w:rFonts w:eastAsia="Calibri"/>
        </w:rPr>
        <w:t>Приложение 1</w:t>
      </w:r>
    </w:p>
    <w:p w:rsidR="009325B0" w:rsidRPr="00D80EE3" w:rsidRDefault="009325B0" w:rsidP="009325B0">
      <w:pPr>
        <w:autoSpaceDE w:val="0"/>
        <w:autoSpaceDN w:val="0"/>
        <w:adjustRightInd w:val="0"/>
        <w:jc w:val="right"/>
      </w:pPr>
      <w:r w:rsidRPr="00D80EE3">
        <w:rPr>
          <w:rFonts w:eastAsia="Calibri"/>
        </w:rPr>
        <w:t xml:space="preserve">к </w:t>
      </w:r>
      <w:r w:rsidRPr="00D80EE3">
        <w:t xml:space="preserve">Порядку формирования муниципального задания </w:t>
      </w:r>
    </w:p>
    <w:p w:rsidR="009325B0" w:rsidRPr="00D80EE3" w:rsidRDefault="009325B0" w:rsidP="009325B0">
      <w:pPr>
        <w:autoSpaceDE w:val="0"/>
        <w:autoSpaceDN w:val="0"/>
        <w:adjustRightInd w:val="0"/>
        <w:jc w:val="right"/>
      </w:pPr>
      <w:r w:rsidRPr="00D80EE3">
        <w:t xml:space="preserve">на оказание муниципальных услуг (выполнение работ) </w:t>
      </w:r>
    </w:p>
    <w:p w:rsidR="009325B0" w:rsidRPr="00D80EE3" w:rsidRDefault="009325B0" w:rsidP="009325B0">
      <w:pPr>
        <w:autoSpaceDE w:val="0"/>
        <w:autoSpaceDN w:val="0"/>
        <w:adjustRightInd w:val="0"/>
        <w:jc w:val="right"/>
      </w:pPr>
      <w:r w:rsidRPr="00D80EE3">
        <w:t xml:space="preserve">в отношении муниципальных учреждений </w:t>
      </w:r>
    </w:p>
    <w:p w:rsidR="009325B0" w:rsidRPr="00D80EE3" w:rsidRDefault="009325B0" w:rsidP="009325B0">
      <w:pPr>
        <w:autoSpaceDE w:val="0"/>
        <w:autoSpaceDN w:val="0"/>
        <w:adjustRightInd w:val="0"/>
        <w:jc w:val="right"/>
      </w:pPr>
      <w:r w:rsidRPr="00D80EE3">
        <w:t xml:space="preserve">Юсьвинского муниципального округа Пермского края и </w:t>
      </w:r>
    </w:p>
    <w:p w:rsidR="009325B0" w:rsidRPr="00D80EE3" w:rsidRDefault="009325B0" w:rsidP="009325B0">
      <w:pPr>
        <w:autoSpaceDE w:val="0"/>
        <w:autoSpaceDN w:val="0"/>
        <w:adjustRightInd w:val="0"/>
        <w:jc w:val="right"/>
      </w:pPr>
      <w:r w:rsidRPr="00D80EE3">
        <w:t>финансового обеспечения выполнения муниципального задания</w:t>
      </w:r>
    </w:p>
    <w:p w:rsidR="009325B0" w:rsidRPr="00F34D9D" w:rsidRDefault="009325B0" w:rsidP="009325B0">
      <w:pPr>
        <w:autoSpaceDE w:val="0"/>
        <w:autoSpaceDN w:val="0"/>
        <w:adjustRightInd w:val="0"/>
        <w:jc w:val="right"/>
        <w:rPr>
          <w:highlight w:val="green"/>
        </w:rPr>
      </w:pPr>
    </w:p>
    <w:p w:rsidR="009325B0" w:rsidRPr="00D80EE3" w:rsidRDefault="009325B0" w:rsidP="009325B0">
      <w:pPr>
        <w:pStyle w:val="ConsPlusNonformat"/>
        <w:jc w:val="right"/>
        <w:rPr>
          <w:rFonts w:ascii="Times New Roman" w:hAnsi="Times New Roman" w:cs="Times New Roman"/>
          <w:sz w:val="24"/>
          <w:szCs w:val="24"/>
        </w:rPr>
      </w:pPr>
      <w:r w:rsidRPr="00D80EE3">
        <w:rPr>
          <w:rFonts w:ascii="Times New Roman" w:hAnsi="Times New Roman" w:cs="Times New Roman"/>
          <w:sz w:val="24"/>
          <w:szCs w:val="24"/>
        </w:rPr>
        <w:t xml:space="preserve">                                                 УТВЕРЖДАЮ</w:t>
      </w:r>
    </w:p>
    <w:p w:rsidR="009325B0" w:rsidRPr="00D80EE3" w:rsidRDefault="009325B0" w:rsidP="009325B0">
      <w:pPr>
        <w:pStyle w:val="ConsPlusNonformat"/>
        <w:jc w:val="right"/>
        <w:rPr>
          <w:rFonts w:ascii="Times New Roman" w:hAnsi="Times New Roman" w:cs="Times New Roman"/>
          <w:sz w:val="24"/>
          <w:szCs w:val="24"/>
        </w:rPr>
      </w:pPr>
      <w:r w:rsidRPr="00D80EE3">
        <w:rPr>
          <w:rFonts w:ascii="Times New Roman" w:hAnsi="Times New Roman" w:cs="Times New Roman"/>
          <w:sz w:val="24"/>
          <w:szCs w:val="24"/>
        </w:rPr>
        <w:t xml:space="preserve">                              Руководитель (уполномоченное лицо)</w:t>
      </w:r>
    </w:p>
    <w:p w:rsidR="009325B0" w:rsidRPr="00F34D9D" w:rsidRDefault="009325B0" w:rsidP="009325B0">
      <w:pPr>
        <w:pStyle w:val="ConsPlusNonformat"/>
        <w:jc w:val="right"/>
        <w:rPr>
          <w:rFonts w:ascii="Times New Roman" w:hAnsi="Times New Roman" w:cs="Times New Roman"/>
          <w:sz w:val="24"/>
          <w:szCs w:val="24"/>
          <w:highlight w:val="green"/>
        </w:rPr>
      </w:pPr>
      <w:r w:rsidRPr="00F34D9D">
        <w:rPr>
          <w:rFonts w:ascii="Times New Roman" w:hAnsi="Times New Roman" w:cs="Times New Roman"/>
          <w:sz w:val="24"/>
          <w:szCs w:val="24"/>
          <w:highlight w:val="green"/>
        </w:rPr>
        <w:t xml:space="preserve">     </w:t>
      </w:r>
    </w:p>
    <w:p w:rsidR="009325B0" w:rsidRPr="00D80EE3" w:rsidRDefault="009325B0" w:rsidP="009325B0">
      <w:pPr>
        <w:pStyle w:val="ConsPlusNonformat"/>
        <w:jc w:val="right"/>
        <w:rPr>
          <w:rFonts w:ascii="Times New Roman" w:hAnsi="Times New Roman" w:cs="Times New Roman"/>
          <w:sz w:val="24"/>
          <w:szCs w:val="24"/>
        </w:rPr>
      </w:pPr>
      <w:r w:rsidRPr="00D80EE3">
        <w:rPr>
          <w:rFonts w:ascii="Times New Roman" w:hAnsi="Times New Roman" w:cs="Times New Roman"/>
          <w:sz w:val="24"/>
          <w:szCs w:val="24"/>
        </w:rPr>
        <w:t xml:space="preserve">                                                        __________________________________________</w:t>
      </w:r>
    </w:p>
    <w:p w:rsidR="009325B0" w:rsidRPr="00D80EE3" w:rsidRDefault="009325B0" w:rsidP="009325B0">
      <w:pPr>
        <w:pStyle w:val="ConsPlusNonformat"/>
        <w:jc w:val="right"/>
        <w:rPr>
          <w:rFonts w:ascii="Times New Roman" w:hAnsi="Times New Roman" w:cs="Times New Roman"/>
          <w:sz w:val="24"/>
          <w:szCs w:val="24"/>
        </w:rPr>
      </w:pPr>
      <w:r w:rsidRPr="00D80EE3">
        <w:rPr>
          <w:rFonts w:ascii="Times New Roman" w:hAnsi="Times New Roman" w:cs="Times New Roman"/>
          <w:sz w:val="24"/>
          <w:szCs w:val="24"/>
        </w:rPr>
        <w:t xml:space="preserve">                                (наименование органа, осуществляющего</w:t>
      </w:r>
    </w:p>
    <w:p w:rsidR="009325B0" w:rsidRPr="00D80EE3" w:rsidRDefault="009325B0" w:rsidP="009325B0">
      <w:pPr>
        <w:pStyle w:val="ConsPlusNonformat"/>
        <w:jc w:val="right"/>
        <w:rPr>
          <w:rFonts w:ascii="Times New Roman" w:hAnsi="Times New Roman" w:cs="Times New Roman"/>
          <w:sz w:val="24"/>
          <w:szCs w:val="24"/>
        </w:rPr>
      </w:pPr>
      <w:r w:rsidRPr="00D80EE3">
        <w:rPr>
          <w:rFonts w:ascii="Times New Roman" w:hAnsi="Times New Roman" w:cs="Times New Roman"/>
          <w:sz w:val="24"/>
          <w:szCs w:val="24"/>
        </w:rPr>
        <w:t xml:space="preserve">                                       функции и полномочия учредителя, главного распорядителя средств бюджета, муниципального учреждения)</w:t>
      </w:r>
    </w:p>
    <w:p w:rsidR="009325B0" w:rsidRPr="00F34D9D" w:rsidRDefault="009325B0" w:rsidP="009325B0">
      <w:pPr>
        <w:pStyle w:val="ConsPlusNonformat"/>
        <w:jc w:val="right"/>
        <w:rPr>
          <w:rFonts w:ascii="Times New Roman" w:hAnsi="Times New Roman" w:cs="Times New Roman"/>
          <w:sz w:val="24"/>
          <w:szCs w:val="24"/>
          <w:highlight w:val="green"/>
        </w:rPr>
      </w:pPr>
    </w:p>
    <w:p w:rsidR="009325B0" w:rsidRPr="00D80EE3" w:rsidRDefault="009325B0" w:rsidP="009325B0">
      <w:pPr>
        <w:pStyle w:val="ConsPlusNonformat"/>
        <w:jc w:val="right"/>
        <w:rPr>
          <w:rFonts w:ascii="Times New Roman" w:hAnsi="Times New Roman" w:cs="Times New Roman"/>
          <w:sz w:val="24"/>
          <w:szCs w:val="24"/>
        </w:rPr>
      </w:pPr>
      <w:r w:rsidRPr="00D80EE3">
        <w:rPr>
          <w:rFonts w:ascii="Times New Roman" w:hAnsi="Times New Roman" w:cs="Times New Roman"/>
          <w:sz w:val="24"/>
          <w:szCs w:val="24"/>
        </w:rPr>
        <w:t xml:space="preserve">                                ___________ _________ _____________________</w:t>
      </w:r>
    </w:p>
    <w:p w:rsidR="009325B0" w:rsidRPr="00D80EE3" w:rsidRDefault="009325B0" w:rsidP="009325B0">
      <w:pPr>
        <w:pStyle w:val="ConsPlusNonformat"/>
        <w:jc w:val="right"/>
        <w:rPr>
          <w:rFonts w:ascii="Times New Roman" w:hAnsi="Times New Roman" w:cs="Times New Roman"/>
          <w:sz w:val="24"/>
          <w:szCs w:val="24"/>
        </w:rPr>
      </w:pPr>
      <w:r w:rsidRPr="00D80EE3">
        <w:rPr>
          <w:rFonts w:ascii="Times New Roman" w:hAnsi="Times New Roman" w:cs="Times New Roman"/>
          <w:sz w:val="24"/>
          <w:szCs w:val="24"/>
        </w:rPr>
        <w:t xml:space="preserve">                                (должность) (подпись) (расшифровка подписи)</w:t>
      </w:r>
    </w:p>
    <w:p w:rsidR="009325B0" w:rsidRPr="00D80EE3" w:rsidRDefault="009325B0" w:rsidP="009325B0">
      <w:pPr>
        <w:pStyle w:val="ConsPlusNonformat"/>
        <w:jc w:val="right"/>
        <w:rPr>
          <w:rFonts w:ascii="Times New Roman" w:hAnsi="Times New Roman" w:cs="Times New Roman"/>
          <w:sz w:val="24"/>
          <w:szCs w:val="24"/>
        </w:rPr>
      </w:pPr>
    </w:p>
    <w:p w:rsidR="009325B0" w:rsidRPr="00D80EE3" w:rsidRDefault="009325B0" w:rsidP="009325B0">
      <w:pPr>
        <w:pStyle w:val="ConsPlusNonformat"/>
        <w:jc w:val="right"/>
        <w:rPr>
          <w:rFonts w:ascii="Times New Roman" w:hAnsi="Times New Roman" w:cs="Times New Roman"/>
          <w:sz w:val="24"/>
          <w:szCs w:val="24"/>
        </w:rPr>
      </w:pPr>
      <w:r w:rsidRPr="00D80EE3">
        <w:rPr>
          <w:rFonts w:ascii="Times New Roman" w:hAnsi="Times New Roman" w:cs="Times New Roman"/>
          <w:sz w:val="24"/>
          <w:szCs w:val="24"/>
        </w:rPr>
        <w:t xml:space="preserve">                                       "__" _________________ 20__ г.</w:t>
      </w:r>
    </w:p>
    <w:p w:rsidR="009325B0" w:rsidRPr="00F34D9D" w:rsidRDefault="009325B0" w:rsidP="009325B0">
      <w:pPr>
        <w:pStyle w:val="ConsPlusNonformat"/>
        <w:jc w:val="right"/>
        <w:rPr>
          <w:rFonts w:ascii="Times New Roman" w:hAnsi="Times New Roman" w:cs="Times New Roman"/>
          <w:sz w:val="24"/>
          <w:szCs w:val="24"/>
          <w:highlight w:val="green"/>
        </w:rPr>
      </w:pPr>
    </w:p>
    <w:p w:rsidR="009325B0" w:rsidRPr="00F34D9D" w:rsidRDefault="009325B0" w:rsidP="009325B0">
      <w:pPr>
        <w:pStyle w:val="ConsPlusNonformat"/>
        <w:jc w:val="both"/>
        <w:rPr>
          <w:highlight w:val="green"/>
        </w:rPr>
      </w:pPr>
      <w:r w:rsidRPr="00F34D9D">
        <w:rPr>
          <w:highlight w:val="green"/>
        </w:rPr>
        <w:t xml:space="preserve">                                           </w:t>
      </w:r>
    </w:p>
    <w:p w:rsidR="009325B0" w:rsidRPr="00D80EE3" w:rsidRDefault="009325B0" w:rsidP="009325B0">
      <w:pPr>
        <w:pStyle w:val="ConsPlusNonformat"/>
        <w:jc w:val="center"/>
        <w:rPr>
          <w:rFonts w:ascii="Times New Roman" w:hAnsi="Times New Roman" w:cs="Times New Roman"/>
          <w:sz w:val="24"/>
          <w:szCs w:val="24"/>
        </w:rPr>
      </w:pPr>
      <w:bookmarkStart w:id="21" w:name="P410"/>
      <w:bookmarkEnd w:id="21"/>
      <w:r w:rsidRPr="00D80EE3">
        <w:rPr>
          <w:rFonts w:ascii="Times New Roman" w:hAnsi="Times New Roman" w:cs="Times New Roman"/>
          <w:sz w:val="24"/>
          <w:szCs w:val="24"/>
        </w:rPr>
        <w:t xml:space="preserve">МУНИЦИПАЛЬНОЕ ЗАДАНИЕ N              </w:t>
      </w:r>
    </w:p>
    <w:p w:rsidR="009325B0" w:rsidRPr="00D80EE3" w:rsidRDefault="009325B0" w:rsidP="009325B0">
      <w:pPr>
        <w:pStyle w:val="ConsPlusNonformat"/>
        <w:jc w:val="center"/>
        <w:rPr>
          <w:rFonts w:ascii="Times New Roman" w:hAnsi="Times New Roman" w:cs="Times New Roman"/>
          <w:sz w:val="24"/>
          <w:szCs w:val="24"/>
        </w:rPr>
      </w:pPr>
    </w:p>
    <w:p w:rsidR="009325B0" w:rsidRPr="00D80EE3" w:rsidRDefault="009325B0" w:rsidP="009325B0">
      <w:pPr>
        <w:pStyle w:val="ConsPlusNonformat"/>
        <w:jc w:val="center"/>
        <w:rPr>
          <w:rFonts w:ascii="Times New Roman" w:hAnsi="Times New Roman" w:cs="Times New Roman"/>
          <w:sz w:val="24"/>
          <w:szCs w:val="24"/>
        </w:rPr>
      </w:pPr>
      <w:r w:rsidRPr="00D80EE3">
        <w:rPr>
          <w:rFonts w:ascii="Times New Roman" w:hAnsi="Times New Roman" w:cs="Times New Roman"/>
          <w:sz w:val="24"/>
          <w:szCs w:val="24"/>
        </w:rPr>
        <w:t>на 20__ год и на плановый период 20__ и 20__ годов</w:t>
      </w:r>
    </w:p>
    <w:p w:rsidR="009325B0" w:rsidRPr="00D80EE3" w:rsidRDefault="009325B0" w:rsidP="009325B0">
      <w:pPr>
        <w:pStyle w:val="ConsPlusNormal"/>
        <w:jc w:val="center"/>
        <w:rPr>
          <w:rFonts w:ascii="Times New Roman" w:hAnsi="Times New Roman" w:cs="Times New Roman"/>
          <w:sz w:val="24"/>
          <w:szCs w:val="24"/>
        </w:rP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4536"/>
        <w:gridCol w:w="1524"/>
        <w:gridCol w:w="1878"/>
      </w:tblGrid>
      <w:tr w:rsidR="009325B0" w:rsidRPr="00D80EE3" w:rsidTr="00D749C2">
        <w:tc>
          <w:tcPr>
            <w:tcW w:w="2127" w:type="dxa"/>
            <w:tcBorders>
              <w:top w:val="nil"/>
              <w:left w:val="nil"/>
              <w:bottom w:val="nil"/>
              <w:right w:val="nil"/>
            </w:tcBorders>
          </w:tcPr>
          <w:p w:rsidR="009325B0" w:rsidRPr="00D80EE3" w:rsidRDefault="009325B0" w:rsidP="00D749C2">
            <w:pPr>
              <w:pStyle w:val="ConsPlusNormal"/>
              <w:rPr>
                <w:rFonts w:ascii="Times New Roman" w:hAnsi="Times New Roman" w:cs="Times New Roman"/>
                <w:sz w:val="24"/>
                <w:szCs w:val="24"/>
              </w:rPr>
            </w:pPr>
          </w:p>
        </w:tc>
        <w:tc>
          <w:tcPr>
            <w:tcW w:w="4536" w:type="dxa"/>
            <w:tcBorders>
              <w:top w:val="nil"/>
              <w:left w:val="nil"/>
              <w:bottom w:val="nil"/>
              <w:right w:val="nil"/>
            </w:tcBorders>
          </w:tcPr>
          <w:p w:rsidR="009325B0" w:rsidRPr="00D80EE3" w:rsidRDefault="009325B0" w:rsidP="00D749C2">
            <w:pPr>
              <w:pStyle w:val="ConsPlusNormal"/>
              <w:rPr>
                <w:rFonts w:ascii="Times New Roman" w:hAnsi="Times New Roman" w:cs="Times New Roman"/>
                <w:sz w:val="24"/>
                <w:szCs w:val="24"/>
              </w:rPr>
            </w:pPr>
          </w:p>
        </w:tc>
        <w:tc>
          <w:tcPr>
            <w:tcW w:w="1524" w:type="dxa"/>
            <w:tcBorders>
              <w:top w:val="nil"/>
              <w:left w:val="nil"/>
              <w:bottom w:val="nil"/>
              <w:right w:val="single" w:sz="4" w:space="0" w:color="auto"/>
            </w:tcBorders>
          </w:tcPr>
          <w:p w:rsidR="009325B0" w:rsidRPr="00D80EE3" w:rsidRDefault="009325B0" w:rsidP="00D749C2">
            <w:pPr>
              <w:pStyle w:val="ConsPlusNormal"/>
              <w:rPr>
                <w:rFonts w:ascii="Times New Roman" w:hAnsi="Times New Roman" w:cs="Times New Roman"/>
                <w:sz w:val="24"/>
                <w:szCs w:val="24"/>
              </w:rPr>
            </w:pPr>
          </w:p>
        </w:tc>
        <w:tc>
          <w:tcPr>
            <w:tcW w:w="1878" w:type="dxa"/>
            <w:tcBorders>
              <w:left w:val="single" w:sz="4" w:space="0" w:color="auto"/>
            </w:tcBorders>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Коды</w:t>
            </w:r>
          </w:p>
        </w:tc>
      </w:tr>
      <w:tr w:rsidR="009325B0" w:rsidRPr="00D80EE3" w:rsidTr="00D749C2">
        <w:tc>
          <w:tcPr>
            <w:tcW w:w="2127" w:type="dxa"/>
            <w:tcBorders>
              <w:top w:val="nil"/>
              <w:left w:val="nil"/>
              <w:bottom w:val="nil"/>
              <w:right w:val="nil"/>
            </w:tcBorders>
          </w:tcPr>
          <w:p w:rsidR="009325B0" w:rsidRPr="00D80EE3" w:rsidRDefault="009325B0" w:rsidP="00D749C2">
            <w:pPr>
              <w:pStyle w:val="ConsPlusNormal"/>
              <w:rPr>
                <w:rFonts w:ascii="Times New Roman" w:hAnsi="Times New Roman" w:cs="Times New Roman"/>
                <w:sz w:val="24"/>
                <w:szCs w:val="24"/>
              </w:rPr>
            </w:pPr>
          </w:p>
        </w:tc>
        <w:tc>
          <w:tcPr>
            <w:tcW w:w="4536" w:type="dxa"/>
            <w:tcBorders>
              <w:top w:val="nil"/>
              <w:left w:val="nil"/>
              <w:bottom w:val="nil"/>
              <w:right w:val="nil"/>
            </w:tcBorders>
          </w:tcPr>
          <w:p w:rsidR="009325B0" w:rsidRPr="00D80EE3" w:rsidRDefault="009325B0" w:rsidP="00D749C2">
            <w:pPr>
              <w:pStyle w:val="ConsPlusNormal"/>
              <w:rPr>
                <w:rFonts w:ascii="Times New Roman" w:hAnsi="Times New Roman" w:cs="Times New Roman"/>
                <w:sz w:val="24"/>
                <w:szCs w:val="24"/>
              </w:rPr>
            </w:pPr>
          </w:p>
        </w:tc>
        <w:tc>
          <w:tcPr>
            <w:tcW w:w="1524" w:type="dxa"/>
            <w:tcBorders>
              <w:top w:val="nil"/>
              <w:left w:val="nil"/>
              <w:bottom w:val="nil"/>
              <w:right w:val="single" w:sz="4" w:space="0" w:color="auto"/>
            </w:tcBorders>
            <w:vAlign w:val="bottom"/>
          </w:tcPr>
          <w:p w:rsidR="009325B0" w:rsidRPr="00D80EE3" w:rsidRDefault="009325B0" w:rsidP="00D749C2">
            <w:pPr>
              <w:pStyle w:val="ConsPlusNormal"/>
              <w:jc w:val="right"/>
              <w:rPr>
                <w:rFonts w:ascii="Times New Roman" w:hAnsi="Times New Roman" w:cs="Times New Roman"/>
                <w:sz w:val="24"/>
                <w:szCs w:val="24"/>
              </w:rPr>
            </w:pPr>
            <w:r w:rsidRPr="00D80EE3">
              <w:rPr>
                <w:rFonts w:ascii="Times New Roman" w:hAnsi="Times New Roman" w:cs="Times New Roman"/>
                <w:sz w:val="24"/>
                <w:szCs w:val="24"/>
              </w:rPr>
              <w:t xml:space="preserve">Форма по </w:t>
            </w:r>
            <w:hyperlink r:id="rId29" w:history="1">
              <w:r w:rsidRPr="00D80EE3">
                <w:rPr>
                  <w:rFonts w:ascii="Times New Roman" w:hAnsi="Times New Roman" w:cs="Times New Roman"/>
                  <w:color w:val="0000FF"/>
                  <w:sz w:val="24"/>
                  <w:szCs w:val="24"/>
                </w:rPr>
                <w:t>ОКУД</w:t>
              </w:r>
            </w:hyperlink>
          </w:p>
        </w:tc>
        <w:tc>
          <w:tcPr>
            <w:tcW w:w="1878" w:type="dxa"/>
            <w:tcBorders>
              <w:left w:val="single" w:sz="4" w:space="0" w:color="auto"/>
            </w:tcBorders>
            <w:vAlign w:val="bottom"/>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0506001</w:t>
            </w:r>
          </w:p>
        </w:tc>
      </w:tr>
      <w:tr w:rsidR="009325B0" w:rsidRPr="00D80EE3" w:rsidTr="00D749C2">
        <w:tc>
          <w:tcPr>
            <w:tcW w:w="2127" w:type="dxa"/>
            <w:tcBorders>
              <w:top w:val="nil"/>
              <w:left w:val="nil"/>
              <w:bottom w:val="nil"/>
              <w:right w:val="nil"/>
            </w:tcBorders>
          </w:tcPr>
          <w:p w:rsidR="009325B0" w:rsidRPr="00D80EE3" w:rsidRDefault="009325B0" w:rsidP="00D749C2">
            <w:pPr>
              <w:pStyle w:val="ConsPlusNormal"/>
              <w:rPr>
                <w:rFonts w:ascii="Times New Roman" w:hAnsi="Times New Roman" w:cs="Times New Roman"/>
                <w:sz w:val="24"/>
                <w:szCs w:val="24"/>
              </w:rPr>
            </w:pPr>
          </w:p>
        </w:tc>
        <w:tc>
          <w:tcPr>
            <w:tcW w:w="4536" w:type="dxa"/>
            <w:tcBorders>
              <w:top w:val="nil"/>
              <w:left w:val="nil"/>
              <w:bottom w:val="nil"/>
              <w:right w:val="nil"/>
            </w:tcBorders>
          </w:tcPr>
          <w:p w:rsidR="009325B0" w:rsidRPr="00D80EE3" w:rsidRDefault="009325B0" w:rsidP="00D749C2">
            <w:pPr>
              <w:pStyle w:val="ConsPlusNormal"/>
              <w:rPr>
                <w:rFonts w:ascii="Times New Roman" w:hAnsi="Times New Roman" w:cs="Times New Roman"/>
                <w:sz w:val="24"/>
                <w:szCs w:val="24"/>
              </w:rPr>
            </w:pPr>
          </w:p>
        </w:tc>
        <w:tc>
          <w:tcPr>
            <w:tcW w:w="1524" w:type="dxa"/>
            <w:tcBorders>
              <w:top w:val="nil"/>
              <w:left w:val="nil"/>
              <w:bottom w:val="nil"/>
              <w:right w:val="single" w:sz="4" w:space="0" w:color="auto"/>
            </w:tcBorders>
            <w:vAlign w:val="bottom"/>
          </w:tcPr>
          <w:p w:rsidR="009325B0" w:rsidRPr="00D80EE3" w:rsidRDefault="009325B0" w:rsidP="00D749C2">
            <w:pPr>
              <w:pStyle w:val="ConsPlusNormal"/>
              <w:jc w:val="right"/>
              <w:rPr>
                <w:rFonts w:ascii="Times New Roman" w:hAnsi="Times New Roman" w:cs="Times New Roman"/>
                <w:sz w:val="24"/>
                <w:szCs w:val="24"/>
              </w:rPr>
            </w:pPr>
            <w:r w:rsidRPr="00D80EE3">
              <w:rPr>
                <w:rFonts w:ascii="Times New Roman" w:hAnsi="Times New Roman" w:cs="Times New Roman"/>
                <w:sz w:val="24"/>
                <w:szCs w:val="24"/>
              </w:rPr>
              <w:t>Дата начала действия</w:t>
            </w:r>
          </w:p>
        </w:tc>
        <w:tc>
          <w:tcPr>
            <w:tcW w:w="1878" w:type="dxa"/>
            <w:tcBorders>
              <w:left w:val="single" w:sz="4" w:space="0" w:color="auto"/>
            </w:tcBorders>
          </w:tcPr>
          <w:p w:rsidR="009325B0" w:rsidRPr="00D80EE3" w:rsidRDefault="009325B0" w:rsidP="00D749C2">
            <w:pPr>
              <w:pStyle w:val="ConsPlusNormal"/>
              <w:rPr>
                <w:rFonts w:ascii="Times New Roman" w:hAnsi="Times New Roman" w:cs="Times New Roman"/>
                <w:sz w:val="24"/>
                <w:szCs w:val="24"/>
              </w:rPr>
            </w:pPr>
          </w:p>
        </w:tc>
      </w:tr>
      <w:tr w:rsidR="009325B0" w:rsidRPr="00D80EE3" w:rsidTr="00D749C2">
        <w:tc>
          <w:tcPr>
            <w:tcW w:w="2127" w:type="dxa"/>
            <w:tcBorders>
              <w:top w:val="nil"/>
              <w:left w:val="nil"/>
              <w:bottom w:val="nil"/>
              <w:right w:val="nil"/>
            </w:tcBorders>
          </w:tcPr>
          <w:p w:rsidR="009325B0" w:rsidRPr="00D80EE3" w:rsidRDefault="009325B0" w:rsidP="00D749C2">
            <w:pPr>
              <w:pStyle w:val="ConsPlusNormal"/>
              <w:rPr>
                <w:rFonts w:ascii="Times New Roman" w:hAnsi="Times New Roman" w:cs="Times New Roman"/>
                <w:sz w:val="24"/>
                <w:szCs w:val="24"/>
              </w:rPr>
            </w:pPr>
          </w:p>
        </w:tc>
        <w:tc>
          <w:tcPr>
            <w:tcW w:w="4536" w:type="dxa"/>
            <w:tcBorders>
              <w:top w:val="nil"/>
              <w:left w:val="nil"/>
              <w:bottom w:val="nil"/>
              <w:right w:val="nil"/>
            </w:tcBorders>
          </w:tcPr>
          <w:p w:rsidR="009325B0" w:rsidRPr="00D80EE3" w:rsidRDefault="009325B0" w:rsidP="00D749C2">
            <w:pPr>
              <w:pStyle w:val="ConsPlusNormal"/>
              <w:rPr>
                <w:rFonts w:ascii="Times New Roman" w:hAnsi="Times New Roman" w:cs="Times New Roman"/>
                <w:sz w:val="24"/>
                <w:szCs w:val="24"/>
              </w:rPr>
            </w:pPr>
          </w:p>
        </w:tc>
        <w:tc>
          <w:tcPr>
            <w:tcW w:w="1524" w:type="dxa"/>
            <w:tcBorders>
              <w:top w:val="nil"/>
              <w:left w:val="nil"/>
              <w:bottom w:val="nil"/>
              <w:right w:val="single" w:sz="4" w:space="0" w:color="auto"/>
            </w:tcBorders>
          </w:tcPr>
          <w:p w:rsidR="009325B0" w:rsidRPr="00D80EE3" w:rsidRDefault="009325B0" w:rsidP="00D749C2">
            <w:pPr>
              <w:pStyle w:val="ConsPlusNormal"/>
              <w:jc w:val="right"/>
              <w:rPr>
                <w:rFonts w:ascii="Times New Roman" w:hAnsi="Times New Roman" w:cs="Times New Roman"/>
                <w:sz w:val="24"/>
                <w:szCs w:val="24"/>
              </w:rPr>
            </w:pPr>
            <w:r w:rsidRPr="00D80EE3">
              <w:rPr>
                <w:rFonts w:ascii="Times New Roman" w:hAnsi="Times New Roman" w:cs="Times New Roman"/>
                <w:sz w:val="24"/>
                <w:szCs w:val="24"/>
              </w:rPr>
              <w:t xml:space="preserve">Дата окончания действия </w:t>
            </w:r>
          </w:p>
        </w:tc>
        <w:tc>
          <w:tcPr>
            <w:tcW w:w="1878" w:type="dxa"/>
            <w:tcBorders>
              <w:left w:val="single" w:sz="4" w:space="0" w:color="auto"/>
            </w:tcBorders>
          </w:tcPr>
          <w:p w:rsidR="009325B0" w:rsidRPr="00D80EE3" w:rsidRDefault="009325B0" w:rsidP="00D749C2">
            <w:pPr>
              <w:pStyle w:val="ConsPlusNormal"/>
              <w:rPr>
                <w:rFonts w:ascii="Times New Roman" w:hAnsi="Times New Roman" w:cs="Times New Roman"/>
                <w:sz w:val="24"/>
                <w:szCs w:val="24"/>
              </w:rPr>
            </w:pPr>
          </w:p>
        </w:tc>
      </w:tr>
      <w:tr w:rsidR="009325B0" w:rsidRPr="00D80EE3" w:rsidTr="00D749C2">
        <w:tc>
          <w:tcPr>
            <w:tcW w:w="2127" w:type="dxa"/>
            <w:tcBorders>
              <w:top w:val="nil"/>
              <w:left w:val="nil"/>
              <w:bottom w:val="nil"/>
              <w:right w:val="nil"/>
            </w:tcBorders>
          </w:tcPr>
          <w:p w:rsidR="009325B0" w:rsidRPr="00D80EE3" w:rsidRDefault="009325B0" w:rsidP="00D749C2">
            <w:pPr>
              <w:pStyle w:val="ConsPlusNormal"/>
              <w:rPr>
                <w:rFonts w:ascii="Times New Roman" w:hAnsi="Times New Roman" w:cs="Times New Roman"/>
                <w:sz w:val="24"/>
                <w:szCs w:val="24"/>
              </w:rPr>
            </w:pPr>
            <w:r w:rsidRPr="00D80EE3">
              <w:rPr>
                <w:rFonts w:ascii="Times New Roman" w:hAnsi="Times New Roman" w:cs="Times New Roman"/>
                <w:sz w:val="24"/>
                <w:szCs w:val="24"/>
              </w:rPr>
              <w:t>Наименование муниципального учреждения (обособленного подразделения)</w:t>
            </w:r>
          </w:p>
        </w:tc>
        <w:tc>
          <w:tcPr>
            <w:tcW w:w="4536" w:type="dxa"/>
            <w:tcBorders>
              <w:top w:val="nil"/>
              <w:left w:val="nil"/>
              <w:bottom w:val="nil"/>
              <w:right w:val="nil"/>
            </w:tcBorders>
            <w:vAlign w:val="bottom"/>
          </w:tcPr>
          <w:p w:rsidR="009325B0" w:rsidRPr="00D80EE3" w:rsidRDefault="009325B0" w:rsidP="00D749C2">
            <w:pPr>
              <w:pStyle w:val="ConsPlusNormal"/>
              <w:jc w:val="both"/>
              <w:rPr>
                <w:rFonts w:ascii="Times New Roman" w:hAnsi="Times New Roman" w:cs="Times New Roman"/>
                <w:sz w:val="24"/>
                <w:szCs w:val="24"/>
              </w:rPr>
            </w:pPr>
            <w:r w:rsidRPr="00D80EE3">
              <w:rPr>
                <w:rFonts w:ascii="Times New Roman" w:hAnsi="Times New Roman" w:cs="Times New Roman"/>
                <w:sz w:val="24"/>
                <w:szCs w:val="24"/>
              </w:rPr>
              <w:t>___________________________________</w:t>
            </w:r>
          </w:p>
        </w:tc>
        <w:tc>
          <w:tcPr>
            <w:tcW w:w="1524" w:type="dxa"/>
            <w:tcBorders>
              <w:top w:val="nil"/>
              <w:left w:val="nil"/>
              <w:bottom w:val="nil"/>
              <w:right w:val="single" w:sz="4" w:space="0" w:color="auto"/>
            </w:tcBorders>
            <w:vAlign w:val="bottom"/>
          </w:tcPr>
          <w:p w:rsidR="009325B0" w:rsidRPr="00D80EE3" w:rsidRDefault="009325B0" w:rsidP="00D749C2">
            <w:pPr>
              <w:pStyle w:val="ConsPlusNormal"/>
              <w:jc w:val="right"/>
              <w:rPr>
                <w:rFonts w:ascii="Times New Roman" w:hAnsi="Times New Roman" w:cs="Times New Roman"/>
                <w:sz w:val="24"/>
                <w:szCs w:val="24"/>
              </w:rPr>
            </w:pPr>
            <w:r w:rsidRPr="00D80EE3">
              <w:rPr>
                <w:rFonts w:ascii="Times New Roman" w:hAnsi="Times New Roman" w:cs="Times New Roman"/>
                <w:sz w:val="24"/>
                <w:szCs w:val="24"/>
              </w:rPr>
              <w:t>Код по сводному реестру</w:t>
            </w:r>
          </w:p>
        </w:tc>
        <w:tc>
          <w:tcPr>
            <w:tcW w:w="1878" w:type="dxa"/>
            <w:tcBorders>
              <w:left w:val="single" w:sz="4" w:space="0" w:color="auto"/>
            </w:tcBorders>
          </w:tcPr>
          <w:p w:rsidR="009325B0" w:rsidRPr="00D80EE3" w:rsidRDefault="009325B0" w:rsidP="00D749C2">
            <w:pPr>
              <w:pStyle w:val="ConsPlusNormal"/>
              <w:rPr>
                <w:rFonts w:ascii="Times New Roman" w:hAnsi="Times New Roman" w:cs="Times New Roman"/>
                <w:sz w:val="24"/>
                <w:szCs w:val="24"/>
              </w:rPr>
            </w:pPr>
          </w:p>
        </w:tc>
      </w:tr>
      <w:tr w:rsidR="009325B0" w:rsidRPr="00D80EE3" w:rsidTr="00D749C2">
        <w:tc>
          <w:tcPr>
            <w:tcW w:w="2127" w:type="dxa"/>
            <w:vMerge w:val="restart"/>
            <w:tcBorders>
              <w:top w:val="nil"/>
              <w:left w:val="nil"/>
              <w:bottom w:val="nil"/>
              <w:right w:val="nil"/>
            </w:tcBorders>
          </w:tcPr>
          <w:p w:rsidR="009325B0" w:rsidRPr="00D80EE3" w:rsidRDefault="009325B0" w:rsidP="00D749C2">
            <w:pPr>
              <w:pStyle w:val="ConsPlusNormal"/>
              <w:rPr>
                <w:rFonts w:ascii="Times New Roman" w:hAnsi="Times New Roman" w:cs="Times New Roman"/>
                <w:sz w:val="24"/>
                <w:szCs w:val="24"/>
              </w:rPr>
            </w:pPr>
            <w:r w:rsidRPr="00D80EE3">
              <w:rPr>
                <w:rFonts w:ascii="Times New Roman" w:hAnsi="Times New Roman" w:cs="Times New Roman"/>
                <w:sz w:val="24"/>
                <w:szCs w:val="24"/>
              </w:rPr>
              <w:t xml:space="preserve">Вид деятельности муниципального учреждения (обособленного </w:t>
            </w:r>
            <w:r w:rsidRPr="00D80EE3">
              <w:rPr>
                <w:rFonts w:ascii="Times New Roman" w:hAnsi="Times New Roman" w:cs="Times New Roman"/>
                <w:sz w:val="24"/>
                <w:szCs w:val="24"/>
              </w:rPr>
              <w:lastRenderedPageBreak/>
              <w:t>подразделения)</w:t>
            </w:r>
          </w:p>
        </w:tc>
        <w:tc>
          <w:tcPr>
            <w:tcW w:w="4536" w:type="dxa"/>
            <w:tcBorders>
              <w:top w:val="nil"/>
              <w:left w:val="nil"/>
              <w:bottom w:val="nil"/>
              <w:right w:val="nil"/>
            </w:tcBorders>
          </w:tcPr>
          <w:p w:rsidR="009325B0" w:rsidRPr="00D80EE3" w:rsidRDefault="009325B0" w:rsidP="00D749C2">
            <w:pPr>
              <w:pStyle w:val="ConsPlusNormal"/>
              <w:jc w:val="both"/>
              <w:rPr>
                <w:rFonts w:ascii="Times New Roman" w:hAnsi="Times New Roman" w:cs="Times New Roman"/>
                <w:sz w:val="24"/>
                <w:szCs w:val="24"/>
              </w:rPr>
            </w:pPr>
          </w:p>
        </w:tc>
        <w:tc>
          <w:tcPr>
            <w:tcW w:w="1524" w:type="dxa"/>
            <w:tcBorders>
              <w:top w:val="nil"/>
              <w:left w:val="nil"/>
              <w:bottom w:val="nil"/>
              <w:right w:val="single" w:sz="4" w:space="0" w:color="auto"/>
            </w:tcBorders>
          </w:tcPr>
          <w:p w:rsidR="009325B0" w:rsidRPr="00D80EE3" w:rsidRDefault="009325B0" w:rsidP="00D749C2">
            <w:pPr>
              <w:pStyle w:val="ConsPlusNormal"/>
              <w:jc w:val="right"/>
              <w:rPr>
                <w:rFonts w:ascii="Times New Roman" w:hAnsi="Times New Roman" w:cs="Times New Roman"/>
                <w:sz w:val="24"/>
                <w:szCs w:val="24"/>
              </w:rPr>
            </w:pPr>
            <w:r w:rsidRPr="00D80EE3">
              <w:rPr>
                <w:rFonts w:ascii="Times New Roman" w:hAnsi="Times New Roman" w:cs="Times New Roman"/>
                <w:sz w:val="24"/>
                <w:szCs w:val="24"/>
              </w:rPr>
              <w:t xml:space="preserve">По </w:t>
            </w:r>
            <w:hyperlink r:id="rId30" w:history="1">
              <w:r w:rsidRPr="00D80EE3">
                <w:rPr>
                  <w:rFonts w:ascii="Times New Roman" w:hAnsi="Times New Roman" w:cs="Times New Roman"/>
                  <w:color w:val="0000FF"/>
                  <w:sz w:val="24"/>
                  <w:szCs w:val="24"/>
                </w:rPr>
                <w:t>ОКВЭД</w:t>
              </w:r>
            </w:hyperlink>
          </w:p>
        </w:tc>
        <w:tc>
          <w:tcPr>
            <w:tcW w:w="1878" w:type="dxa"/>
            <w:tcBorders>
              <w:left w:val="single" w:sz="4" w:space="0" w:color="auto"/>
            </w:tcBorders>
          </w:tcPr>
          <w:p w:rsidR="009325B0" w:rsidRPr="00D80EE3" w:rsidRDefault="009325B0" w:rsidP="00D749C2">
            <w:pPr>
              <w:pStyle w:val="ConsPlusNormal"/>
              <w:rPr>
                <w:rFonts w:ascii="Times New Roman" w:hAnsi="Times New Roman" w:cs="Times New Roman"/>
                <w:sz w:val="24"/>
                <w:szCs w:val="24"/>
              </w:rPr>
            </w:pPr>
          </w:p>
        </w:tc>
      </w:tr>
      <w:tr w:rsidR="009325B0" w:rsidRPr="00D80EE3" w:rsidTr="00D749C2">
        <w:tc>
          <w:tcPr>
            <w:tcW w:w="2127" w:type="dxa"/>
            <w:vMerge/>
            <w:tcBorders>
              <w:top w:val="nil"/>
              <w:left w:val="nil"/>
              <w:bottom w:val="nil"/>
              <w:right w:val="nil"/>
            </w:tcBorders>
          </w:tcPr>
          <w:p w:rsidR="009325B0" w:rsidRPr="00D80EE3" w:rsidRDefault="009325B0" w:rsidP="00D749C2"/>
        </w:tc>
        <w:tc>
          <w:tcPr>
            <w:tcW w:w="4536" w:type="dxa"/>
            <w:tcBorders>
              <w:top w:val="nil"/>
              <w:left w:val="nil"/>
              <w:bottom w:val="nil"/>
              <w:right w:val="nil"/>
            </w:tcBorders>
          </w:tcPr>
          <w:p w:rsidR="009325B0" w:rsidRPr="00D80EE3" w:rsidRDefault="009325B0" w:rsidP="00D749C2">
            <w:pPr>
              <w:pStyle w:val="ConsPlusNormal"/>
              <w:jc w:val="both"/>
              <w:rPr>
                <w:rFonts w:ascii="Times New Roman" w:hAnsi="Times New Roman" w:cs="Times New Roman"/>
                <w:sz w:val="24"/>
                <w:szCs w:val="24"/>
              </w:rPr>
            </w:pPr>
          </w:p>
          <w:p w:rsidR="009325B0" w:rsidRPr="00D80EE3" w:rsidRDefault="009325B0" w:rsidP="00D749C2">
            <w:pPr>
              <w:pStyle w:val="ConsPlusNormal"/>
              <w:jc w:val="both"/>
              <w:rPr>
                <w:rFonts w:ascii="Times New Roman" w:hAnsi="Times New Roman" w:cs="Times New Roman"/>
                <w:sz w:val="24"/>
                <w:szCs w:val="24"/>
              </w:rPr>
            </w:pPr>
          </w:p>
          <w:p w:rsidR="009325B0" w:rsidRPr="00D80EE3" w:rsidRDefault="009325B0" w:rsidP="00D749C2">
            <w:pPr>
              <w:pStyle w:val="ConsPlusNormal"/>
              <w:jc w:val="both"/>
              <w:rPr>
                <w:rFonts w:ascii="Times New Roman" w:hAnsi="Times New Roman" w:cs="Times New Roman"/>
                <w:sz w:val="24"/>
                <w:szCs w:val="24"/>
              </w:rPr>
            </w:pPr>
            <w:r w:rsidRPr="00D80EE3">
              <w:rPr>
                <w:rFonts w:ascii="Times New Roman" w:hAnsi="Times New Roman" w:cs="Times New Roman"/>
                <w:sz w:val="24"/>
                <w:szCs w:val="24"/>
              </w:rPr>
              <w:t>____________________________________</w:t>
            </w:r>
          </w:p>
        </w:tc>
        <w:tc>
          <w:tcPr>
            <w:tcW w:w="1524" w:type="dxa"/>
            <w:tcBorders>
              <w:top w:val="nil"/>
              <w:left w:val="nil"/>
              <w:bottom w:val="nil"/>
              <w:right w:val="single" w:sz="4" w:space="0" w:color="auto"/>
            </w:tcBorders>
          </w:tcPr>
          <w:p w:rsidR="009325B0" w:rsidRPr="00D80EE3" w:rsidRDefault="009325B0" w:rsidP="00D749C2">
            <w:pPr>
              <w:pStyle w:val="ConsPlusNormal"/>
              <w:jc w:val="right"/>
              <w:rPr>
                <w:rFonts w:ascii="Times New Roman" w:hAnsi="Times New Roman" w:cs="Times New Roman"/>
                <w:sz w:val="24"/>
                <w:szCs w:val="24"/>
              </w:rPr>
            </w:pPr>
            <w:r w:rsidRPr="00D80EE3">
              <w:rPr>
                <w:rFonts w:ascii="Times New Roman" w:hAnsi="Times New Roman" w:cs="Times New Roman"/>
                <w:sz w:val="24"/>
                <w:szCs w:val="24"/>
              </w:rPr>
              <w:t xml:space="preserve">По </w:t>
            </w:r>
            <w:hyperlink r:id="rId31" w:history="1">
              <w:r w:rsidRPr="00D80EE3">
                <w:rPr>
                  <w:rFonts w:ascii="Times New Roman" w:hAnsi="Times New Roman" w:cs="Times New Roman"/>
                  <w:color w:val="0000FF"/>
                  <w:sz w:val="24"/>
                  <w:szCs w:val="24"/>
                </w:rPr>
                <w:t>ОКВЭД</w:t>
              </w:r>
            </w:hyperlink>
          </w:p>
        </w:tc>
        <w:tc>
          <w:tcPr>
            <w:tcW w:w="1878" w:type="dxa"/>
            <w:tcBorders>
              <w:left w:val="single" w:sz="4" w:space="0" w:color="auto"/>
            </w:tcBorders>
          </w:tcPr>
          <w:p w:rsidR="009325B0" w:rsidRPr="00D80EE3" w:rsidRDefault="009325B0" w:rsidP="00D749C2">
            <w:pPr>
              <w:pStyle w:val="ConsPlusNormal"/>
              <w:rPr>
                <w:rFonts w:ascii="Times New Roman" w:hAnsi="Times New Roman" w:cs="Times New Roman"/>
                <w:sz w:val="24"/>
                <w:szCs w:val="24"/>
              </w:rPr>
            </w:pPr>
          </w:p>
        </w:tc>
      </w:tr>
      <w:tr w:rsidR="009325B0" w:rsidRPr="00D80EE3" w:rsidTr="00D749C2">
        <w:tc>
          <w:tcPr>
            <w:tcW w:w="2127" w:type="dxa"/>
            <w:vMerge/>
            <w:tcBorders>
              <w:top w:val="nil"/>
              <w:left w:val="nil"/>
              <w:bottom w:val="nil"/>
              <w:right w:val="nil"/>
            </w:tcBorders>
          </w:tcPr>
          <w:p w:rsidR="009325B0" w:rsidRPr="00D80EE3" w:rsidRDefault="009325B0" w:rsidP="00D749C2"/>
        </w:tc>
        <w:tc>
          <w:tcPr>
            <w:tcW w:w="4536" w:type="dxa"/>
            <w:tcBorders>
              <w:top w:val="nil"/>
              <w:left w:val="nil"/>
              <w:bottom w:val="nil"/>
              <w:right w:val="nil"/>
            </w:tcBorders>
            <w:vAlign w:val="bottom"/>
          </w:tcPr>
          <w:p w:rsidR="009325B0" w:rsidRPr="00D80EE3" w:rsidRDefault="009325B0" w:rsidP="00D749C2">
            <w:pPr>
              <w:pStyle w:val="ConsPlusNormal"/>
              <w:jc w:val="both"/>
              <w:rPr>
                <w:rFonts w:ascii="Times New Roman" w:hAnsi="Times New Roman" w:cs="Times New Roman"/>
                <w:sz w:val="24"/>
                <w:szCs w:val="24"/>
              </w:rPr>
            </w:pPr>
            <w:r w:rsidRPr="00D80EE3">
              <w:rPr>
                <w:rFonts w:ascii="Times New Roman" w:hAnsi="Times New Roman" w:cs="Times New Roman"/>
              </w:rPr>
              <w:t>(указывается вид деятельности муниципального учреждения</w:t>
            </w:r>
            <w:r>
              <w:rPr>
                <w:rFonts w:ascii="Times New Roman" w:hAnsi="Times New Roman" w:cs="Times New Roman"/>
              </w:rPr>
              <w:t>, по которому ему утверждается муниципальное задание</w:t>
            </w:r>
            <w:r w:rsidRPr="00D80EE3">
              <w:rPr>
                <w:rFonts w:ascii="Times New Roman" w:hAnsi="Times New Roman" w:cs="Times New Roman"/>
              </w:rPr>
              <w:t>)</w:t>
            </w:r>
          </w:p>
        </w:tc>
        <w:tc>
          <w:tcPr>
            <w:tcW w:w="1524" w:type="dxa"/>
            <w:tcBorders>
              <w:top w:val="nil"/>
              <w:left w:val="nil"/>
              <w:bottom w:val="nil"/>
              <w:right w:val="single" w:sz="4" w:space="0" w:color="auto"/>
            </w:tcBorders>
            <w:vAlign w:val="bottom"/>
          </w:tcPr>
          <w:p w:rsidR="009325B0" w:rsidRPr="00D80EE3" w:rsidRDefault="009325B0" w:rsidP="00D749C2">
            <w:pPr>
              <w:pStyle w:val="ConsPlusNormal"/>
              <w:jc w:val="right"/>
              <w:rPr>
                <w:rFonts w:ascii="Times New Roman" w:hAnsi="Times New Roman" w:cs="Times New Roman"/>
                <w:sz w:val="24"/>
                <w:szCs w:val="24"/>
              </w:rPr>
            </w:pPr>
            <w:r w:rsidRPr="00D80EE3">
              <w:rPr>
                <w:rFonts w:ascii="Times New Roman" w:hAnsi="Times New Roman" w:cs="Times New Roman"/>
                <w:sz w:val="24"/>
                <w:szCs w:val="24"/>
              </w:rPr>
              <w:t xml:space="preserve">По </w:t>
            </w:r>
            <w:hyperlink r:id="rId32" w:history="1">
              <w:r w:rsidRPr="00D80EE3">
                <w:rPr>
                  <w:rFonts w:ascii="Times New Roman" w:hAnsi="Times New Roman" w:cs="Times New Roman"/>
                  <w:color w:val="0000FF"/>
                  <w:sz w:val="24"/>
                  <w:szCs w:val="24"/>
                </w:rPr>
                <w:t>ОКВЭД</w:t>
              </w:r>
            </w:hyperlink>
          </w:p>
        </w:tc>
        <w:tc>
          <w:tcPr>
            <w:tcW w:w="1878" w:type="dxa"/>
            <w:tcBorders>
              <w:left w:val="single" w:sz="4" w:space="0" w:color="auto"/>
            </w:tcBorders>
          </w:tcPr>
          <w:p w:rsidR="009325B0" w:rsidRPr="00D80EE3" w:rsidRDefault="009325B0" w:rsidP="00D749C2">
            <w:pPr>
              <w:pStyle w:val="ConsPlusNormal"/>
              <w:rPr>
                <w:rFonts w:ascii="Times New Roman" w:hAnsi="Times New Roman" w:cs="Times New Roman"/>
                <w:sz w:val="24"/>
                <w:szCs w:val="24"/>
              </w:rPr>
            </w:pPr>
          </w:p>
        </w:tc>
      </w:tr>
    </w:tbl>
    <w:p w:rsidR="009325B0" w:rsidRPr="00D80EE3" w:rsidRDefault="009325B0" w:rsidP="009325B0">
      <w:pPr>
        <w:pStyle w:val="ConsPlusNonformat"/>
        <w:rPr>
          <w:rFonts w:ascii="Calibri" w:hAnsi="Calibri" w:cs="Calibri"/>
          <w:sz w:val="22"/>
        </w:rPr>
      </w:pPr>
    </w:p>
    <w:p w:rsidR="009325B0" w:rsidRDefault="009325B0" w:rsidP="009325B0">
      <w:pPr>
        <w:pStyle w:val="ConsPlusNonformat"/>
        <w:jc w:val="center"/>
        <w:rPr>
          <w:rFonts w:ascii="Times New Roman" w:hAnsi="Times New Roman" w:cs="Times New Roman"/>
          <w:sz w:val="24"/>
          <w:szCs w:val="24"/>
        </w:rPr>
      </w:pPr>
    </w:p>
    <w:p w:rsidR="009325B0" w:rsidRDefault="009325B0" w:rsidP="009325B0">
      <w:pPr>
        <w:pStyle w:val="ConsPlusNonformat"/>
        <w:jc w:val="center"/>
        <w:rPr>
          <w:rFonts w:ascii="Times New Roman" w:hAnsi="Times New Roman" w:cs="Times New Roman"/>
          <w:sz w:val="24"/>
          <w:szCs w:val="24"/>
        </w:rPr>
      </w:pPr>
    </w:p>
    <w:p w:rsidR="009325B0" w:rsidRDefault="009325B0" w:rsidP="009325B0">
      <w:pPr>
        <w:pStyle w:val="ConsPlusNonformat"/>
        <w:rPr>
          <w:rFonts w:ascii="Times New Roman" w:hAnsi="Times New Roman" w:cs="Times New Roman"/>
          <w:sz w:val="24"/>
          <w:szCs w:val="24"/>
        </w:rPr>
      </w:pPr>
    </w:p>
    <w:p w:rsidR="009325B0" w:rsidRDefault="009325B0" w:rsidP="009325B0">
      <w:pPr>
        <w:pStyle w:val="ConsPlusNonformat"/>
        <w:rPr>
          <w:rFonts w:ascii="Times New Roman" w:hAnsi="Times New Roman" w:cs="Times New Roman"/>
          <w:sz w:val="24"/>
          <w:szCs w:val="24"/>
        </w:rPr>
      </w:pPr>
    </w:p>
    <w:p w:rsidR="009325B0" w:rsidRDefault="009325B0" w:rsidP="009325B0">
      <w:pPr>
        <w:pStyle w:val="ConsPlusNonformat"/>
        <w:rPr>
          <w:rFonts w:ascii="Times New Roman" w:hAnsi="Times New Roman" w:cs="Times New Roman"/>
          <w:sz w:val="24"/>
          <w:szCs w:val="24"/>
        </w:rPr>
      </w:pPr>
    </w:p>
    <w:p w:rsidR="009325B0" w:rsidRPr="00D80EE3" w:rsidRDefault="009325B0" w:rsidP="009325B0">
      <w:pPr>
        <w:pStyle w:val="ConsPlusNonformat"/>
        <w:jc w:val="center"/>
        <w:rPr>
          <w:rFonts w:ascii="Times New Roman" w:hAnsi="Times New Roman" w:cs="Times New Roman"/>
          <w:sz w:val="24"/>
          <w:szCs w:val="24"/>
        </w:rPr>
      </w:pPr>
      <w:r w:rsidRPr="00D80EE3">
        <w:rPr>
          <w:rFonts w:ascii="Times New Roman" w:hAnsi="Times New Roman" w:cs="Times New Roman"/>
          <w:sz w:val="24"/>
          <w:szCs w:val="24"/>
        </w:rPr>
        <w:t xml:space="preserve">Часть I. Сведения об оказываемых муниципальных услугах </w:t>
      </w:r>
    </w:p>
    <w:p w:rsidR="009325B0" w:rsidRPr="00D80EE3" w:rsidRDefault="009325B0" w:rsidP="009325B0">
      <w:pPr>
        <w:pStyle w:val="ConsPlusNonformat"/>
        <w:jc w:val="both"/>
        <w:rPr>
          <w:rFonts w:ascii="Times New Roman" w:hAnsi="Times New Roman" w:cs="Times New Roman"/>
          <w:sz w:val="24"/>
          <w:szCs w:val="24"/>
        </w:rPr>
      </w:pPr>
    </w:p>
    <w:p w:rsidR="009325B0" w:rsidRPr="00D80EE3" w:rsidRDefault="009325B0" w:rsidP="009325B0">
      <w:pPr>
        <w:pStyle w:val="ConsPlusNonformat"/>
        <w:jc w:val="center"/>
        <w:rPr>
          <w:rFonts w:ascii="Times New Roman" w:hAnsi="Times New Roman" w:cs="Times New Roman"/>
          <w:sz w:val="24"/>
          <w:szCs w:val="24"/>
        </w:rPr>
      </w:pPr>
      <w:r w:rsidRPr="00D80EE3">
        <w:rPr>
          <w:rFonts w:ascii="Times New Roman" w:hAnsi="Times New Roman" w:cs="Times New Roman"/>
          <w:sz w:val="24"/>
          <w:szCs w:val="24"/>
        </w:rPr>
        <w:t>Раздел ___</w:t>
      </w:r>
    </w:p>
    <w:p w:rsidR="009325B0" w:rsidRPr="00F34D9D" w:rsidRDefault="009325B0" w:rsidP="009325B0">
      <w:pPr>
        <w:pStyle w:val="ConsPlusNormal"/>
        <w:jc w:val="both"/>
        <w:rPr>
          <w:rFonts w:ascii="Times New Roman" w:hAnsi="Times New Roman" w:cs="Times New Roman"/>
          <w:sz w:val="24"/>
          <w:szCs w:val="24"/>
          <w:highlight w:val="green"/>
        </w:rPr>
      </w:pPr>
    </w:p>
    <w:tbl>
      <w:tblPr>
        <w:tblW w:w="9843" w:type="dxa"/>
        <w:tblBorders>
          <w:right w:val="single" w:sz="4" w:space="0" w:color="auto"/>
        </w:tblBorders>
        <w:tblLayout w:type="fixed"/>
        <w:tblCellMar>
          <w:top w:w="102" w:type="dxa"/>
          <w:left w:w="62" w:type="dxa"/>
          <w:bottom w:w="102" w:type="dxa"/>
          <w:right w:w="62" w:type="dxa"/>
        </w:tblCellMar>
        <w:tblLook w:val="0000"/>
      </w:tblPr>
      <w:tblGrid>
        <w:gridCol w:w="2948"/>
        <w:gridCol w:w="2721"/>
        <w:gridCol w:w="3182"/>
        <w:gridCol w:w="992"/>
      </w:tblGrid>
      <w:tr w:rsidR="009325B0" w:rsidRPr="00F34D9D" w:rsidTr="00D749C2">
        <w:tc>
          <w:tcPr>
            <w:tcW w:w="2948" w:type="dxa"/>
            <w:tcBorders>
              <w:top w:val="nil"/>
              <w:left w:val="nil"/>
              <w:bottom w:val="nil"/>
              <w:right w:val="nil"/>
            </w:tcBorders>
          </w:tcPr>
          <w:p w:rsidR="009325B0" w:rsidRPr="00D80EE3" w:rsidRDefault="009325B0" w:rsidP="00D749C2">
            <w:pPr>
              <w:pStyle w:val="ConsPlusNormal"/>
              <w:rPr>
                <w:rFonts w:ascii="Times New Roman" w:hAnsi="Times New Roman" w:cs="Times New Roman"/>
                <w:sz w:val="24"/>
                <w:szCs w:val="24"/>
              </w:rPr>
            </w:pPr>
            <w:r w:rsidRPr="00D80EE3">
              <w:rPr>
                <w:rFonts w:ascii="Times New Roman" w:hAnsi="Times New Roman" w:cs="Times New Roman"/>
                <w:sz w:val="24"/>
                <w:szCs w:val="24"/>
              </w:rPr>
              <w:t>1. Наименование муниципальной услуги</w:t>
            </w:r>
          </w:p>
        </w:tc>
        <w:tc>
          <w:tcPr>
            <w:tcW w:w="2721" w:type="dxa"/>
            <w:tcBorders>
              <w:top w:val="nil"/>
              <w:left w:val="nil"/>
              <w:bottom w:val="nil"/>
              <w:right w:val="nil"/>
            </w:tcBorders>
            <w:vAlign w:val="bottom"/>
          </w:tcPr>
          <w:p w:rsidR="009325B0" w:rsidRPr="00D80EE3" w:rsidRDefault="009325B0" w:rsidP="00D749C2">
            <w:pPr>
              <w:pStyle w:val="ConsPlusNormal"/>
              <w:rPr>
                <w:rFonts w:ascii="Times New Roman" w:hAnsi="Times New Roman" w:cs="Times New Roman"/>
                <w:sz w:val="24"/>
                <w:szCs w:val="24"/>
              </w:rPr>
            </w:pPr>
            <w:r w:rsidRPr="00D80EE3">
              <w:rPr>
                <w:rFonts w:ascii="Times New Roman" w:hAnsi="Times New Roman" w:cs="Times New Roman"/>
                <w:sz w:val="24"/>
                <w:szCs w:val="24"/>
              </w:rPr>
              <w:t>___________________</w:t>
            </w:r>
          </w:p>
        </w:tc>
        <w:tc>
          <w:tcPr>
            <w:tcW w:w="3182" w:type="dxa"/>
            <w:vMerge w:val="restart"/>
            <w:tcBorders>
              <w:top w:val="nil"/>
              <w:left w:val="nil"/>
              <w:bottom w:val="nil"/>
              <w:right w:val="single" w:sz="4" w:space="0" w:color="auto"/>
            </w:tcBorders>
          </w:tcPr>
          <w:p w:rsidR="009325B0" w:rsidRPr="00D80EE3" w:rsidRDefault="009325B0" w:rsidP="00D749C2">
            <w:pPr>
              <w:pStyle w:val="ConsPlusNormal"/>
              <w:jc w:val="right"/>
              <w:rPr>
                <w:rFonts w:ascii="Times New Roman" w:hAnsi="Times New Roman" w:cs="Times New Roman"/>
                <w:sz w:val="24"/>
                <w:szCs w:val="24"/>
              </w:rPr>
            </w:pPr>
            <w:r w:rsidRPr="00D80EE3">
              <w:rPr>
                <w:rFonts w:ascii="Times New Roman" w:hAnsi="Times New Roman" w:cs="Times New Roman"/>
                <w:sz w:val="24"/>
                <w:szCs w:val="24"/>
              </w:rPr>
              <w:t xml:space="preserve">Код </w:t>
            </w:r>
          </w:p>
          <w:p w:rsidR="009325B0" w:rsidRPr="00D80EE3" w:rsidRDefault="009325B0" w:rsidP="00D749C2">
            <w:pPr>
              <w:pStyle w:val="ConsPlusNormal"/>
              <w:jc w:val="right"/>
              <w:rPr>
                <w:rFonts w:ascii="Times New Roman" w:hAnsi="Times New Roman" w:cs="Times New Roman"/>
                <w:sz w:val="24"/>
                <w:szCs w:val="24"/>
              </w:rPr>
            </w:pPr>
            <w:r w:rsidRPr="00D80EE3">
              <w:rPr>
                <w:rFonts w:ascii="Times New Roman" w:hAnsi="Times New Roman" w:cs="Times New Roman"/>
                <w:sz w:val="24"/>
                <w:szCs w:val="24"/>
              </w:rPr>
              <w:t xml:space="preserve">по общероссийскому базовому перечню или региональному перечню </w:t>
            </w:r>
          </w:p>
        </w:tc>
        <w:tc>
          <w:tcPr>
            <w:tcW w:w="992" w:type="dxa"/>
            <w:vMerge w:val="restart"/>
            <w:tcBorders>
              <w:top w:val="single" w:sz="4" w:space="0" w:color="auto"/>
              <w:left w:val="single" w:sz="4" w:space="0" w:color="auto"/>
              <w:bottom w:val="single" w:sz="4" w:space="0" w:color="auto"/>
              <w:right w:val="single" w:sz="4" w:space="0" w:color="auto"/>
            </w:tcBorders>
          </w:tcPr>
          <w:p w:rsidR="009325B0" w:rsidRPr="00F34D9D" w:rsidRDefault="009325B0" w:rsidP="00D749C2">
            <w:pPr>
              <w:pStyle w:val="ConsPlusNormal"/>
              <w:rPr>
                <w:rFonts w:ascii="Times New Roman" w:hAnsi="Times New Roman" w:cs="Times New Roman"/>
                <w:sz w:val="24"/>
                <w:szCs w:val="24"/>
                <w:highlight w:val="green"/>
              </w:rPr>
            </w:pPr>
          </w:p>
        </w:tc>
      </w:tr>
      <w:tr w:rsidR="009325B0" w:rsidRPr="00F34D9D" w:rsidTr="00D749C2">
        <w:trPr>
          <w:trHeight w:val="276"/>
        </w:trPr>
        <w:tc>
          <w:tcPr>
            <w:tcW w:w="2948" w:type="dxa"/>
            <w:tcBorders>
              <w:top w:val="nil"/>
              <w:left w:val="nil"/>
              <w:bottom w:val="nil"/>
              <w:right w:val="nil"/>
            </w:tcBorders>
          </w:tcPr>
          <w:p w:rsidR="009325B0" w:rsidRPr="00D80EE3" w:rsidRDefault="009325B0" w:rsidP="00D749C2">
            <w:pPr>
              <w:pStyle w:val="ConsPlusNormal"/>
              <w:rPr>
                <w:rFonts w:ascii="Times New Roman" w:hAnsi="Times New Roman" w:cs="Times New Roman"/>
                <w:sz w:val="24"/>
                <w:szCs w:val="24"/>
              </w:rPr>
            </w:pPr>
          </w:p>
          <w:p w:rsidR="009325B0" w:rsidRPr="00D80EE3" w:rsidRDefault="009325B0" w:rsidP="00D749C2">
            <w:pPr>
              <w:pStyle w:val="ConsPlusNormal"/>
              <w:rPr>
                <w:rFonts w:ascii="Times New Roman" w:hAnsi="Times New Roman" w:cs="Times New Roman"/>
                <w:sz w:val="24"/>
                <w:szCs w:val="24"/>
              </w:rPr>
            </w:pPr>
          </w:p>
          <w:p w:rsidR="009325B0" w:rsidRPr="00D80EE3" w:rsidRDefault="009325B0" w:rsidP="00D749C2">
            <w:pPr>
              <w:pStyle w:val="ConsPlusNormal"/>
              <w:rPr>
                <w:rFonts w:ascii="Times New Roman" w:hAnsi="Times New Roman" w:cs="Times New Roman"/>
                <w:sz w:val="24"/>
                <w:szCs w:val="24"/>
              </w:rPr>
            </w:pPr>
            <w:r w:rsidRPr="00D80EE3">
              <w:rPr>
                <w:rFonts w:ascii="Times New Roman" w:hAnsi="Times New Roman" w:cs="Times New Roman"/>
                <w:sz w:val="24"/>
                <w:szCs w:val="24"/>
              </w:rPr>
              <w:t>2. Категории потребителей муниципальной услуги</w:t>
            </w:r>
          </w:p>
        </w:tc>
        <w:tc>
          <w:tcPr>
            <w:tcW w:w="2721" w:type="dxa"/>
            <w:tcBorders>
              <w:top w:val="nil"/>
              <w:left w:val="nil"/>
              <w:bottom w:val="nil"/>
              <w:right w:val="nil"/>
            </w:tcBorders>
            <w:vAlign w:val="bottom"/>
          </w:tcPr>
          <w:p w:rsidR="009325B0" w:rsidRPr="00D80EE3" w:rsidRDefault="009325B0" w:rsidP="00D749C2">
            <w:pPr>
              <w:pStyle w:val="ConsPlusNormal"/>
              <w:rPr>
                <w:rFonts w:ascii="Times New Roman" w:hAnsi="Times New Roman" w:cs="Times New Roman"/>
                <w:sz w:val="24"/>
                <w:szCs w:val="24"/>
              </w:rPr>
            </w:pPr>
            <w:r w:rsidRPr="00D80EE3">
              <w:rPr>
                <w:rFonts w:ascii="Times New Roman" w:hAnsi="Times New Roman" w:cs="Times New Roman"/>
                <w:sz w:val="24"/>
                <w:szCs w:val="24"/>
              </w:rPr>
              <w:t>___________________</w:t>
            </w:r>
          </w:p>
        </w:tc>
        <w:tc>
          <w:tcPr>
            <w:tcW w:w="3182" w:type="dxa"/>
            <w:vMerge/>
            <w:tcBorders>
              <w:top w:val="nil"/>
              <w:left w:val="nil"/>
              <w:bottom w:val="nil"/>
              <w:right w:val="single" w:sz="4" w:space="0" w:color="auto"/>
            </w:tcBorders>
          </w:tcPr>
          <w:p w:rsidR="009325B0" w:rsidRPr="00D80EE3" w:rsidRDefault="009325B0" w:rsidP="00D749C2"/>
        </w:tc>
        <w:tc>
          <w:tcPr>
            <w:tcW w:w="992" w:type="dxa"/>
            <w:vMerge/>
            <w:tcBorders>
              <w:top w:val="single" w:sz="4" w:space="0" w:color="auto"/>
              <w:left w:val="single" w:sz="4" w:space="0" w:color="auto"/>
              <w:bottom w:val="single" w:sz="4" w:space="0" w:color="auto"/>
              <w:right w:val="single" w:sz="4" w:space="0" w:color="auto"/>
            </w:tcBorders>
          </w:tcPr>
          <w:p w:rsidR="009325B0" w:rsidRPr="00F34D9D" w:rsidRDefault="009325B0" w:rsidP="00D749C2">
            <w:pPr>
              <w:rPr>
                <w:highlight w:val="green"/>
              </w:rPr>
            </w:pPr>
          </w:p>
        </w:tc>
      </w:tr>
    </w:tbl>
    <w:p w:rsidR="009325B0" w:rsidRPr="00D80EE3" w:rsidRDefault="009325B0" w:rsidP="009325B0"/>
    <w:p w:rsidR="009325B0" w:rsidRPr="00D80EE3" w:rsidRDefault="009325B0" w:rsidP="009325B0">
      <w:pPr>
        <w:pStyle w:val="ConsPlusNonformat"/>
        <w:jc w:val="both"/>
        <w:rPr>
          <w:rFonts w:ascii="Times New Roman" w:hAnsi="Times New Roman" w:cs="Times New Roman"/>
          <w:sz w:val="24"/>
          <w:szCs w:val="24"/>
        </w:rPr>
      </w:pPr>
      <w:r w:rsidRPr="00D80EE3">
        <w:rPr>
          <w:rFonts w:ascii="Times New Roman" w:hAnsi="Times New Roman" w:cs="Times New Roman"/>
          <w:sz w:val="24"/>
          <w:szCs w:val="24"/>
        </w:rPr>
        <w:t>3.  Показатели,  характеризующие  объем  и  (или)  качество муниципальной услуги</w:t>
      </w:r>
    </w:p>
    <w:p w:rsidR="009325B0" w:rsidRPr="00D80EE3" w:rsidRDefault="009325B0" w:rsidP="009325B0">
      <w:pPr>
        <w:pStyle w:val="ConsPlusNonformat"/>
        <w:jc w:val="both"/>
        <w:rPr>
          <w:rFonts w:ascii="Times New Roman" w:hAnsi="Times New Roman" w:cs="Times New Roman"/>
          <w:sz w:val="24"/>
          <w:szCs w:val="24"/>
        </w:rPr>
      </w:pPr>
      <w:r w:rsidRPr="00D80EE3">
        <w:rPr>
          <w:rFonts w:ascii="Times New Roman" w:hAnsi="Times New Roman" w:cs="Times New Roman"/>
          <w:sz w:val="24"/>
          <w:szCs w:val="24"/>
        </w:rPr>
        <w:t xml:space="preserve">3.1. Показатели, характеризующие качество муниципальной услуги </w:t>
      </w:r>
    </w:p>
    <w:p w:rsidR="009325B0" w:rsidRPr="00F34D9D" w:rsidRDefault="009325B0" w:rsidP="009325B0">
      <w:pPr>
        <w:pStyle w:val="ConsPlusNormal"/>
        <w:jc w:val="both"/>
        <w:rPr>
          <w:rFonts w:ascii="Times New Roman" w:hAnsi="Times New Roman" w:cs="Times New Roman"/>
          <w:sz w:val="24"/>
          <w:szCs w:val="24"/>
          <w:highlight w:val="green"/>
        </w:rPr>
      </w:pPr>
    </w:p>
    <w:tbl>
      <w:tblPr>
        <w:tblW w:w="998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708"/>
        <w:gridCol w:w="567"/>
        <w:gridCol w:w="709"/>
        <w:gridCol w:w="709"/>
        <w:gridCol w:w="850"/>
        <w:gridCol w:w="851"/>
        <w:gridCol w:w="709"/>
        <w:gridCol w:w="708"/>
        <w:gridCol w:w="851"/>
        <w:gridCol w:w="850"/>
        <w:gridCol w:w="709"/>
        <w:gridCol w:w="638"/>
        <w:gridCol w:w="638"/>
      </w:tblGrid>
      <w:tr w:rsidR="009325B0" w:rsidRPr="00F34D9D" w:rsidTr="00D749C2">
        <w:tc>
          <w:tcPr>
            <w:tcW w:w="488"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Уникальный номер реестровой записи </w:t>
            </w:r>
          </w:p>
        </w:tc>
        <w:tc>
          <w:tcPr>
            <w:tcW w:w="1984" w:type="dxa"/>
            <w:gridSpan w:val="3"/>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Показатель, характеризующий содержание </w:t>
            </w:r>
            <w:r w:rsidRPr="00D80EE3">
              <w:rPr>
                <w:rFonts w:ascii="Times New Roman" w:hAnsi="Times New Roman" w:cs="Times New Roman"/>
                <w:sz w:val="24"/>
                <w:szCs w:val="24"/>
              </w:rPr>
              <w:t>муниципальной</w:t>
            </w:r>
            <w:r w:rsidRPr="00D80EE3">
              <w:rPr>
                <w:rFonts w:ascii="Times New Roman" w:hAnsi="Times New Roman" w:cs="Times New Roman"/>
              </w:rPr>
              <w:t xml:space="preserve"> услуги </w:t>
            </w:r>
          </w:p>
        </w:tc>
        <w:tc>
          <w:tcPr>
            <w:tcW w:w="1559" w:type="dxa"/>
            <w:gridSpan w:val="2"/>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Показатель, характеризующий условия (формы) оказания </w:t>
            </w:r>
            <w:r w:rsidRPr="00D80EE3">
              <w:rPr>
                <w:rFonts w:ascii="Times New Roman" w:hAnsi="Times New Roman" w:cs="Times New Roman"/>
                <w:sz w:val="24"/>
                <w:szCs w:val="24"/>
              </w:rPr>
              <w:t>муниципальной</w:t>
            </w:r>
            <w:r w:rsidRPr="00D80EE3">
              <w:rPr>
                <w:rFonts w:ascii="Times New Roman" w:hAnsi="Times New Roman" w:cs="Times New Roman"/>
              </w:rPr>
              <w:t xml:space="preserve"> услуги </w:t>
            </w:r>
          </w:p>
        </w:tc>
        <w:tc>
          <w:tcPr>
            <w:tcW w:w="2268" w:type="dxa"/>
            <w:gridSpan w:val="3"/>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Показатель качества </w:t>
            </w:r>
            <w:r w:rsidRPr="00D80EE3">
              <w:rPr>
                <w:rFonts w:ascii="Times New Roman" w:hAnsi="Times New Roman" w:cs="Times New Roman"/>
                <w:sz w:val="24"/>
                <w:szCs w:val="24"/>
              </w:rPr>
              <w:t>муниципальной</w:t>
            </w:r>
            <w:r w:rsidRPr="00D80EE3">
              <w:rPr>
                <w:rFonts w:ascii="Times New Roman" w:hAnsi="Times New Roman" w:cs="Times New Roman"/>
              </w:rPr>
              <w:t xml:space="preserve"> услуги</w:t>
            </w:r>
          </w:p>
        </w:tc>
        <w:tc>
          <w:tcPr>
            <w:tcW w:w="2410" w:type="dxa"/>
            <w:gridSpan w:val="3"/>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Значение показателя качества </w:t>
            </w:r>
            <w:r w:rsidRPr="00D80EE3">
              <w:rPr>
                <w:rFonts w:ascii="Times New Roman" w:hAnsi="Times New Roman" w:cs="Times New Roman"/>
                <w:sz w:val="24"/>
                <w:szCs w:val="24"/>
              </w:rPr>
              <w:t>муниципальной</w:t>
            </w:r>
            <w:r w:rsidRPr="00D80EE3">
              <w:rPr>
                <w:rFonts w:ascii="Times New Roman" w:hAnsi="Times New Roman" w:cs="Times New Roman"/>
              </w:rPr>
              <w:t xml:space="preserve"> услуги</w:t>
            </w:r>
          </w:p>
        </w:tc>
        <w:tc>
          <w:tcPr>
            <w:tcW w:w="1276" w:type="dxa"/>
            <w:gridSpan w:val="2"/>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Допустимые  (возможные)  отклонения  от установленных  показателей  качества  муниципальной  услуги</w:t>
            </w:r>
          </w:p>
        </w:tc>
      </w:tr>
      <w:tr w:rsidR="009325B0" w:rsidRPr="00F34D9D" w:rsidTr="00D749C2">
        <w:tc>
          <w:tcPr>
            <w:tcW w:w="488" w:type="dxa"/>
            <w:vMerge/>
          </w:tcPr>
          <w:p w:rsidR="009325B0" w:rsidRPr="00D80EE3" w:rsidRDefault="009325B0" w:rsidP="00D749C2">
            <w:pPr>
              <w:rPr>
                <w:sz w:val="20"/>
                <w:szCs w:val="20"/>
              </w:rPr>
            </w:pPr>
          </w:p>
        </w:tc>
        <w:tc>
          <w:tcPr>
            <w:tcW w:w="708"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__________</w:t>
            </w:r>
          </w:p>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567"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________</w:t>
            </w:r>
          </w:p>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709"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__________</w:t>
            </w:r>
          </w:p>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709"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__________</w:t>
            </w:r>
          </w:p>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850"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___________</w:t>
            </w:r>
          </w:p>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851"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1417" w:type="dxa"/>
            <w:gridSpan w:val="2"/>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единица измерения</w:t>
            </w:r>
          </w:p>
        </w:tc>
        <w:tc>
          <w:tcPr>
            <w:tcW w:w="851"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20__ год (очередной финансовый год)</w:t>
            </w:r>
          </w:p>
        </w:tc>
        <w:tc>
          <w:tcPr>
            <w:tcW w:w="850"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20__год (1-й год планового периода)</w:t>
            </w:r>
          </w:p>
        </w:tc>
        <w:tc>
          <w:tcPr>
            <w:tcW w:w="709"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20__ год (2-й год планового периода)</w:t>
            </w:r>
          </w:p>
        </w:tc>
        <w:tc>
          <w:tcPr>
            <w:tcW w:w="638"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в процентах</w:t>
            </w:r>
          </w:p>
        </w:tc>
        <w:tc>
          <w:tcPr>
            <w:tcW w:w="638"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в абсолютных показателях</w:t>
            </w:r>
          </w:p>
        </w:tc>
      </w:tr>
      <w:tr w:rsidR="009325B0" w:rsidRPr="00F34D9D" w:rsidTr="00D749C2">
        <w:tc>
          <w:tcPr>
            <w:tcW w:w="488" w:type="dxa"/>
            <w:vMerge/>
          </w:tcPr>
          <w:p w:rsidR="009325B0" w:rsidRPr="00D80EE3" w:rsidRDefault="009325B0" w:rsidP="00D749C2">
            <w:pPr>
              <w:rPr>
                <w:sz w:val="20"/>
                <w:szCs w:val="20"/>
              </w:rPr>
            </w:pPr>
          </w:p>
        </w:tc>
        <w:tc>
          <w:tcPr>
            <w:tcW w:w="708" w:type="dxa"/>
            <w:vMerge/>
          </w:tcPr>
          <w:p w:rsidR="009325B0" w:rsidRPr="00D80EE3" w:rsidRDefault="009325B0" w:rsidP="00D749C2">
            <w:pPr>
              <w:rPr>
                <w:sz w:val="20"/>
                <w:szCs w:val="20"/>
              </w:rPr>
            </w:pPr>
          </w:p>
        </w:tc>
        <w:tc>
          <w:tcPr>
            <w:tcW w:w="567" w:type="dxa"/>
            <w:vMerge/>
          </w:tcPr>
          <w:p w:rsidR="009325B0" w:rsidRPr="00D80EE3" w:rsidRDefault="009325B0" w:rsidP="00D749C2">
            <w:pPr>
              <w:rPr>
                <w:sz w:val="20"/>
                <w:szCs w:val="20"/>
              </w:rPr>
            </w:pPr>
          </w:p>
        </w:tc>
        <w:tc>
          <w:tcPr>
            <w:tcW w:w="709" w:type="dxa"/>
            <w:vMerge/>
          </w:tcPr>
          <w:p w:rsidR="009325B0" w:rsidRPr="00D80EE3" w:rsidRDefault="009325B0" w:rsidP="00D749C2">
            <w:pPr>
              <w:rPr>
                <w:sz w:val="20"/>
                <w:szCs w:val="20"/>
              </w:rPr>
            </w:pPr>
          </w:p>
        </w:tc>
        <w:tc>
          <w:tcPr>
            <w:tcW w:w="709" w:type="dxa"/>
            <w:vMerge/>
          </w:tcPr>
          <w:p w:rsidR="009325B0" w:rsidRPr="00D80EE3" w:rsidRDefault="009325B0" w:rsidP="00D749C2">
            <w:pPr>
              <w:rPr>
                <w:sz w:val="20"/>
                <w:szCs w:val="20"/>
              </w:rPr>
            </w:pPr>
          </w:p>
        </w:tc>
        <w:tc>
          <w:tcPr>
            <w:tcW w:w="850" w:type="dxa"/>
            <w:vMerge/>
          </w:tcPr>
          <w:p w:rsidR="009325B0" w:rsidRPr="00D80EE3" w:rsidRDefault="009325B0" w:rsidP="00D749C2">
            <w:pPr>
              <w:rPr>
                <w:sz w:val="20"/>
                <w:szCs w:val="20"/>
              </w:rPr>
            </w:pPr>
          </w:p>
        </w:tc>
        <w:tc>
          <w:tcPr>
            <w:tcW w:w="851" w:type="dxa"/>
            <w:vMerge/>
          </w:tcPr>
          <w:p w:rsidR="009325B0" w:rsidRPr="00D80EE3" w:rsidRDefault="009325B0" w:rsidP="00D749C2">
            <w:pPr>
              <w:rPr>
                <w:sz w:val="20"/>
                <w:szCs w:val="20"/>
              </w:rPr>
            </w:pPr>
          </w:p>
        </w:tc>
        <w:tc>
          <w:tcPr>
            <w:tcW w:w="709"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w:t>
            </w:r>
          </w:p>
        </w:tc>
        <w:tc>
          <w:tcPr>
            <w:tcW w:w="708"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код по </w:t>
            </w:r>
            <w:hyperlink r:id="rId33" w:history="1">
              <w:r w:rsidRPr="00D80EE3">
                <w:rPr>
                  <w:rFonts w:ascii="Times New Roman" w:hAnsi="Times New Roman" w:cs="Times New Roman"/>
                  <w:color w:val="0000FF"/>
                </w:rPr>
                <w:t>ОКЕИ</w:t>
              </w:r>
            </w:hyperlink>
            <w:r w:rsidRPr="00D80EE3">
              <w:rPr>
                <w:rFonts w:ascii="Times New Roman" w:hAnsi="Times New Roman" w:cs="Times New Roman"/>
              </w:rPr>
              <w:t xml:space="preserve"> </w:t>
            </w:r>
          </w:p>
        </w:tc>
        <w:tc>
          <w:tcPr>
            <w:tcW w:w="851" w:type="dxa"/>
          </w:tcPr>
          <w:p w:rsidR="009325B0" w:rsidRPr="00D80EE3" w:rsidRDefault="009325B0" w:rsidP="00D749C2">
            <w:pPr>
              <w:pStyle w:val="ConsPlusNormal"/>
              <w:jc w:val="center"/>
              <w:rPr>
                <w:rFonts w:ascii="Times New Roman" w:hAnsi="Times New Roman" w:cs="Times New Roman"/>
              </w:rPr>
            </w:pPr>
          </w:p>
        </w:tc>
        <w:tc>
          <w:tcPr>
            <w:tcW w:w="850" w:type="dxa"/>
          </w:tcPr>
          <w:p w:rsidR="009325B0" w:rsidRPr="00D80EE3" w:rsidRDefault="009325B0" w:rsidP="00D749C2">
            <w:pPr>
              <w:rPr>
                <w:sz w:val="20"/>
                <w:szCs w:val="20"/>
              </w:rPr>
            </w:pPr>
          </w:p>
        </w:tc>
        <w:tc>
          <w:tcPr>
            <w:tcW w:w="709" w:type="dxa"/>
          </w:tcPr>
          <w:p w:rsidR="009325B0" w:rsidRPr="00D80EE3" w:rsidRDefault="009325B0" w:rsidP="00D749C2">
            <w:pPr>
              <w:rPr>
                <w:sz w:val="20"/>
                <w:szCs w:val="20"/>
              </w:rPr>
            </w:pPr>
          </w:p>
        </w:tc>
        <w:tc>
          <w:tcPr>
            <w:tcW w:w="638" w:type="dxa"/>
          </w:tcPr>
          <w:p w:rsidR="009325B0" w:rsidRPr="00D80EE3" w:rsidRDefault="009325B0" w:rsidP="00D749C2">
            <w:pPr>
              <w:rPr>
                <w:sz w:val="20"/>
                <w:szCs w:val="20"/>
              </w:rPr>
            </w:pPr>
          </w:p>
        </w:tc>
        <w:tc>
          <w:tcPr>
            <w:tcW w:w="638" w:type="dxa"/>
          </w:tcPr>
          <w:p w:rsidR="009325B0" w:rsidRPr="00D80EE3" w:rsidRDefault="009325B0" w:rsidP="00D749C2">
            <w:pPr>
              <w:rPr>
                <w:sz w:val="20"/>
                <w:szCs w:val="20"/>
              </w:rPr>
            </w:pPr>
          </w:p>
        </w:tc>
      </w:tr>
      <w:tr w:rsidR="009325B0" w:rsidRPr="00F34D9D" w:rsidTr="00D749C2">
        <w:tc>
          <w:tcPr>
            <w:tcW w:w="488"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w:t>
            </w:r>
          </w:p>
        </w:tc>
        <w:tc>
          <w:tcPr>
            <w:tcW w:w="708"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2</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3</w:t>
            </w:r>
          </w:p>
        </w:tc>
        <w:tc>
          <w:tcPr>
            <w:tcW w:w="709"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4</w:t>
            </w:r>
          </w:p>
        </w:tc>
        <w:tc>
          <w:tcPr>
            <w:tcW w:w="709"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5</w:t>
            </w:r>
          </w:p>
        </w:tc>
        <w:tc>
          <w:tcPr>
            <w:tcW w:w="850"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6</w:t>
            </w:r>
          </w:p>
        </w:tc>
        <w:tc>
          <w:tcPr>
            <w:tcW w:w="851"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7</w:t>
            </w:r>
          </w:p>
        </w:tc>
        <w:tc>
          <w:tcPr>
            <w:tcW w:w="709"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8</w:t>
            </w:r>
          </w:p>
        </w:tc>
        <w:tc>
          <w:tcPr>
            <w:tcW w:w="708"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9</w:t>
            </w:r>
          </w:p>
        </w:tc>
        <w:tc>
          <w:tcPr>
            <w:tcW w:w="851"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10</w:t>
            </w:r>
          </w:p>
        </w:tc>
        <w:tc>
          <w:tcPr>
            <w:tcW w:w="850"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11</w:t>
            </w:r>
          </w:p>
        </w:tc>
        <w:tc>
          <w:tcPr>
            <w:tcW w:w="709"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12</w:t>
            </w:r>
          </w:p>
        </w:tc>
        <w:tc>
          <w:tcPr>
            <w:tcW w:w="638"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13</w:t>
            </w:r>
          </w:p>
        </w:tc>
        <w:tc>
          <w:tcPr>
            <w:tcW w:w="638"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14</w:t>
            </w:r>
          </w:p>
        </w:tc>
      </w:tr>
      <w:tr w:rsidR="009325B0" w:rsidRPr="00F34D9D" w:rsidTr="00D749C2">
        <w:tc>
          <w:tcPr>
            <w:tcW w:w="488" w:type="dxa"/>
          </w:tcPr>
          <w:p w:rsidR="009325B0" w:rsidRPr="00F34D9D" w:rsidRDefault="009325B0" w:rsidP="00D749C2">
            <w:pPr>
              <w:pStyle w:val="ConsPlusNormal"/>
              <w:rPr>
                <w:rFonts w:ascii="Times New Roman" w:hAnsi="Times New Roman" w:cs="Times New Roman"/>
                <w:highlight w:val="green"/>
              </w:rPr>
            </w:pPr>
          </w:p>
        </w:tc>
        <w:tc>
          <w:tcPr>
            <w:tcW w:w="708"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709" w:type="dxa"/>
          </w:tcPr>
          <w:p w:rsidR="009325B0" w:rsidRPr="00F34D9D" w:rsidRDefault="009325B0" w:rsidP="00D749C2">
            <w:pPr>
              <w:pStyle w:val="ConsPlusNormal"/>
              <w:rPr>
                <w:rFonts w:ascii="Times New Roman" w:hAnsi="Times New Roman" w:cs="Times New Roman"/>
                <w:highlight w:val="green"/>
              </w:rPr>
            </w:pPr>
          </w:p>
        </w:tc>
        <w:tc>
          <w:tcPr>
            <w:tcW w:w="709" w:type="dxa"/>
          </w:tcPr>
          <w:p w:rsidR="009325B0" w:rsidRPr="00F34D9D" w:rsidRDefault="009325B0" w:rsidP="00D749C2">
            <w:pPr>
              <w:pStyle w:val="ConsPlusNormal"/>
              <w:rPr>
                <w:rFonts w:ascii="Times New Roman" w:hAnsi="Times New Roman" w:cs="Times New Roman"/>
                <w:highlight w:val="green"/>
              </w:rPr>
            </w:pPr>
          </w:p>
        </w:tc>
        <w:tc>
          <w:tcPr>
            <w:tcW w:w="850" w:type="dxa"/>
          </w:tcPr>
          <w:p w:rsidR="009325B0" w:rsidRPr="00F34D9D" w:rsidRDefault="009325B0" w:rsidP="00D749C2">
            <w:pPr>
              <w:pStyle w:val="ConsPlusNormal"/>
              <w:rPr>
                <w:rFonts w:ascii="Times New Roman" w:hAnsi="Times New Roman" w:cs="Times New Roman"/>
                <w:highlight w:val="green"/>
              </w:rPr>
            </w:pPr>
          </w:p>
        </w:tc>
        <w:tc>
          <w:tcPr>
            <w:tcW w:w="851" w:type="dxa"/>
          </w:tcPr>
          <w:p w:rsidR="009325B0" w:rsidRPr="00F34D9D" w:rsidRDefault="009325B0" w:rsidP="00D749C2">
            <w:pPr>
              <w:pStyle w:val="ConsPlusNormal"/>
              <w:rPr>
                <w:rFonts w:ascii="Times New Roman" w:hAnsi="Times New Roman" w:cs="Times New Roman"/>
                <w:highlight w:val="green"/>
              </w:rPr>
            </w:pPr>
          </w:p>
        </w:tc>
        <w:tc>
          <w:tcPr>
            <w:tcW w:w="709" w:type="dxa"/>
          </w:tcPr>
          <w:p w:rsidR="009325B0" w:rsidRPr="00F34D9D" w:rsidRDefault="009325B0" w:rsidP="00D749C2">
            <w:pPr>
              <w:pStyle w:val="ConsPlusNormal"/>
              <w:rPr>
                <w:rFonts w:ascii="Times New Roman" w:hAnsi="Times New Roman" w:cs="Times New Roman"/>
                <w:highlight w:val="green"/>
              </w:rPr>
            </w:pPr>
          </w:p>
        </w:tc>
        <w:tc>
          <w:tcPr>
            <w:tcW w:w="708" w:type="dxa"/>
          </w:tcPr>
          <w:p w:rsidR="009325B0" w:rsidRPr="00F34D9D" w:rsidRDefault="009325B0" w:rsidP="00D749C2">
            <w:pPr>
              <w:pStyle w:val="ConsPlusNormal"/>
              <w:rPr>
                <w:rFonts w:ascii="Times New Roman" w:hAnsi="Times New Roman" w:cs="Times New Roman"/>
                <w:highlight w:val="green"/>
              </w:rPr>
            </w:pPr>
          </w:p>
        </w:tc>
        <w:tc>
          <w:tcPr>
            <w:tcW w:w="851" w:type="dxa"/>
          </w:tcPr>
          <w:p w:rsidR="009325B0" w:rsidRPr="00F34D9D" w:rsidRDefault="009325B0" w:rsidP="00D749C2">
            <w:pPr>
              <w:pStyle w:val="ConsPlusNormal"/>
              <w:rPr>
                <w:rFonts w:ascii="Times New Roman" w:hAnsi="Times New Roman" w:cs="Times New Roman"/>
                <w:highlight w:val="green"/>
              </w:rPr>
            </w:pPr>
          </w:p>
        </w:tc>
        <w:tc>
          <w:tcPr>
            <w:tcW w:w="850" w:type="dxa"/>
          </w:tcPr>
          <w:p w:rsidR="009325B0" w:rsidRPr="00F34D9D" w:rsidRDefault="009325B0" w:rsidP="00D749C2">
            <w:pPr>
              <w:pStyle w:val="ConsPlusNormal"/>
              <w:rPr>
                <w:rFonts w:ascii="Times New Roman" w:hAnsi="Times New Roman" w:cs="Times New Roman"/>
                <w:highlight w:val="green"/>
              </w:rPr>
            </w:pPr>
          </w:p>
        </w:tc>
        <w:tc>
          <w:tcPr>
            <w:tcW w:w="709" w:type="dxa"/>
          </w:tcPr>
          <w:p w:rsidR="009325B0" w:rsidRPr="00F34D9D" w:rsidRDefault="009325B0" w:rsidP="00D749C2">
            <w:pPr>
              <w:pStyle w:val="ConsPlusNormal"/>
              <w:rPr>
                <w:rFonts w:ascii="Times New Roman" w:hAnsi="Times New Roman" w:cs="Times New Roman"/>
                <w:highlight w:val="green"/>
              </w:rPr>
            </w:pPr>
          </w:p>
        </w:tc>
        <w:tc>
          <w:tcPr>
            <w:tcW w:w="638" w:type="dxa"/>
          </w:tcPr>
          <w:p w:rsidR="009325B0" w:rsidRPr="00F34D9D" w:rsidRDefault="009325B0" w:rsidP="00D749C2">
            <w:pPr>
              <w:pStyle w:val="ConsPlusNormal"/>
              <w:rPr>
                <w:rFonts w:ascii="Times New Roman" w:hAnsi="Times New Roman" w:cs="Times New Roman"/>
                <w:highlight w:val="green"/>
              </w:rPr>
            </w:pPr>
          </w:p>
        </w:tc>
        <w:tc>
          <w:tcPr>
            <w:tcW w:w="638" w:type="dxa"/>
          </w:tcPr>
          <w:p w:rsidR="009325B0" w:rsidRPr="00F34D9D" w:rsidRDefault="009325B0" w:rsidP="00D749C2">
            <w:pPr>
              <w:pStyle w:val="ConsPlusNormal"/>
              <w:rPr>
                <w:rFonts w:ascii="Times New Roman" w:hAnsi="Times New Roman" w:cs="Times New Roman"/>
                <w:highlight w:val="green"/>
              </w:rPr>
            </w:pPr>
          </w:p>
        </w:tc>
      </w:tr>
    </w:tbl>
    <w:p w:rsidR="009325B0" w:rsidRPr="00F34D9D" w:rsidRDefault="009325B0" w:rsidP="009325B0">
      <w:pPr>
        <w:pStyle w:val="ConsPlusNormal"/>
        <w:jc w:val="both"/>
        <w:rPr>
          <w:rFonts w:ascii="Times New Roman" w:hAnsi="Times New Roman" w:cs="Times New Roman"/>
          <w:sz w:val="24"/>
          <w:szCs w:val="24"/>
          <w:highlight w:val="green"/>
        </w:rPr>
      </w:pPr>
    </w:p>
    <w:p w:rsidR="009325B0" w:rsidRPr="00F34D9D" w:rsidRDefault="009325B0" w:rsidP="009325B0">
      <w:pPr>
        <w:pStyle w:val="ConsPlusNonformat"/>
        <w:jc w:val="both"/>
        <w:rPr>
          <w:rFonts w:ascii="Times New Roman" w:hAnsi="Times New Roman" w:cs="Times New Roman"/>
          <w:sz w:val="24"/>
          <w:szCs w:val="24"/>
          <w:highlight w:val="green"/>
        </w:rPr>
      </w:pPr>
      <w:r w:rsidRPr="00D80EE3">
        <w:rPr>
          <w:rFonts w:ascii="Times New Roman" w:hAnsi="Times New Roman" w:cs="Times New Roman"/>
          <w:sz w:val="24"/>
          <w:szCs w:val="24"/>
        </w:rPr>
        <w:lastRenderedPageBreak/>
        <w:t>3.2. Показатели, характеризующие объем муниципальной услуги</w:t>
      </w:r>
    </w:p>
    <w:p w:rsidR="009325B0" w:rsidRPr="00F34D9D" w:rsidRDefault="009325B0" w:rsidP="009325B0">
      <w:pPr>
        <w:pStyle w:val="ConsPlusNormal"/>
        <w:jc w:val="both"/>
        <w:rPr>
          <w:rFonts w:ascii="Times New Roman" w:hAnsi="Times New Roman" w:cs="Times New Roman"/>
          <w:sz w:val="24"/>
          <w:szCs w:val="24"/>
          <w:highlight w:val="green"/>
        </w:rPr>
      </w:pPr>
    </w:p>
    <w:tbl>
      <w:tblPr>
        <w:tblW w:w="998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567"/>
        <w:gridCol w:w="567"/>
        <w:gridCol w:w="567"/>
        <w:gridCol w:w="567"/>
        <w:gridCol w:w="567"/>
        <w:gridCol w:w="567"/>
        <w:gridCol w:w="567"/>
        <w:gridCol w:w="567"/>
        <w:gridCol w:w="567"/>
        <w:gridCol w:w="567"/>
        <w:gridCol w:w="567"/>
        <w:gridCol w:w="708"/>
        <w:gridCol w:w="709"/>
        <w:gridCol w:w="709"/>
        <w:gridCol w:w="567"/>
        <w:gridCol w:w="567"/>
      </w:tblGrid>
      <w:tr w:rsidR="009325B0" w:rsidRPr="00F34D9D" w:rsidTr="00D749C2">
        <w:tc>
          <w:tcPr>
            <w:tcW w:w="488"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Уникальный номер реестровой записи </w:t>
            </w:r>
          </w:p>
        </w:tc>
        <w:tc>
          <w:tcPr>
            <w:tcW w:w="1134" w:type="dxa"/>
            <w:gridSpan w:val="2"/>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Показатель, характеризующий содержание </w:t>
            </w:r>
            <w:r w:rsidRPr="00D80EE3">
              <w:rPr>
                <w:rFonts w:ascii="Times New Roman" w:hAnsi="Times New Roman" w:cs="Times New Roman"/>
                <w:sz w:val="24"/>
                <w:szCs w:val="24"/>
              </w:rPr>
              <w:t>муниципальной</w:t>
            </w:r>
            <w:r w:rsidRPr="00D80EE3">
              <w:rPr>
                <w:rFonts w:ascii="Times New Roman" w:hAnsi="Times New Roman" w:cs="Times New Roman"/>
              </w:rPr>
              <w:t xml:space="preserve"> услуги </w:t>
            </w:r>
          </w:p>
        </w:tc>
        <w:tc>
          <w:tcPr>
            <w:tcW w:w="1701" w:type="dxa"/>
            <w:gridSpan w:val="3"/>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Показатель, характеризующий условия (формы) оказания </w:t>
            </w:r>
            <w:r w:rsidRPr="00D80EE3">
              <w:rPr>
                <w:rFonts w:ascii="Times New Roman" w:hAnsi="Times New Roman" w:cs="Times New Roman"/>
                <w:sz w:val="24"/>
                <w:szCs w:val="24"/>
              </w:rPr>
              <w:t>муниципальной</w:t>
            </w:r>
            <w:r w:rsidRPr="00D80EE3">
              <w:rPr>
                <w:rFonts w:ascii="Times New Roman" w:hAnsi="Times New Roman" w:cs="Times New Roman"/>
              </w:rPr>
              <w:t xml:space="preserve"> услуги </w:t>
            </w:r>
          </w:p>
        </w:tc>
        <w:tc>
          <w:tcPr>
            <w:tcW w:w="1701" w:type="dxa"/>
            <w:gridSpan w:val="3"/>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Показатель объема </w:t>
            </w:r>
            <w:r w:rsidRPr="00D80EE3">
              <w:rPr>
                <w:rFonts w:ascii="Times New Roman" w:hAnsi="Times New Roman" w:cs="Times New Roman"/>
                <w:sz w:val="24"/>
                <w:szCs w:val="24"/>
              </w:rPr>
              <w:t>муниципальной</w:t>
            </w:r>
            <w:r w:rsidRPr="00D80EE3">
              <w:rPr>
                <w:rFonts w:ascii="Times New Roman" w:hAnsi="Times New Roman" w:cs="Times New Roman"/>
              </w:rPr>
              <w:t xml:space="preserve"> услуги</w:t>
            </w:r>
          </w:p>
        </w:tc>
        <w:tc>
          <w:tcPr>
            <w:tcW w:w="1701" w:type="dxa"/>
            <w:gridSpan w:val="3"/>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Значение показателя объема </w:t>
            </w:r>
            <w:r w:rsidRPr="00D80EE3">
              <w:rPr>
                <w:rFonts w:ascii="Times New Roman" w:hAnsi="Times New Roman" w:cs="Times New Roman"/>
                <w:sz w:val="24"/>
                <w:szCs w:val="24"/>
              </w:rPr>
              <w:t>муниципальной</w:t>
            </w:r>
            <w:r w:rsidRPr="00D80EE3">
              <w:rPr>
                <w:rFonts w:ascii="Times New Roman" w:hAnsi="Times New Roman" w:cs="Times New Roman"/>
              </w:rPr>
              <w:t xml:space="preserve"> услуги</w:t>
            </w:r>
          </w:p>
        </w:tc>
        <w:tc>
          <w:tcPr>
            <w:tcW w:w="2126" w:type="dxa"/>
            <w:gridSpan w:val="3"/>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Размер платы (цена, тариф) </w:t>
            </w:r>
          </w:p>
        </w:tc>
        <w:tc>
          <w:tcPr>
            <w:tcW w:w="1134" w:type="dxa"/>
            <w:gridSpan w:val="2"/>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sz w:val="24"/>
                <w:szCs w:val="24"/>
              </w:rPr>
              <w:t>Допустимые  (возможные)  отклонения  от установленных  показателей  качества  муниципальной  услуги</w:t>
            </w:r>
          </w:p>
        </w:tc>
      </w:tr>
      <w:tr w:rsidR="009325B0" w:rsidRPr="00F34D9D" w:rsidTr="00D749C2">
        <w:tc>
          <w:tcPr>
            <w:tcW w:w="488" w:type="dxa"/>
            <w:vMerge/>
          </w:tcPr>
          <w:p w:rsidR="009325B0" w:rsidRPr="00D80EE3" w:rsidRDefault="009325B0" w:rsidP="00D749C2">
            <w:pPr>
              <w:rPr>
                <w:sz w:val="20"/>
                <w:szCs w:val="20"/>
              </w:rPr>
            </w:pPr>
          </w:p>
        </w:tc>
        <w:tc>
          <w:tcPr>
            <w:tcW w:w="567"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________</w:t>
            </w:r>
          </w:p>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567"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________</w:t>
            </w:r>
          </w:p>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567"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________</w:t>
            </w:r>
          </w:p>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567"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________</w:t>
            </w:r>
          </w:p>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567"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________</w:t>
            </w:r>
          </w:p>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567"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1134" w:type="dxa"/>
            <w:gridSpan w:val="2"/>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единица измерения</w:t>
            </w:r>
          </w:p>
        </w:tc>
        <w:tc>
          <w:tcPr>
            <w:tcW w:w="567"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20__ год (очередной финансовый год)</w:t>
            </w:r>
          </w:p>
        </w:tc>
        <w:tc>
          <w:tcPr>
            <w:tcW w:w="567"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20__ год (1-й год планового периода)</w:t>
            </w:r>
          </w:p>
        </w:tc>
        <w:tc>
          <w:tcPr>
            <w:tcW w:w="567"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20__ год (2-й год планового периода)</w:t>
            </w:r>
          </w:p>
        </w:tc>
        <w:tc>
          <w:tcPr>
            <w:tcW w:w="708"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20__ год (очередной финансовый год)</w:t>
            </w:r>
          </w:p>
        </w:tc>
        <w:tc>
          <w:tcPr>
            <w:tcW w:w="709"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20__ год (1-й год планового периода)</w:t>
            </w:r>
          </w:p>
        </w:tc>
        <w:tc>
          <w:tcPr>
            <w:tcW w:w="709"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20__ год (2-й год планового периода)</w:t>
            </w:r>
          </w:p>
        </w:tc>
        <w:tc>
          <w:tcPr>
            <w:tcW w:w="567"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в процентах</w:t>
            </w:r>
          </w:p>
        </w:tc>
        <w:tc>
          <w:tcPr>
            <w:tcW w:w="567"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в абсолютных показателях</w:t>
            </w:r>
          </w:p>
        </w:tc>
      </w:tr>
      <w:tr w:rsidR="009325B0" w:rsidRPr="00F34D9D" w:rsidTr="00D749C2">
        <w:tc>
          <w:tcPr>
            <w:tcW w:w="488" w:type="dxa"/>
            <w:vMerge/>
          </w:tcPr>
          <w:p w:rsidR="009325B0" w:rsidRPr="00F34D9D" w:rsidRDefault="009325B0" w:rsidP="00D749C2">
            <w:pPr>
              <w:rPr>
                <w:sz w:val="20"/>
                <w:szCs w:val="20"/>
                <w:highlight w:val="green"/>
              </w:rPr>
            </w:pPr>
          </w:p>
        </w:tc>
        <w:tc>
          <w:tcPr>
            <w:tcW w:w="567" w:type="dxa"/>
            <w:vMerge/>
          </w:tcPr>
          <w:p w:rsidR="009325B0" w:rsidRPr="00F34D9D" w:rsidRDefault="009325B0" w:rsidP="00D749C2">
            <w:pPr>
              <w:rPr>
                <w:sz w:val="20"/>
                <w:szCs w:val="20"/>
                <w:highlight w:val="green"/>
              </w:rPr>
            </w:pPr>
          </w:p>
        </w:tc>
        <w:tc>
          <w:tcPr>
            <w:tcW w:w="567" w:type="dxa"/>
            <w:vMerge/>
          </w:tcPr>
          <w:p w:rsidR="009325B0" w:rsidRPr="00F34D9D" w:rsidRDefault="009325B0" w:rsidP="00D749C2">
            <w:pPr>
              <w:rPr>
                <w:sz w:val="20"/>
                <w:szCs w:val="20"/>
                <w:highlight w:val="green"/>
              </w:rPr>
            </w:pPr>
          </w:p>
        </w:tc>
        <w:tc>
          <w:tcPr>
            <w:tcW w:w="567" w:type="dxa"/>
            <w:vMerge/>
          </w:tcPr>
          <w:p w:rsidR="009325B0" w:rsidRPr="00F34D9D" w:rsidRDefault="009325B0" w:rsidP="00D749C2">
            <w:pPr>
              <w:rPr>
                <w:sz w:val="20"/>
                <w:szCs w:val="20"/>
                <w:highlight w:val="green"/>
              </w:rPr>
            </w:pPr>
          </w:p>
        </w:tc>
        <w:tc>
          <w:tcPr>
            <w:tcW w:w="567" w:type="dxa"/>
            <w:vMerge/>
          </w:tcPr>
          <w:p w:rsidR="009325B0" w:rsidRPr="00F34D9D" w:rsidRDefault="009325B0" w:rsidP="00D749C2">
            <w:pPr>
              <w:rPr>
                <w:sz w:val="20"/>
                <w:szCs w:val="20"/>
                <w:highlight w:val="green"/>
              </w:rPr>
            </w:pPr>
          </w:p>
        </w:tc>
        <w:tc>
          <w:tcPr>
            <w:tcW w:w="567" w:type="dxa"/>
            <w:vMerge/>
          </w:tcPr>
          <w:p w:rsidR="009325B0" w:rsidRPr="00F34D9D" w:rsidRDefault="009325B0" w:rsidP="00D749C2">
            <w:pPr>
              <w:rPr>
                <w:sz w:val="20"/>
                <w:szCs w:val="20"/>
                <w:highlight w:val="green"/>
              </w:rPr>
            </w:pPr>
          </w:p>
        </w:tc>
        <w:tc>
          <w:tcPr>
            <w:tcW w:w="567" w:type="dxa"/>
            <w:vMerge/>
          </w:tcPr>
          <w:p w:rsidR="009325B0" w:rsidRPr="00F34D9D" w:rsidRDefault="009325B0" w:rsidP="00D749C2">
            <w:pPr>
              <w:rPr>
                <w:sz w:val="20"/>
                <w:szCs w:val="20"/>
                <w:highlight w:val="green"/>
              </w:rPr>
            </w:pP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код по </w:t>
            </w:r>
            <w:hyperlink r:id="rId34" w:history="1">
              <w:r w:rsidRPr="00D80EE3">
                <w:rPr>
                  <w:rFonts w:ascii="Times New Roman" w:hAnsi="Times New Roman" w:cs="Times New Roman"/>
                  <w:color w:val="0000FF"/>
                </w:rPr>
                <w:t>ОКЕИ</w:t>
              </w:r>
            </w:hyperlink>
            <w:r w:rsidRPr="00D80EE3">
              <w:rPr>
                <w:rFonts w:ascii="Times New Roman" w:hAnsi="Times New Roman" w:cs="Times New Roman"/>
              </w:rPr>
              <w:t xml:space="preserve"> </w:t>
            </w:r>
          </w:p>
        </w:tc>
        <w:tc>
          <w:tcPr>
            <w:tcW w:w="567" w:type="dxa"/>
            <w:vMerge/>
          </w:tcPr>
          <w:p w:rsidR="009325B0" w:rsidRPr="00D80EE3" w:rsidRDefault="009325B0" w:rsidP="00D749C2">
            <w:pPr>
              <w:rPr>
                <w:sz w:val="20"/>
                <w:szCs w:val="20"/>
              </w:rPr>
            </w:pPr>
          </w:p>
        </w:tc>
        <w:tc>
          <w:tcPr>
            <w:tcW w:w="567" w:type="dxa"/>
            <w:vMerge/>
          </w:tcPr>
          <w:p w:rsidR="009325B0" w:rsidRPr="00D80EE3" w:rsidRDefault="009325B0" w:rsidP="00D749C2">
            <w:pPr>
              <w:rPr>
                <w:sz w:val="20"/>
                <w:szCs w:val="20"/>
              </w:rPr>
            </w:pPr>
          </w:p>
        </w:tc>
        <w:tc>
          <w:tcPr>
            <w:tcW w:w="567" w:type="dxa"/>
            <w:vMerge/>
          </w:tcPr>
          <w:p w:rsidR="009325B0" w:rsidRPr="00D80EE3" w:rsidRDefault="009325B0" w:rsidP="00D749C2">
            <w:pPr>
              <w:rPr>
                <w:sz w:val="20"/>
                <w:szCs w:val="20"/>
              </w:rPr>
            </w:pPr>
          </w:p>
        </w:tc>
        <w:tc>
          <w:tcPr>
            <w:tcW w:w="708" w:type="dxa"/>
            <w:vMerge/>
          </w:tcPr>
          <w:p w:rsidR="009325B0" w:rsidRPr="00D80EE3" w:rsidRDefault="009325B0" w:rsidP="00D749C2">
            <w:pPr>
              <w:rPr>
                <w:sz w:val="20"/>
                <w:szCs w:val="20"/>
              </w:rPr>
            </w:pPr>
          </w:p>
        </w:tc>
        <w:tc>
          <w:tcPr>
            <w:tcW w:w="709" w:type="dxa"/>
            <w:vMerge/>
          </w:tcPr>
          <w:p w:rsidR="009325B0" w:rsidRPr="00D80EE3" w:rsidRDefault="009325B0" w:rsidP="00D749C2">
            <w:pPr>
              <w:rPr>
                <w:sz w:val="20"/>
                <w:szCs w:val="20"/>
              </w:rPr>
            </w:pPr>
          </w:p>
        </w:tc>
        <w:tc>
          <w:tcPr>
            <w:tcW w:w="709" w:type="dxa"/>
            <w:vMerge/>
          </w:tcPr>
          <w:p w:rsidR="009325B0" w:rsidRPr="00D80EE3" w:rsidRDefault="009325B0" w:rsidP="00D749C2">
            <w:pPr>
              <w:rPr>
                <w:sz w:val="20"/>
                <w:szCs w:val="20"/>
              </w:rPr>
            </w:pPr>
          </w:p>
        </w:tc>
        <w:tc>
          <w:tcPr>
            <w:tcW w:w="567" w:type="dxa"/>
            <w:vMerge/>
          </w:tcPr>
          <w:p w:rsidR="009325B0" w:rsidRPr="00D80EE3" w:rsidRDefault="009325B0" w:rsidP="00D749C2">
            <w:pPr>
              <w:rPr>
                <w:sz w:val="20"/>
                <w:szCs w:val="20"/>
              </w:rPr>
            </w:pPr>
          </w:p>
        </w:tc>
        <w:tc>
          <w:tcPr>
            <w:tcW w:w="567" w:type="dxa"/>
            <w:vMerge/>
          </w:tcPr>
          <w:p w:rsidR="009325B0" w:rsidRPr="00D80EE3" w:rsidRDefault="009325B0" w:rsidP="00D749C2">
            <w:pPr>
              <w:rPr>
                <w:sz w:val="20"/>
                <w:szCs w:val="20"/>
              </w:rPr>
            </w:pPr>
          </w:p>
        </w:tc>
      </w:tr>
      <w:tr w:rsidR="009325B0" w:rsidRPr="00F34D9D" w:rsidTr="00D749C2">
        <w:tc>
          <w:tcPr>
            <w:tcW w:w="488"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2</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3</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4</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5</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6</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7</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8</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9</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10</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11</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12</w:t>
            </w:r>
          </w:p>
        </w:tc>
        <w:tc>
          <w:tcPr>
            <w:tcW w:w="708"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13</w:t>
            </w:r>
          </w:p>
        </w:tc>
        <w:tc>
          <w:tcPr>
            <w:tcW w:w="709"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14</w:t>
            </w:r>
          </w:p>
        </w:tc>
        <w:tc>
          <w:tcPr>
            <w:tcW w:w="709"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15</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16</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17</w:t>
            </w:r>
          </w:p>
        </w:tc>
      </w:tr>
      <w:tr w:rsidR="009325B0" w:rsidRPr="00F34D9D" w:rsidTr="00D749C2">
        <w:trPr>
          <w:trHeight w:val="674"/>
        </w:trPr>
        <w:tc>
          <w:tcPr>
            <w:tcW w:w="488"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D80EE3" w:rsidRDefault="009325B0" w:rsidP="00D749C2">
            <w:pPr>
              <w:pStyle w:val="ConsPlusNormal"/>
              <w:rPr>
                <w:rFonts w:ascii="Times New Roman" w:hAnsi="Times New Roman" w:cs="Times New Roman"/>
              </w:rPr>
            </w:pPr>
          </w:p>
        </w:tc>
        <w:tc>
          <w:tcPr>
            <w:tcW w:w="567" w:type="dxa"/>
          </w:tcPr>
          <w:p w:rsidR="009325B0" w:rsidRPr="00D80EE3" w:rsidRDefault="009325B0" w:rsidP="00D749C2">
            <w:pPr>
              <w:pStyle w:val="ConsPlusNormal"/>
              <w:rPr>
                <w:rFonts w:ascii="Times New Roman" w:hAnsi="Times New Roman" w:cs="Times New Roman"/>
              </w:rPr>
            </w:pPr>
          </w:p>
        </w:tc>
        <w:tc>
          <w:tcPr>
            <w:tcW w:w="567" w:type="dxa"/>
          </w:tcPr>
          <w:p w:rsidR="009325B0" w:rsidRPr="00D80EE3" w:rsidRDefault="009325B0" w:rsidP="00D749C2">
            <w:pPr>
              <w:pStyle w:val="ConsPlusNormal"/>
              <w:rPr>
                <w:rFonts w:ascii="Times New Roman" w:hAnsi="Times New Roman" w:cs="Times New Roman"/>
              </w:rPr>
            </w:pPr>
          </w:p>
        </w:tc>
        <w:tc>
          <w:tcPr>
            <w:tcW w:w="567" w:type="dxa"/>
          </w:tcPr>
          <w:p w:rsidR="009325B0" w:rsidRPr="00D80EE3" w:rsidRDefault="009325B0" w:rsidP="00D749C2">
            <w:pPr>
              <w:pStyle w:val="ConsPlusNormal"/>
              <w:rPr>
                <w:rFonts w:ascii="Times New Roman" w:hAnsi="Times New Roman" w:cs="Times New Roman"/>
              </w:rPr>
            </w:pPr>
          </w:p>
        </w:tc>
        <w:tc>
          <w:tcPr>
            <w:tcW w:w="567" w:type="dxa"/>
          </w:tcPr>
          <w:p w:rsidR="009325B0" w:rsidRPr="00D80EE3" w:rsidRDefault="009325B0" w:rsidP="00D749C2">
            <w:pPr>
              <w:pStyle w:val="ConsPlusNormal"/>
              <w:rPr>
                <w:rFonts w:ascii="Times New Roman" w:hAnsi="Times New Roman" w:cs="Times New Roman"/>
              </w:rPr>
            </w:pPr>
          </w:p>
        </w:tc>
        <w:tc>
          <w:tcPr>
            <w:tcW w:w="708" w:type="dxa"/>
          </w:tcPr>
          <w:p w:rsidR="009325B0" w:rsidRPr="00D80EE3" w:rsidRDefault="009325B0" w:rsidP="00D749C2">
            <w:pPr>
              <w:pStyle w:val="ConsPlusNormal"/>
              <w:rPr>
                <w:rFonts w:ascii="Times New Roman" w:hAnsi="Times New Roman" w:cs="Times New Roman"/>
              </w:rPr>
            </w:pPr>
          </w:p>
        </w:tc>
        <w:tc>
          <w:tcPr>
            <w:tcW w:w="709" w:type="dxa"/>
          </w:tcPr>
          <w:p w:rsidR="009325B0" w:rsidRPr="00D80EE3" w:rsidRDefault="009325B0" w:rsidP="00D749C2">
            <w:pPr>
              <w:pStyle w:val="ConsPlusNormal"/>
              <w:rPr>
                <w:rFonts w:ascii="Times New Roman" w:hAnsi="Times New Roman" w:cs="Times New Roman"/>
              </w:rPr>
            </w:pPr>
          </w:p>
        </w:tc>
        <w:tc>
          <w:tcPr>
            <w:tcW w:w="709" w:type="dxa"/>
          </w:tcPr>
          <w:p w:rsidR="009325B0" w:rsidRPr="00D80EE3" w:rsidRDefault="009325B0" w:rsidP="00D749C2">
            <w:pPr>
              <w:pStyle w:val="ConsPlusNormal"/>
              <w:rPr>
                <w:rFonts w:ascii="Times New Roman" w:hAnsi="Times New Roman" w:cs="Times New Roman"/>
              </w:rPr>
            </w:pPr>
          </w:p>
        </w:tc>
        <w:tc>
          <w:tcPr>
            <w:tcW w:w="567" w:type="dxa"/>
          </w:tcPr>
          <w:p w:rsidR="009325B0" w:rsidRPr="00D80EE3" w:rsidRDefault="009325B0" w:rsidP="00D749C2">
            <w:pPr>
              <w:pStyle w:val="ConsPlusNormal"/>
              <w:rPr>
                <w:rFonts w:ascii="Times New Roman" w:hAnsi="Times New Roman" w:cs="Times New Roman"/>
              </w:rPr>
            </w:pPr>
          </w:p>
        </w:tc>
        <w:tc>
          <w:tcPr>
            <w:tcW w:w="567" w:type="dxa"/>
          </w:tcPr>
          <w:p w:rsidR="009325B0" w:rsidRPr="00D80EE3" w:rsidRDefault="009325B0" w:rsidP="00D749C2">
            <w:pPr>
              <w:pStyle w:val="ConsPlusNormal"/>
              <w:rPr>
                <w:rFonts w:ascii="Times New Roman" w:hAnsi="Times New Roman" w:cs="Times New Roman"/>
              </w:rPr>
            </w:pPr>
          </w:p>
        </w:tc>
      </w:tr>
    </w:tbl>
    <w:p w:rsidR="009325B0" w:rsidRPr="00F34D9D" w:rsidRDefault="009325B0" w:rsidP="009325B0">
      <w:pPr>
        <w:tabs>
          <w:tab w:val="left" w:pos="8726"/>
        </w:tabs>
        <w:jc w:val="both"/>
        <w:rPr>
          <w:sz w:val="20"/>
          <w:szCs w:val="20"/>
          <w:highlight w:val="green"/>
        </w:rPr>
      </w:pPr>
    </w:p>
    <w:p w:rsidR="009325B0" w:rsidRPr="00D80EE3" w:rsidRDefault="009325B0" w:rsidP="009325B0">
      <w:pPr>
        <w:pStyle w:val="ConsPlusNonformat"/>
        <w:jc w:val="both"/>
        <w:rPr>
          <w:rFonts w:ascii="Times New Roman" w:hAnsi="Times New Roman" w:cs="Times New Roman"/>
          <w:sz w:val="24"/>
          <w:szCs w:val="24"/>
        </w:rPr>
      </w:pPr>
      <w:r w:rsidRPr="00D80EE3">
        <w:rPr>
          <w:rFonts w:ascii="Times New Roman" w:hAnsi="Times New Roman" w:cs="Times New Roman"/>
          <w:sz w:val="24"/>
          <w:szCs w:val="24"/>
        </w:rPr>
        <w:t xml:space="preserve">4.  Нормативные  правовые  акты, устанавливающие размер платы (цену, тариф) </w:t>
      </w:r>
      <w:r>
        <w:rPr>
          <w:rFonts w:ascii="Times New Roman" w:hAnsi="Times New Roman" w:cs="Times New Roman"/>
          <w:sz w:val="24"/>
          <w:szCs w:val="24"/>
        </w:rPr>
        <w:t xml:space="preserve">либо порядок ее </w:t>
      </w:r>
      <w:r w:rsidRPr="00D80EE3">
        <w:rPr>
          <w:rFonts w:ascii="Times New Roman" w:hAnsi="Times New Roman" w:cs="Times New Roman"/>
          <w:sz w:val="24"/>
          <w:szCs w:val="24"/>
        </w:rPr>
        <w:t xml:space="preserve"> установления</w:t>
      </w:r>
    </w:p>
    <w:p w:rsidR="009325B0" w:rsidRPr="00F34D9D" w:rsidRDefault="009325B0" w:rsidP="009325B0">
      <w:pPr>
        <w:pStyle w:val="ConsPlusNormal"/>
        <w:jc w:val="both"/>
        <w:rPr>
          <w:rFonts w:ascii="Times New Roman" w:hAnsi="Times New Roman" w:cs="Times New Roman"/>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2381"/>
        <w:gridCol w:w="1644"/>
        <w:gridCol w:w="1361"/>
        <w:gridCol w:w="2381"/>
      </w:tblGrid>
      <w:tr w:rsidR="009325B0" w:rsidRPr="00F34D9D" w:rsidTr="00D749C2">
        <w:tc>
          <w:tcPr>
            <w:tcW w:w="9071" w:type="dxa"/>
            <w:gridSpan w:val="5"/>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Нормативный правовой акт</w:t>
            </w:r>
          </w:p>
        </w:tc>
      </w:tr>
      <w:tr w:rsidR="009325B0" w:rsidRPr="00F34D9D" w:rsidTr="00D749C2">
        <w:tc>
          <w:tcPr>
            <w:tcW w:w="1304"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вид</w:t>
            </w:r>
          </w:p>
        </w:tc>
        <w:tc>
          <w:tcPr>
            <w:tcW w:w="2381"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принявший орган</w:t>
            </w:r>
          </w:p>
        </w:tc>
        <w:tc>
          <w:tcPr>
            <w:tcW w:w="1644"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дата</w:t>
            </w:r>
          </w:p>
        </w:tc>
        <w:tc>
          <w:tcPr>
            <w:tcW w:w="1361"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номер</w:t>
            </w:r>
          </w:p>
        </w:tc>
        <w:tc>
          <w:tcPr>
            <w:tcW w:w="2381"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наименование</w:t>
            </w:r>
          </w:p>
        </w:tc>
      </w:tr>
      <w:tr w:rsidR="009325B0" w:rsidRPr="00F34D9D" w:rsidTr="00D749C2">
        <w:tc>
          <w:tcPr>
            <w:tcW w:w="1304"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1</w:t>
            </w:r>
          </w:p>
        </w:tc>
        <w:tc>
          <w:tcPr>
            <w:tcW w:w="2381"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2</w:t>
            </w:r>
          </w:p>
        </w:tc>
        <w:tc>
          <w:tcPr>
            <w:tcW w:w="1644"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3</w:t>
            </w:r>
          </w:p>
        </w:tc>
        <w:tc>
          <w:tcPr>
            <w:tcW w:w="1361"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4</w:t>
            </w:r>
          </w:p>
        </w:tc>
        <w:tc>
          <w:tcPr>
            <w:tcW w:w="2381"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5</w:t>
            </w:r>
          </w:p>
        </w:tc>
      </w:tr>
      <w:tr w:rsidR="009325B0" w:rsidRPr="00F34D9D" w:rsidTr="00D749C2">
        <w:tc>
          <w:tcPr>
            <w:tcW w:w="1304" w:type="dxa"/>
          </w:tcPr>
          <w:p w:rsidR="009325B0" w:rsidRPr="00F34D9D" w:rsidRDefault="009325B0" w:rsidP="00D749C2">
            <w:pPr>
              <w:pStyle w:val="ConsPlusNormal"/>
              <w:rPr>
                <w:rFonts w:ascii="Times New Roman" w:hAnsi="Times New Roman" w:cs="Times New Roman"/>
                <w:sz w:val="24"/>
                <w:szCs w:val="24"/>
                <w:highlight w:val="green"/>
              </w:rPr>
            </w:pPr>
          </w:p>
        </w:tc>
        <w:tc>
          <w:tcPr>
            <w:tcW w:w="2381" w:type="dxa"/>
          </w:tcPr>
          <w:p w:rsidR="009325B0" w:rsidRPr="00D80EE3" w:rsidRDefault="009325B0" w:rsidP="00D749C2">
            <w:pPr>
              <w:pStyle w:val="ConsPlusNormal"/>
              <w:rPr>
                <w:rFonts w:ascii="Times New Roman" w:hAnsi="Times New Roman" w:cs="Times New Roman"/>
                <w:sz w:val="24"/>
                <w:szCs w:val="24"/>
              </w:rPr>
            </w:pPr>
          </w:p>
        </w:tc>
        <w:tc>
          <w:tcPr>
            <w:tcW w:w="1644" w:type="dxa"/>
          </w:tcPr>
          <w:p w:rsidR="009325B0" w:rsidRPr="00D80EE3" w:rsidRDefault="009325B0" w:rsidP="00D749C2">
            <w:pPr>
              <w:pStyle w:val="ConsPlusNormal"/>
              <w:rPr>
                <w:rFonts w:ascii="Times New Roman" w:hAnsi="Times New Roman" w:cs="Times New Roman"/>
                <w:sz w:val="24"/>
                <w:szCs w:val="24"/>
              </w:rPr>
            </w:pPr>
          </w:p>
        </w:tc>
        <w:tc>
          <w:tcPr>
            <w:tcW w:w="1361" w:type="dxa"/>
          </w:tcPr>
          <w:p w:rsidR="009325B0" w:rsidRPr="00D80EE3" w:rsidRDefault="009325B0" w:rsidP="00D749C2">
            <w:pPr>
              <w:pStyle w:val="ConsPlusNormal"/>
              <w:rPr>
                <w:rFonts w:ascii="Times New Roman" w:hAnsi="Times New Roman" w:cs="Times New Roman"/>
                <w:sz w:val="24"/>
                <w:szCs w:val="24"/>
              </w:rPr>
            </w:pPr>
          </w:p>
        </w:tc>
        <w:tc>
          <w:tcPr>
            <w:tcW w:w="2381" w:type="dxa"/>
          </w:tcPr>
          <w:p w:rsidR="009325B0" w:rsidRPr="00D80EE3" w:rsidRDefault="009325B0" w:rsidP="00D749C2">
            <w:pPr>
              <w:pStyle w:val="ConsPlusNormal"/>
              <w:rPr>
                <w:rFonts w:ascii="Times New Roman" w:hAnsi="Times New Roman" w:cs="Times New Roman"/>
                <w:sz w:val="24"/>
                <w:szCs w:val="24"/>
              </w:rPr>
            </w:pPr>
          </w:p>
        </w:tc>
      </w:tr>
    </w:tbl>
    <w:p w:rsidR="009325B0" w:rsidRPr="00F34D9D" w:rsidRDefault="009325B0" w:rsidP="009325B0">
      <w:pPr>
        <w:pStyle w:val="ConsPlusNormal"/>
        <w:jc w:val="both"/>
        <w:rPr>
          <w:rFonts w:ascii="Times New Roman" w:hAnsi="Times New Roman" w:cs="Times New Roman"/>
          <w:sz w:val="24"/>
          <w:szCs w:val="24"/>
          <w:highlight w:val="green"/>
        </w:rPr>
      </w:pPr>
    </w:p>
    <w:p w:rsidR="009325B0" w:rsidRPr="00D80EE3" w:rsidRDefault="009325B0" w:rsidP="009325B0">
      <w:pPr>
        <w:pStyle w:val="ConsPlusNonformat"/>
        <w:jc w:val="both"/>
        <w:rPr>
          <w:rFonts w:ascii="Times New Roman" w:hAnsi="Times New Roman" w:cs="Times New Roman"/>
          <w:sz w:val="24"/>
          <w:szCs w:val="24"/>
        </w:rPr>
      </w:pPr>
      <w:r w:rsidRPr="00D80EE3">
        <w:rPr>
          <w:rFonts w:ascii="Times New Roman" w:hAnsi="Times New Roman" w:cs="Times New Roman"/>
          <w:sz w:val="24"/>
          <w:szCs w:val="24"/>
        </w:rPr>
        <w:t>5. Порядок оказания муниципальной услуги</w:t>
      </w:r>
    </w:p>
    <w:p w:rsidR="009325B0" w:rsidRPr="00D80EE3" w:rsidRDefault="009325B0" w:rsidP="009325B0">
      <w:pPr>
        <w:pStyle w:val="ConsPlusNonformat"/>
        <w:jc w:val="both"/>
        <w:rPr>
          <w:rFonts w:ascii="Times New Roman" w:hAnsi="Times New Roman" w:cs="Times New Roman"/>
          <w:sz w:val="24"/>
          <w:szCs w:val="24"/>
        </w:rPr>
      </w:pPr>
      <w:r w:rsidRPr="00D80EE3">
        <w:rPr>
          <w:rFonts w:ascii="Times New Roman" w:hAnsi="Times New Roman" w:cs="Times New Roman"/>
          <w:sz w:val="24"/>
          <w:szCs w:val="24"/>
        </w:rPr>
        <w:t>5.1. Нормативные правовые акты, регулирующие порядок оказания муниципальной услуги          ___________________________________________</w:t>
      </w:r>
    </w:p>
    <w:p w:rsidR="009325B0" w:rsidRPr="00D80EE3" w:rsidRDefault="009325B0" w:rsidP="009325B0">
      <w:pPr>
        <w:pStyle w:val="ConsPlusNonformat"/>
        <w:jc w:val="both"/>
        <w:rPr>
          <w:rFonts w:ascii="Times New Roman" w:hAnsi="Times New Roman" w:cs="Times New Roman"/>
          <w:sz w:val="24"/>
          <w:szCs w:val="24"/>
        </w:rPr>
      </w:pPr>
      <w:r w:rsidRPr="00D80EE3">
        <w:rPr>
          <w:rFonts w:ascii="Times New Roman" w:hAnsi="Times New Roman" w:cs="Times New Roman"/>
          <w:sz w:val="24"/>
          <w:szCs w:val="24"/>
        </w:rPr>
        <w:t xml:space="preserve">                                 (наименование, номер и дата нормативного правового акта)</w:t>
      </w:r>
    </w:p>
    <w:p w:rsidR="009325B0" w:rsidRPr="00D80EE3" w:rsidRDefault="009325B0" w:rsidP="009325B0">
      <w:pPr>
        <w:pStyle w:val="ConsPlusNonformat"/>
        <w:jc w:val="both"/>
        <w:rPr>
          <w:rFonts w:ascii="Times New Roman" w:hAnsi="Times New Roman" w:cs="Times New Roman"/>
          <w:sz w:val="24"/>
          <w:szCs w:val="24"/>
        </w:rPr>
      </w:pPr>
      <w:r w:rsidRPr="00D80EE3">
        <w:rPr>
          <w:rFonts w:ascii="Times New Roman" w:hAnsi="Times New Roman" w:cs="Times New Roman"/>
          <w:sz w:val="24"/>
          <w:szCs w:val="24"/>
        </w:rPr>
        <w:t>5.2.  Порядок  информирования  потенциальных  потребителей  муниципальной услуги</w:t>
      </w:r>
    </w:p>
    <w:p w:rsidR="009325B0" w:rsidRPr="00F34D9D" w:rsidRDefault="009325B0" w:rsidP="009325B0">
      <w:pPr>
        <w:pStyle w:val="ConsPlusNormal"/>
        <w:jc w:val="both"/>
        <w:rPr>
          <w:rFonts w:ascii="Times New Roman" w:hAnsi="Times New Roman" w:cs="Times New Roman"/>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10"/>
        <w:gridCol w:w="3010"/>
        <w:gridCol w:w="3010"/>
      </w:tblGrid>
      <w:tr w:rsidR="009325B0" w:rsidRPr="00F34D9D" w:rsidTr="00D749C2">
        <w:tc>
          <w:tcPr>
            <w:tcW w:w="3010"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Способ информирования</w:t>
            </w:r>
          </w:p>
        </w:tc>
        <w:tc>
          <w:tcPr>
            <w:tcW w:w="3010"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Состав размещаемой информации</w:t>
            </w:r>
          </w:p>
        </w:tc>
        <w:tc>
          <w:tcPr>
            <w:tcW w:w="3010"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Частота обновления информации</w:t>
            </w:r>
          </w:p>
        </w:tc>
      </w:tr>
      <w:tr w:rsidR="009325B0" w:rsidRPr="00F34D9D" w:rsidTr="00D749C2">
        <w:tc>
          <w:tcPr>
            <w:tcW w:w="3010"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1</w:t>
            </w:r>
          </w:p>
        </w:tc>
        <w:tc>
          <w:tcPr>
            <w:tcW w:w="3010"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2</w:t>
            </w:r>
          </w:p>
        </w:tc>
        <w:tc>
          <w:tcPr>
            <w:tcW w:w="3010"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3</w:t>
            </w:r>
          </w:p>
        </w:tc>
      </w:tr>
      <w:tr w:rsidR="009325B0" w:rsidRPr="00F34D9D" w:rsidTr="00D749C2">
        <w:tc>
          <w:tcPr>
            <w:tcW w:w="3010" w:type="dxa"/>
          </w:tcPr>
          <w:p w:rsidR="009325B0" w:rsidRPr="00D80EE3" w:rsidRDefault="009325B0" w:rsidP="00D749C2">
            <w:pPr>
              <w:pStyle w:val="ConsPlusNormal"/>
              <w:rPr>
                <w:rFonts w:ascii="Times New Roman" w:hAnsi="Times New Roman" w:cs="Times New Roman"/>
                <w:sz w:val="24"/>
                <w:szCs w:val="24"/>
              </w:rPr>
            </w:pPr>
          </w:p>
        </w:tc>
        <w:tc>
          <w:tcPr>
            <w:tcW w:w="3010" w:type="dxa"/>
          </w:tcPr>
          <w:p w:rsidR="009325B0" w:rsidRPr="00D80EE3" w:rsidRDefault="009325B0" w:rsidP="00D749C2">
            <w:pPr>
              <w:pStyle w:val="ConsPlusNormal"/>
              <w:rPr>
                <w:rFonts w:ascii="Times New Roman" w:hAnsi="Times New Roman" w:cs="Times New Roman"/>
                <w:sz w:val="24"/>
                <w:szCs w:val="24"/>
              </w:rPr>
            </w:pPr>
          </w:p>
        </w:tc>
        <w:tc>
          <w:tcPr>
            <w:tcW w:w="3010" w:type="dxa"/>
          </w:tcPr>
          <w:p w:rsidR="009325B0" w:rsidRPr="00D80EE3" w:rsidRDefault="009325B0" w:rsidP="00D749C2">
            <w:pPr>
              <w:pStyle w:val="ConsPlusNormal"/>
              <w:rPr>
                <w:rFonts w:ascii="Times New Roman" w:hAnsi="Times New Roman" w:cs="Times New Roman"/>
                <w:sz w:val="24"/>
                <w:szCs w:val="24"/>
              </w:rPr>
            </w:pPr>
          </w:p>
        </w:tc>
      </w:tr>
    </w:tbl>
    <w:p w:rsidR="009325B0" w:rsidRPr="00F34D9D" w:rsidRDefault="009325B0" w:rsidP="009325B0">
      <w:pPr>
        <w:pStyle w:val="ConsPlusNormal"/>
        <w:jc w:val="both"/>
        <w:rPr>
          <w:rFonts w:ascii="Times New Roman" w:hAnsi="Times New Roman" w:cs="Times New Roman"/>
          <w:sz w:val="24"/>
          <w:szCs w:val="24"/>
          <w:highlight w:val="green"/>
        </w:rPr>
      </w:pPr>
    </w:p>
    <w:p w:rsidR="009325B0" w:rsidRPr="00D80EE3" w:rsidRDefault="009325B0" w:rsidP="009325B0">
      <w:pPr>
        <w:pStyle w:val="ConsPlusNonformat"/>
        <w:jc w:val="center"/>
        <w:rPr>
          <w:rFonts w:ascii="Times New Roman" w:hAnsi="Times New Roman" w:cs="Times New Roman"/>
          <w:sz w:val="24"/>
          <w:szCs w:val="24"/>
        </w:rPr>
      </w:pPr>
      <w:r w:rsidRPr="00D80EE3">
        <w:rPr>
          <w:rFonts w:ascii="Times New Roman" w:hAnsi="Times New Roman" w:cs="Times New Roman"/>
          <w:sz w:val="24"/>
          <w:szCs w:val="24"/>
        </w:rPr>
        <w:t xml:space="preserve">Часть II. Сведения о выполняемых работах </w:t>
      </w:r>
    </w:p>
    <w:p w:rsidR="009325B0" w:rsidRPr="00D80EE3" w:rsidRDefault="009325B0" w:rsidP="009325B0">
      <w:pPr>
        <w:pStyle w:val="ConsPlusNonformat"/>
        <w:jc w:val="both"/>
        <w:rPr>
          <w:rFonts w:ascii="Times New Roman" w:hAnsi="Times New Roman" w:cs="Times New Roman"/>
          <w:sz w:val="24"/>
          <w:szCs w:val="24"/>
        </w:rPr>
      </w:pPr>
    </w:p>
    <w:p w:rsidR="009325B0" w:rsidRPr="00D80EE3" w:rsidRDefault="009325B0" w:rsidP="009325B0">
      <w:pPr>
        <w:pStyle w:val="ConsPlusNonformat"/>
        <w:jc w:val="center"/>
        <w:rPr>
          <w:rFonts w:ascii="Times New Roman" w:hAnsi="Times New Roman" w:cs="Times New Roman"/>
          <w:sz w:val="24"/>
          <w:szCs w:val="24"/>
        </w:rPr>
      </w:pPr>
      <w:r w:rsidRPr="00D80EE3">
        <w:rPr>
          <w:rFonts w:ascii="Times New Roman" w:hAnsi="Times New Roman" w:cs="Times New Roman"/>
          <w:sz w:val="24"/>
          <w:szCs w:val="24"/>
        </w:rPr>
        <w:t>Раздел ____</w:t>
      </w:r>
    </w:p>
    <w:p w:rsidR="009325B0" w:rsidRPr="00D80EE3" w:rsidRDefault="009325B0" w:rsidP="009325B0">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2721"/>
        <w:gridCol w:w="2211"/>
        <w:gridCol w:w="1195"/>
      </w:tblGrid>
      <w:tr w:rsidR="009325B0" w:rsidRPr="00D80EE3" w:rsidTr="00D749C2">
        <w:tc>
          <w:tcPr>
            <w:tcW w:w="2948" w:type="dxa"/>
            <w:tcBorders>
              <w:top w:val="nil"/>
              <w:left w:val="nil"/>
              <w:bottom w:val="nil"/>
              <w:right w:val="nil"/>
            </w:tcBorders>
          </w:tcPr>
          <w:p w:rsidR="009325B0" w:rsidRPr="00D80EE3" w:rsidRDefault="009325B0" w:rsidP="00D749C2">
            <w:pPr>
              <w:pStyle w:val="ConsPlusNormal"/>
              <w:rPr>
                <w:rFonts w:ascii="Times New Roman" w:hAnsi="Times New Roman" w:cs="Times New Roman"/>
                <w:sz w:val="24"/>
                <w:szCs w:val="24"/>
              </w:rPr>
            </w:pPr>
            <w:r w:rsidRPr="00D80EE3">
              <w:rPr>
                <w:rFonts w:ascii="Times New Roman" w:hAnsi="Times New Roman" w:cs="Times New Roman"/>
                <w:sz w:val="24"/>
                <w:szCs w:val="24"/>
              </w:rPr>
              <w:t>1. Наименование работы</w:t>
            </w:r>
          </w:p>
        </w:tc>
        <w:tc>
          <w:tcPr>
            <w:tcW w:w="2721" w:type="dxa"/>
            <w:tcBorders>
              <w:top w:val="nil"/>
              <w:left w:val="nil"/>
              <w:bottom w:val="nil"/>
              <w:right w:val="nil"/>
            </w:tcBorders>
            <w:vAlign w:val="bottom"/>
          </w:tcPr>
          <w:p w:rsidR="009325B0" w:rsidRPr="00D80EE3" w:rsidRDefault="009325B0" w:rsidP="00D749C2">
            <w:pPr>
              <w:pStyle w:val="ConsPlusNormal"/>
              <w:rPr>
                <w:rFonts w:ascii="Times New Roman" w:hAnsi="Times New Roman" w:cs="Times New Roman"/>
                <w:sz w:val="24"/>
                <w:szCs w:val="24"/>
              </w:rPr>
            </w:pPr>
            <w:r w:rsidRPr="00D80EE3">
              <w:rPr>
                <w:rFonts w:ascii="Times New Roman" w:hAnsi="Times New Roman" w:cs="Times New Roman"/>
                <w:sz w:val="24"/>
                <w:szCs w:val="24"/>
              </w:rPr>
              <w:t>_____________________</w:t>
            </w:r>
          </w:p>
          <w:p w:rsidR="009325B0" w:rsidRPr="00D80EE3" w:rsidRDefault="009325B0" w:rsidP="00D749C2">
            <w:pPr>
              <w:pStyle w:val="ConsPlusNormal"/>
              <w:rPr>
                <w:rFonts w:ascii="Times New Roman" w:hAnsi="Times New Roman" w:cs="Times New Roman"/>
                <w:sz w:val="24"/>
                <w:szCs w:val="24"/>
              </w:rPr>
            </w:pPr>
            <w:r w:rsidRPr="00D80EE3">
              <w:rPr>
                <w:rFonts w:ascii="Times New Roman" w:hAnsi="Times New Roman" w:cs="Times New Roman"/>
                <w:sz w:val="24"/>
                <w:szCs w:val="24"/>
              </w:rPr>
              <w:t>_____________________</w:t>
            </w:r>
          </w:p>
        </w:tc>
        <w:tc>
          <w:tcPr>
            <w:tcW w:w="2211" w:type="dxa"/>
            <w:vMerge w:val="restart"/>
            <w:tcBorders>
              <w:top w:val="nil"/>
              <w:left w:val="nil"/>
              <w:bottom w:val="nil"/>
              <w:right w:val="single" w:sz="4" w:space="0" w:color="auto"/>
            </w:tcBorders>
          </w:tcPr>
          <w:p w:rsidR="009325B0" w:rsidRPr="00D80EE3" w:rsidRDefault="009325B0" w:rsidP="00D749C2">
            <w:pPr>
              <w:pStyle w:val="ConsPlusNormal"/>
              <w:jc w:val="right"/>
              <w:rPr>
                <w:rFonts w:ascii="Times New Roman" w:hAnsi="Times New Roman" w:cs="Times New Roman"/>
                <w:sz w:val="24"/>
                <w:szCs w:val="24"/>
              </w:rPr>
            </w:pPr>
            <w:r w:rsidRPr="00D80EE3">
              <w:rPr>
                <w:rFonts w:ascii="Times New Roman" w:hAnsi="Times New Roman" w:cs="Times New Roman"/>
                <w:sz w:val="24"/>
                <w:szCs w:val="24"/>
              </w:rPr>
              <w:t xml:space="preserve">Код </w:t>
            </w:r>
          </w:p>
          <w:p w:rsidR="009325B0" w:rsidRPr="00D80EE3" w:rsidRDefault="009325B0" w:rsidP="00D749C2">
            <w:pPr>
              <w:pStyle w:val="ConsPlusNormal"/>
              <w:jc w:val="right"/>
              <w:rPr>
                <w:rFonts w:ascii="Times New Roman" w:hAnsi="Times New Roman" w:cs="Times New Roman"/>
                <w:sz w:val="24"/>
                <w:szCs w:val="24"/>
              </w:rPr>
            </w:pPr>
            <w:r w:rsidRPr="00D80EE3">
              <w:rPr>
                <w:rFonts w:ascii="Times New Roman" w:hAnsi="Times New Roman" w:cs="Times New Roman"/>
                <w:sz w:val="24"/>
                <w:szCs w:val="24"/>
              </w:rPr>
              <w:t>по общероссийскому базовому перечню или региональному перечню</w:t>
            </w:r>
          </w:p>
        </w:tc>
        <w:tc>
          <w:tcPr>
            <w:tcW w:w="1195" w:type="dxa"/>
            <w:vMerge w:val="restart"/>
            <w:tcBorders>
              <w:top w:val="single" w:sz="4" w:space="0" w:color="auto"/>
              <w:left w:val="single" w:sz="4" w:space="0" w:color="auto"/>
              <w:bottom w:val="single" w:sz="4" w:space="0" w:color="auto"/>
              <w:right w:val="single" w:sz="4" w:space="0" w:color="auto"/>
            </w:tcBorders>
          </w:tcPr>
          <w:p w:rsidR="009325B0" w:rsidRPr="00D80EE3" w:rsidRDefault="009325B0" w:rsidP="00D749C2">
            <w:pPr>
              <w:pStyle w:val="ConsPlusNormal"/>
              <w:rPr>
                <w:rFonts w:ascii="Times New Roman" w:hAnsi="Times New Roman" w:cs="Times New Roman"/>
                <w:sz w:val="24"/>
                <w:szCs w:val="24"/>
              </w:rPr>
            </w:pPr>
          </w:p>
        </w:tc>
      </w:tr>
      <w:tr w:rsidR="009325B0" w:rsidRPr="00D80EE3" w:rsidTr="00D749C2">
        <w:tc>
          <w:tcPr>
            <w:tcW w:w="2948" w:type="dxa"/>
            <w:tcBorders>
              <w:top w:val="nil"/>
              <w:left w:val="nil"/>
              <w:bottom w:val="nil"/>
              <w:right w:val="nil"/>
            </w:tcBorders>
          </w:tcPr>
          <w:p w:rsidR="009325B0" w:rsidRPr="00D80EE3" w:rsidRDefault="009325B0" w:rsidP="00D749C2">
            <w:pPr>
              <w:pStyle w:val="ConsPlusNormal"/>
              <w:rPr>
                <w:rFonts w:ascii="Times New Roman" w:hAnsi="Times New Roman" w:cs="Times New Roman"/>
                <w:sz w:val="24"/>
                <w:szCs w:val="24"/>
              </w:rPr>
            </w:pPr>
          </w:p>
          <w:p w:rsidR="009325B0" w:rsidRPr="00D80EE3" w:rsidRDefault="009325B0" w:rsidP="00D749C2">
            <w:pPr>
              <w:pStyle w:val="ConsPlusNormal"/>
              <w:rPr>
                <w:rFonts w:ascii="Times New Roman" w:hAnsi="Times New Roman" w:cs="Times New Roman"/>
                <w:sz w:val="24"/>
                <w:szCs w:val="24"/>
              </w:rPr>
            </w:pPr>
          </w:p>
          <w:p w:rsidR="009325B0" w:rsidRPr="00D80EE3" w:rsidRDefault="009325B0" w:rsidP="00D749C2">
            <w:pPr>
              <w:pStyle w:val="ConsPlusNormal"/>
              <w:rPr>
                <w:rFonts w:ascii="Times New Roman" w:hAnsi="Times New Roman" w:cs="Times New Roman"/>
                <w:sz w:val="24"/>
                <w:szCs w:val="24"/>
              </w:rPr>
            </w:pPr>
            <w:r w:rsidRPr="00D80EE3">
              <w:rPr>
                <w:rFonts w:ascii="Times New Roman" w:hAnsi="Times New Roman" w:cs="Times New Roman"/>
                <w:sz w:val="24"/>
                <w:szCs w:val="24"/>
              </w:rPr>
              <w:t>2. Категории потребителей работы</w:t>
            </w:r>
          </w:p>
        </w:tc>
        <w:tc>
          <w:tcPr>
            <w:tcW w:w="2721" w:type="dxa"/>
            <w:tcBorders>
              <w:top w:val="nil"/>
              <w:left w:val="nil"/>
              <w:bottom w:val="nil"/>
              <w:right w:val="nil"/>
            </w:tcBorders>
            <w:vAlign w:val="bottom"/>
          </w:tcPr>
          <w:p w:rsidR="009325B0" w:rsidRPr="00D80EE3" w:rsidRDefault="009325B0" w:rsidP="00D749C2">
            <w:pPr>
              <w:pStyle w:val="ConsPlusNormal"/>
              <w:rPr>
                <w:rFonts w:ascii="Times New Roman" w:hAnsi="Times New Roman" w:cs="Times New Roman"/>
                <w:sz w:val="24"/>
                <w:szCs w:val="24"/>
              </w:rPr>
            </w:pPr>
            <w:r w:rsidRPr="00D80EE3">
              <w:rPr>
                <w:rFonts w:ascii="Times New Roman" w:hAnsi="Times New Roman" w:cs="Times New Roman"/>
                <w:sz w:val="24"/>
                <w:szCs w:val="24"/>
              </w:rPr>
              <w:t>_____________________</w:t>
            </w:r>
          </w:p>
          <w:p w:rsidR="009325B0" w:rsidRPr="00D80EE3" w:rsidRDefault="009325B0" w:rsidP="00D749C2">
            <w:pPr>
              <w:pStyle w:val="ConsPlusNormal"/>
              <w:rPr>
                <w:rFonts w:ascii="Times New Roman" w:hAnsi="Times New Roman" w:cs="Times New Roman"/>
                <w:sz w:val="24"/>
                <w:szCs w:val="24"/>
              </w:rPr>
            </w:pPr>
            <w:r w:rsidRPr="00D80EE3">
              <w:rPr>
                <w:rFonts w:ascii="Times New Roman" w:hAnsi="Times New Roman" w:cs="Times New Roman"/>
                <w:sz w:val="24"/>
                <w:szCs w:val="24"/>
              </w:rPr>
              <w:t>_____________________</w:t>
            </w:r>
          </w:p>
        </w:tc>
        <w:tc>
          <w:tcPr>
            <w:tcW w:w="2211" w:type="dxa"/>
            <w:vMerge/>
            <w:tcBorders>
              <w:top w:val="nil"/>
              <w:left w:val="nil"/>
              <w:bottom w:val="nil"/>
              <w:right w:val="single" w:sz="4" w:space="0" w:color="auto"/>
            </w:tcBorders>
          </w:tcPr>
          <w:p w:rsidR="009325B0" w:rsidRPr="00D80EE3" w:rsidRDefault="009325B0" w:rsidP="00D749C2"/>
        </w:tc>
        <w:tc>
          <w:tcPr>
            <w:tcW w:w="1195" w:type="dxa"/>
            <w:vMerge/>
            <w:tcBorders>
              <w:top w:val="single" w:sz="4" w:space="0" w:color="auto"/>
              <w:left w:val="single" w:sz="4" w:space="0" w:color="auto"/>
              <w:bottom w:val="single" w:sz="4" w:space="0" w:color="auto"/>
              <w:right w:val="single" w:sz="4" w:space="0" w:color="auto"/>
            </w:tcBorders>
          </w:tcPr>
          <w:p w:rsidR="009325B0" w:rsidRPr="00D80EE3" w:rsidRDefault="009325B0" w:rsidP="00D749C2"/>
        </w:tc>
      </w:tr>
    </w:tbl>
    <w:p w:rsidR="009325B0" w:rsidRPr="00D80EE3" w:rsidRDefault="009325B0" w:rsidP="009325B0">
      <w:pPr>
        <w:pStyle w:val="ConsPlusNonformat"/>
        <w:jc w:val="both"/>
        <w:rPr>
          <w:rFonts w:ascii="Times New Roman" w:hAnsi="Times New Roman" w:cs="Times New Roman"/>
          <w:sz w:val="24"/>
          <w:szCs w:val="24"/>
        </w:rPr>
      </w:pPr>
      <w:r w:rsidRPr="00D80EE3">
        <w:rPr>
          <w:rFonts w:ascii="Times New Roman" w:hAnsi="Times New Roman" w:cs="Times New Roman"/>
          <w:sz w:val="24"/>
          <w:szCs w:val="24"/>
        </w:rPr>
        <w:t>3.</w:t>
      </w:r>
      <w:r w:rsidRPr="00D80EE3">
        <w:rPr>
          <w:sz w:val="24"/>
          <w:szCs w:val="24"/>
        </w:rPr>
        <w:t xml:space="preserve"> </w:t>
      </w:r>
      <w:r w:rsidRPr="00D80EE3">
        <w:rPr>
          <w:rFonts w:ascii="Times New Roman" w:hAnsi="Times New Roman" w:cs="Times New Roman"/>
          <w:sz w:val="24"/>
          <w:szCs w:val="24"/>
        </w:rPr>
        <w:t>Показатели, характеризующие объем и (или) качество работы</w:t>
      </w:r>
    </w:p>
    <w:p w:rsidR="009325B0" w:rsidRPr="00D80EE3" w:rsidRDefault="009325B0" w:rsidP="009325B0">
      <w:pPr>
        <w:pStyle w:val="ConsPlusNonformat"/>
        <w:jc w:val="both"/>
        <w:rPr>
          <w:rFonts w:ascii="Times New Roman" w:hAnsi="Times New Roman" w:cs="Times New Roman"/>
          <w:sz w:val="24"/>
          <w:szCs w:val="24"/>
        </w:rPr>
      </w:pPr>
      <w:r w:rsidRPr="00D80EE3">
        <w:rPr>
          <w:rFonts w:ascii="Times New Roman" w:hAnsi="Times New Roman" w:cs="Times New Roman"/>
          <w:sz w:val="24"/>
          <w:szCs w:val="24"/>
        </w:rPr>
        <w:t xml:space="preserve">3.1. Показатели, характеризующие качество работы </w:t>
      </w:r>
    </w:p>
    <w:p w:rsidR="009325B0" w:rsidRPr="00F34D9D" w:rsidRDefault="009325B0" w:rsidP="009325B0">
      <w:pPr>
        <w:pStyle w:val="ConsPlusNormal"/>
        <w:jc w:val="both"/>
        <w:rPr>
          <w:rFonts w:ascii="Times New Roman" w:hAnsi="Times New Roman" w:cs="Times New Roman"/>
          <w:highlight w:val="green"/>
        </w:rPr>
      </w:pPr>
    </w:p>
    <w:tbl>
      <w:tblPr>
        <w:tblW w:w="10835" w:type="dxa"/>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708"/>
        <w:gridCol w:w="709"/>
        <w:gridCol w:w="709"/>
        <w:gridCol w:w="709"/>
        <w:gridCol w:w="850"/>
        <w:gridCol w:w="851"/>
        <w:gridCol w:w="850"/>
        <w:gridCol w:w="851"/>
        <w:gridCol w:w="850"/>
        <w:gridCol w:w="709"/>
        <w:gridCol w:w="709"/>
        <w:gridCol w:w="921"/>
        <w:gridCol w:w="921"/>
      </w:tblGrid>
      <w:tr w:rsidR="009325B0" w:rsidRPr="00F34D9D" w:rsidTr="00D749C2">
        <w:tc>
          <w:tcPr>
            <w:tcW w:w="488"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Уникальный номер реестровой записи </w:t>
            </w:r>
          </w:p>
        </w:tc>
        <w:tc>
          <w:tcPr>
            <w:tcW w:w="2126" w:type="dxa"/>
            <w:gridSpan w:val="3"/>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Показатель, характеризующий содержание работы </w:t>
            </w:r>
          </w:p>
        </w:tc>
        <w:tc>
          <w:tcPr>
            <w:tcW w:w="1559" w:type="dxa"/>
            <w:gridSpan w:val="2"/>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Показатель, характеризующий условия (формы) выполнения работы </w:t>
            </w:r>
          </w:p>
        </w:tc>
        <w:tc>
          <w:tcPr>
            <w:tcW w:w="2552" w:type="dxa"/>
            <w:gridSpan w:val="3"/>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Показатель качества работы</w:t>
            </w:r>
          </w:p>
        </w:tc>
        <w:tc>
          <w:tcPr>
            <w:tcW w:w="2268" w:type="dxa"/>
            <w:gridSpan w:val="3"/>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Значение показателя качества работы</w:t>
            </w:r>
          </w:p>
        </w:tc>
        <w:tc>
          <w:tcPr>
            <w:tcW w:w="1842" w:type="dxa"/>
            <w:gridSpan w:val="2"/>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Допустимые  (возможные)  отклонения  от установленных  показателей  качества  работы</w:t>
            </w:r>
          </w:p>
        </w:tc>
      </w:tr>
      <w:tr w:rsidR="009325B0" w:rsidRPr="00F34D9D" w:rsidTr="00D749C2">
        <w:tc>
          <w:tcPr>
            <w:tcW w:w="488" w:type="dxa"/>
            <w:vMerge/>
          </w:tcPr>
          <w:p w:rsidR="009325B0" w:rsidRPr="00D80EE3" w:rsidRDefault="009325B0" w:rsidP="00D749C2">
            <w:pPr>
              <w:rPr>
                <w:sz w:val="20"/>
                <w:szCs w:val="20"/>
              </w:rPr>
            </w:pPr>
          </w:p>
        </w:tc>
        <w:tc>
          <w:tcPr>
            <w:tcW w:w="708"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________</w:t>
            </w:r>
          </w:p>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709"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________</w:t>
            </w:r>
          </w:p>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709"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________</w:t>
            </w:r>
          </w:p>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709"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________</w:t>
            </w:r>
          </w:p>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850"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________</w:t>
            </w:r>
          </w:p>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851"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1701" w:type="dxa"/>
            <w:gridSpan w:val="2"/>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единица измерения</w:t>
            </w:r>
          </w:p>
        </w:tc>
        <w:tc>
          <w:tcPr>
            <w:tcW w:w="850"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20__ год (очередной финансовый год)</w:t>
            </w:r>
          </w:p>
        </w:tc>
        <w:tc>
          <w:tcPr>
            <w:tcW w:w="709"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20__ год (1-й год планового периода)</w:t>
            </w:r>
          </w:p>
        </w:tc>
        <w:tc>
          <w:tcPr>
            <w:tcW w:w="709"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20__ год (2-й год планового периода)</w:t>
            </w:r>
          </w:p>
        </w:tc>
        <w:tc>
          <w:tcPr>
            <w:tcW w:w="921"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в процентах</w:t>
            </w:r>
          </w:p>
        </w:tc>
        <w:tc>
          <w:tcPr>
            <w:tcW w:w="921"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в абсолютных показателях</w:t>
            </w:r>
          </w:p>
        </w:tc>
      </w:tr>
      <w:tr w:rsidR="009325B0" w:rsidRPr="00F34D9D" w:rsidTr="00D749C2">
        <w:tc>
          <w:tcPr>
            <w:tcW w:w="488" w:type="dxa"/>
            <w:vMerge/>
          </w:tcPr>
          <w:p w:rsidR="009325B0" w:rsidRPr="00D80EE3" w:rsidRDefault="009325B0" w:rsidP="00D749C2">
            <w:pPr>
              <w:rPr>
                <w:sz w:val="20"/>
                <w:szCs w:val="20"/>
              </w:rPr>
            </w:pPr>
          </w:p>
        </w:tc>
        <w:tc>
          <w:tcPr>
            <w:tcW w:w="708" w:type="dxa"/>
            <w:vMerge/>
          </w:tcPr>
          <w:p w:rsidR="009325B0" w:rsidRPr="00D80EE3" w:rsidRDefault="009325B0" w:rsidP="00D749C2">
            <w:pPr>
              <w:rPr>
                <w:sz w:val="20"/>
                <w:szCs w:val="20"/>
              </w:rPr>
            </w:pPr>
          </w:p>
        </w:tc>
        <w:tc>
          <w:tcPr>
            <w:tcW w:w="709" w:type="dxa"/>
            <w:vMerge/>
          </w:tcPr>
          <w:p w:rsidR="009325B0" w:rsidRPr="00D80EE3" w:rsidRDefault="009325B0" w:rsidP="00D749C2">
            <w:pPr>
              <w:rPr>
                <w:sz w:val="20"/>
                <w:szCs w:val="20"/>
              </w:rPr>
            </w:pPr>
          </w:p>
        </w:tc>
        <w:tc>
          <w:tcPr>
            <w:tcW w:w="709" w:type="dxa"/>
            <w:vMerge/>
          </w:tcPr>
          <w:p w:rsidR="009325B0" w:rsidRPr="00D80EE3" w:rsidRDefault="009325B0" w:rsidP="00D749C2">
            <w:pPr>
              <w:rPr>
                <w:sz w:val="20"/>
                <w:szCs w:val="20"/>
              </w:rPr>
            </w:pPr>
          </w:p>
        </w:tc>
        <w:tc>
          <w:tcPr>
            <w:tcW w:w="709" w:type="dxa"/>
            <w:vMerge/>
          </w:tcPr>
          <w:p w:rsidR="009325B0" w:rsidRPr="00D80EE3" w:rsidRDefault="009325B0" w:rsidP="00D749C2">
            <w:pPr>
              <w:rPr>
                <w:sz w:val="20"/>
                <w:szCs w:val="20"/>
              </w:rPr>
            </w:pPr>
          </w:p>
        </w:tc>
        <w:tc>
          <w:tcPr>
            <w:tcW w:w="850" w:type="dxa"/>
            <w:vMerge/>
          </w:tcPr>
          <w:p w:rsidR="009325B0" w:rsidRPr="00D80EE3" w:rsidRDefault="009325B0" w:rsidP="00D749C2">
            <w:pPr>
              <w:rPr>
                <w:sz w:val="20"/>
                <w:szCs w:val="20"/>
              </w:rPr>
            </w:pPr>
          </w:p>
        </w:tc>
        <w:tc>
          <w:tcPr>
            <w:tcW w:w="851" w:type="dxa"/>
            <w:vMerge/>
          </w:tcPr>
          <w:p w:rsidR="009325B0" w:rsidRPr="00D80EE3" w:rsidRDefault="009325B0" w:rsidP="00D749C2">
            <w:pPr>
              <w:rPr>
                <w:sz w:val="20"/>
                <w:szCs w:val="20"/>
              </w:rPr>
            </w:pPr>
          </w:p>
        </w:tc>
        <w:tc>
          <w:tcPr>
            <w:tcW w:w="850"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w:t>
            </w:r>
          </w:p>
        </w:tc>
        <w:tc>
          <w:tcPr>
            <w:tcW w:w="851"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код по </w:t>
            </w:r>
            <w:hyperlink r:id="rId35" w:history="1">
              <w:r w:rsidRPr="00D80EE3">
                <w:rPr>
                  <w:rFonts w:ascii="Times New Roman" w:hAnsi="Times New Roman" w:cs="Times New Roman"/>
                  <w:color w:val="0000FF"/>
                </w:rPr>
                <w:t>ОКЕИ</w:t>
              </w:r>
            </w:hyperlink>
            <w:r w:rsidRPr="00D80EE3">
              <w:rPr>
                <w:rFonts w:ascii="Times New Roman" w:hAnsi="Times New Roman" w:cs="Times New Roman"/>
              </w:rPr>
              <w:t xml:space="preserve"> </w:t>
            </w:r>
          </w:p>
        </w:tc>
        <w:tc>
          <w:tcPr>
            <w:tcW w:w="850" w:type="dxa"/>
            <w:vMerge/>
          </w:tcPr>
          <w:p w:rsidR="009325B0" w:rsidRPr="00D80EE3" w:rsidRDefault="009325B0" w:rsidP="00D749C2">
            <w:pPr>
              <w:rPr>
                <w:sz w:val="20"/>
                <w:szCs w:val="20"/>
              </w:rPr>
            </w:pPr>
          </w:p>
        </w:tc>
        <w:tc>
          <w:tcPr>
            <w:tcW w:w="709" w:type="dxa"/>
            <w:vMerge/>
          </w:tcPr>
          <w:p w:rsidR="009325B0" w:rsidRPr="00D80EE3" w:rsidRDefault="009325B0" w:rsidP="00D749C2">
            <w:pPr>
              <w:rPr>
                <w:sz w:val="20"/>
                <w:szCs w:val="20"/>
              </w:rPr>
            </w:pPr>
          </w:p>
        </w:tc>
        <w:tc>
          <w:tcPr>
            <w:tcW w:w="709" w:type="dxa"/>
            <w:vMerge/>
          </w:tcPr>
          <w:p w:rsidR="009325B0" w:rsidRPr="00D80EE3" w:rsidRDefault="009325B0" w:rsidP="00D749C2">
            <w:pPr>
              <w:rPr>
                <w:sz w:val="20"/>
                <w:szCs w:val="20"/>
              </w:rPr>
            </w:pPr>
          </w:p>
        </w:tc>
        <w:tc>
          <w:tcPr>
            <w:tcW w:w="921" w:type="dxa"/>
            <w:vMerge/>
          </w:tcPr>
          <w:p w:rsidR="009325B0" w:rsidRPr="00D80EE3" w:rsidRDefault="009325B0" w:rsidP="00D749C2">
            <w:pPr>
              <w:rPr>
                <w:sz w:val="20"/>
                <w:szCs w:val="20"/>
              </w:rPr>
            </w:pPr>
          </w:p>
        </w:tc>
        <w:tc>
          <w:tcPr>
            <w:tcW w:w="921" w:type="dxa"/>
            <w:vMerge/>
          </w:tcPr>
          <w:p w:rsidR="009325B0" w:rsidRPr="00D80EE3" w:rsidRDefault="009325B0" w:rsidP="00D749C2">
            <w:pPr>
              <w:rPr>
                <w:sz w:val="20"/>
                <w:szCs w:val="20"/>
              </w:rPr>
            </w:pPr>
          </w:p>
        </w:tc>
      </w:tr>
      <w:tr w:rsidR="009325B0" w:rsidRPr="00F34D9D" w:rsidTr="00D749C2">
        <w:tc>
          <w:tcPr>
            <w:tcW w:w="488"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w:t>
            </w:r>
          </w:p>
        </w:tc>
        <w:tc>
          <w:tcPr>
            <w:tcW w:w="708"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2</w:t>
            </w:r>
          </w:p>
        </w:tc>
        <w:tc>
          <w:tcPr>
            <w:tcW w:w="709"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3</w:t>
            </w:r>
          </w:p>
        </w:tc>
        <w:tc>
          <w:tcPr>
            <w:tcW w:w="709"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4</w:t>
            </w:r>
          </w:p>
        </w:tc>
        <w:tc>
          <w:tcPr>
            <w:tcW w:w="709"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5</w:t>
            </w:r>
          </w:p>
        </w:tc>
        <w:tc>
          <w:tcPr>
            <w:tcW w:w="850"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6</w:t>
            </w:r>
          </w:p>
        </w:tc>
        <w:tc>
          <w:tcPr>
            <w:tcW w:w="851"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7</w:t>
            </w:r>
          </w:p>
        </w:tc>
        <w:tc>
          <w:tcPr>
            <w:tcW w:w="850"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8</w:t>
            </w:r>
          </w:p>
        </w:tc>
        <w:tc>
          <w:tcPr>
            <w:tcW w:w="851"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9</w:t>
            </w:r>
          </w:p>
        </w:tc>
        <w:tc>
          <w:tcPr>
            <w:tcW w:w="850"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10</w:t>
            </w:r>
          </w:p>
        </w:tc>
        <w:tc>
          <w:tcPr>
            <w:tcW w:w="709"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11</w:t>
            </w:r>
          </w:p>
        </w:tc>
        <w:tc>
          <w:tcPr>
            <w:tcW w:w="709"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12</w:t>
            </w:r>
          </w:p>
        </w:tc>
        <w:tc>
          <w:tcPr>
            <w:tcW w:w="921"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13</w:t>
            </w:r>
          </w:p>
        </w:tc>
        <w:tc>
          <w:tcPr>
            <w:tcW w:w="921"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14</w:t>
            </w:r>
          </w:p>
        </w:tc>
      </w:tr>
      <w:tr w:rsidR="009325B0" w:rsidRPr="00F34D9D" w:rsidTr="00D749C2">
        <w:tc>
          <w:tcPr>
            <w:tcW w:w="488" w:type="dxa"/>
          </w:tcPr>
          <w:p w:rsidR="009325B0" w:rsidRPr="00F34D9D" w:rsidRDefault="009325B0" w:rsidP="00D749C2">
            <w:pPr>
              <w:pStyle w:val="ConsPlusNormal"/>
              <w:rPr>
                <w:rFonts w:ascii="Times New Roman" w:hAnsi="Times New Roman" w:cs="Times New Roman"/>
                <w:highlight w:val="green"/>
              </w:rPr>
            </w:pPr>
          </w:p>
        </w:tc>
        <w:tc>
          <w:tcPr>
            <w:tcW w:w="708" w:type="dxa"/>
          </w:tcPr>
          <w:p w:rsidR="009325B0" w:rsidRPr="00F34D9D" w:rsidRDefault="009325B0" w:rsidP="00D749C2">
            <w:pPr>
              <w:pStyle w:val="ConsPlusNormal"/>
              <w:rPr>
                <w:rFonts w:ascii="Times New Roman" w:hAnsi="Times New Roman" w:cs="Times New Roman"/>
                <w:highlight w:val="green"/>
              </w:rPr>
            </w:pPr>
          </w:p>
        </w:tc>
        <w:tc>
          <w:tcPr>
            <w:tcW w:w="709" w:type="dxa"/>
          </w:tcPr>
          <w:p w:rsidR="009325B0" w:rsidRPr="00F34D9D" w:rsidRDefault="009325B0" w:rsidP="00D749C2">
            <w:pPr>
              <w:pStyle w:val="ConsPlusNormal"/>
              <w:rPr>
                <w:rFonts w:ascii="Times New Roman" w:hAnsi="Times New Roman" w:cs="Times New Roman"/>
                <w:highlight w:val="green"/>
              </w:rPr>
            </w:pPr>
          </w:p>
        </w:tc>
        <w:tc>
          <w:tcPr>
            <w:tcW w:w="709" w:type="dxa"/>
          </w:tcPr>
          <w:p w:rsidR="009325B0" w:rsidRPr="00F34D9D" w:rsidRDefault="009325B0" w:rsidP="00D749C2">
            <w:pPr>
              <w:pStyle w:val="ConsPlusNormal"/>
              <w:rPr>
                <w:rFonts w:ascii="Times New Roman" w:hAnsi="Times New Roman" w:cs="Times New Roman"/>
                <w:highlight w:val="green"/>
              </w:rPr>
            </w:pPr>
          </w:p>
        </w:tc>
        <w:tc>
          <w:tcPr>
            <w:tcW w:w="709" w:type="dxa"/>
          </w:tcPr>
          <w:p w:rsidR="009325B0" w:rsidRPr="00F34D9D" w:rsidRDefault="009325B0" w:rsidP="00D749C2">
            <w:pPr>
              <w:pStyle w:val="ConsPlusNormal"/>
              <w:rPr>
                <w:rFonts w:ascii="Times New Roman" w:hAnsi="Times New Roman" w:cs="Times New Roman"/>
                <w:highlight w:val="green"/>
              </w:rPr>
            </w:pPr>
          </w:p>
        </w:tc>
        <w:tc>
          <w:tcPr>
            <w:tcW w:w="850" w:type="dxa"/>
          </w:tcPr>
          <w:p w:rsidR="009325B0" w:rsidRPr="00F34D9D" w:rsidRDefault="009325B0" w:rsidP="00D749C2">
            <w:pPr>
              <w:pStyle w:val="ConsPlusNormal"/>
              <w:rPr>
                <w:rFonts w:ascii="Times New Roman" w:hAnsi="Times New Roman" w:cs="Times New Roman"/>
                <w:highlight w:val="green"/>
              </w:rPr>
            </w:pPr>
          </w:p>
        </w:tc>
        <w:tc>
          <w:tcPr>
            <w:tcW w:w="851" w:type="dxa"/>
          </w:tcPr>
          <w:p w:rsidR="009325B0" w:rsidRPr="00F34D9D" w:rsidRDefault="009325B0" w:rsidP="00D749C2">
            <w:pPr>
              <w:pStyle w:val="ConsPlusNormal"/>
              <w:rPr>
                <w:rFonts w:ascii="Times New Roman" w:hAnsi="Times New Roman" w:cs="Times New Roman"/>
                <w:highlight w:val="green"/>
              </w:rPr>
            </w:pPr>
          </w:p>
        </w:tc>
        <w:tc>
          <w:tcPr>
            <w:tcW w:w="850" w:type="dxa"/>
          </w:tcPr>
          <w:p w:rsidR="009325B0" w:rsidRPr="00F34D9D" w:rsidRDefault="009325B0" w:rsidP="00D749C2">
            <w:pPr>
              <w:pStyle w:val="ConsPlusNormal"/>
              <w:rPr>
                <w:rFonts w:ascii="Times New Roman" w:hAnsi="Times New Roman" w:cs="Times New Roman"/>
                <w:highlight w:val="green"/>
              </w:rPr>
            </w:pPr>
          </w:p>
        </w:tc>
        <w:tc>
          <w:tcPr>
            <w:tcW w:w="851" w:type="dxa"/>
          </w:tcPr>
          <w:p w:rsidR="009325B0" w:rsidRPr="00F34D9D" w:rsidRDefault="009325B0" w:rsidP="00D749C2">
            <w:pPr>
              <w:pStyle w:val="ConsPlusNormal"/>
              <w:rPr>
                <w:rFonts w:ascii="Times New Roman" w:hAnsi="Times New Roman" w:cs="Times New Roman"/>
                <w:highlight w:val="green"/>
              </w:rPr>
            </w:pPr>
          </w:p>
        </w:tc>
        <w:tc>
          <w:tcPr>
            <w:tcW w:w="850" w:type="dxa"/>
          </w:tcPr>
          <w:p w:rsidR="009325B0" w:rsidRPr="00F34D9D" w:rsidRDefault="009325B0" w:rsidP="00D749C2">
            <w:pPr>
              <w:pStyle w:val="ConsPlusNormal"/>
              <w:rPr>
                <w:rFonts w:ascii="Times New Roman" w:hAnsi="Times New Roman" w:cs="Times New Roman"/>
                <w:highlight w:val="green"/>
              </w:rPr>
            </w:pPr>
          </w:p>
        </w:tc>
        <w:tc>
          <w:tcPr>
            <w:tcW w:w="709" w:type="dxa"/>
          </w:tcPr>
          <w:p w:rsidR="009325B0" w:rsidRPr="00F34D9D" w:rsidRDefault="009325B0" w:rsidP="00D749C2">
            <w:pPr>
              <w:pStyle w:val="ConsPlusNormal"/>
              <w:rPr>
                <w:rFonts w:ascii="Times New Roman" w:hAnsi="Times New Roman" w:cs="Times New Roman"/>
                <w:highlight w:val="green"/>
              </w:rPr>
            </w:pPr>
          </w:p>
        </w:tc>
        <w:tc>
          <w:tcPr>
            <w:tcW w:w="709" w:type="dxa"/>
          </w:tcPr>
          <w:p w:rsidR="009325B0" w:rsidRPr="00F34D9D" w:rsidRDefault="009325B0" w:rsidP="00D749C2">
            <w:pPr>
              <w:pStyle w:val="ConsPlusNormal"/>
              <w:rPr>
                <w:rFonts w:ascii="Times New Roman" w:hAnsi="Times New Roman" w:cs="Times New Roman"/>
                <w:highlight w:val="green"/>
              </w:rPr>
            </w:pPr>
          </w:p>
        </w:tc>
        <w:tc>
          <w:tcPr>
            <w:tcW w:w="921" w:type="dxa"/>
          </w:tcPr>
          <w:p w:rsidR="009325B0" w:rsidRPr="00F34D9D" w:rsidRDefault="009325B0" w:rsidP="00D749C2">
            <w:pPr>
              <w:pStyle w:val="ConsPlusNormal"/>
              <w:rPr>
                <w:rFonts w:ascii="Times New Roman" w:hAnsi="Times New Roman" w:cs="Times New Roman"/>
                <w:highlight w:val="green"/>
              </w:rPr>
            </w:pPr>
          </w:p>
        </w:tc>
        <w:tc>
          <w:tcPr>
            <w:tcW w:w="921" w:type="dxa"/>
          </w:tcPr>
          <w:p w:rsidR="009325B0" w:rsidRPr="00F34D9D" w:rsidRDefault="009325B0" w:rsidP="00D749C2">
            <w:pPr>
              <w:pStyle w:val="ConsPlusNormal"/>
              <w:rPr>
                <w:rFonts w:ascii="Times New Roman" w:hAnsi="Times New Roman" w:cs="Times New Roman"/>
                <w:highlight w:val="green"/>
              </w:rPr>
            </w:pPr>
          </w:p>
        </w:tc>
      </w:tr>
    </w:tbl>
    <w:p w:rsidR="009325B0" w:rsidRDefault="009325B0" w:rsidP="009325B0"/>
    <w:p w:rsidR="009325B0" w:rsidRDefault="009325B0" w:rsidP="009325B0"/>
    <w:p w:rsidR="009325B0" w:rsidRPr="00D80EE3" w:rsidRDefault="009325B0" w:rsidP="009325B0">
      <w:pPr>
        <w:pStyle w:val="ConsPlusNonformat"/>
        <w:jc w:val="both"/>
        <w:rPr>
          <w:rFonts w:ascii="Times New Roman" w:hAnsi="Times New Roman" w:cs="Times New Roman"/>
          <w:sz w:val="24"/>
          <w:szCs w:val="24"/>
        </w:rPr>
      </w:pPr>
      <w:r w:rsidRPr="00D80EE3">
        <w:rPr>
          <w:rFonts w:ascii="Times New Roman" w:hAnsi="Times New Roman" w:cs="Times New Roman"/>
          <w:sz w:val="24"/>
          <w:szCs w:val="24"/>
        </w:rPr>
        <w:t>3.2. Показатели, характеризующие объем работы</w:t>
      </w:r>
    </w:p>
    <w:p w:rsidR="009325B0" w:rsidRPr="00D80EE3" w:rsidRDefault="009325B0" w:rsidP="009325B0">
      <w:pPr>
        <w:pStyle w:val="ConsPlusNormal"/>
        <w:jc w:val="both"/>
        <w:rPr>
          <w:rFonts w:ascii="Times New Roman" w:hAnsi="Times New Roman" w:cs="Times New Roman"/>
        </w:rPr>
      </w:pPr>
    </w:p>
    <w:tbl>
      <w:tblPr>
        <w:tblW w:w="10835" w:type="dxa"/>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567"/>
        <w:gridCol w:w="567"/>
        <w:gridCol w:w="567"/>
        <w:gridCol w:w="708"/>
        <w:gridCol w:w="709"/>
        <w:gridCol w:w="567"/>
        <w:gridCol w:w="567"/>
        <w:gridCol w:w="567"/>
        <w:gridCol w:w="567"/>
        <w:gridCol w:w="567"/>
        <w:gridCol w:w="567"/>
        <w:gridCol w:w="709"/>
        <w:gridCol w:w="567"/>
        <w:gridCol w:w="709"/>
        <w:gridCol w:w="567"/>
        <w:gridCol w:w="637"/>
        <w:gridCol w:w="638"/>
      </w:tblGrid>
      <w:tr w:rsidR="009325B0" w:rsidRPr="00D80EE3" w:rsidTr="00D749C2">
        <w:tc>
          <w:tcPr>
            <w:tcW w:w="488"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Уникальный номер реестровой записи </w:t>
            </w:r>
          </w:p>
        </w:tc>
        <w:tc>
          <w:tcPr>
            <w:tcW w:w="1701" w:type="dxa"/>
            <w:gridSpan w:val="3"/>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Показатель, характеризующий содержание работы </w:t>
            </w:r>
          </w:p>
        </w:tc>
        <w:tc>
          <w:tcPr>
            <w:tcW w:w="1417" w:type="dxa"/>
            <w:gridSpan w:val="2"/>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Показатель, характеризующий условия (формы) выполнения работы </w:t>
            </w:r>
          </w:p>
        </w:tc>
        <w:tc>
          <w:tcPr>
            <w:tcW w:w="2268" w:type="dxa"/>
            <w:gridSpan w:val="4"/>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Показатель объема работы</w:t>
            </w:r>
          </w:p>
        </w:tc>
        <w:tc>
          <w:tcPr>
            <w:tcW w:w="1843" w:type="dxa"/>
            <w:gridSpan w:val="3"/>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Значение показателя качества работы</w:t>
            </w:r>
          </w:p>
        </w:tc>
        <w:tc>
          <w:tcPr>
            <w:tcW w:w="1843" w:type="dxa"/>
            <w:gridSpan w:val="3"/>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Размер платы (цена, тариф) </w:t>
            </w:r>
          </w:p>
        </w:tc>
        <w:tc>
          <w:tcPr>
            <w:tcW w:w="1275" w:type="dxa"/>
            <w:gridSpan w:val="2"/>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sz w:val="24"/>
                <w:szCs w:val="24"/>
              </w:rPr>
              <w:t>Допустимые  (возможные)  отклонения  от установленных  показателей  качества  работы</w:t>
            </w:r>
          </w:p>
        </w:tc>
      </w:tr>
      <w:tr w:rsidR="009325B0" w:rsidRPr="00D80EE3" w:rsidTr="00D749C2">
        <w:tc>
          <w:tcPr>
            <w:tcW w:w="488" w:type="dxa"/>
            <w:vMerge/>
          </w:tcPr>
          <w:p w:rsidR="009325B0" w:rsidRPr="00D80EE3" w:rsidRDefault="009325B0" w:rsidP="00D749C2">
            <w:pPr>
              <w:rPr>
                <w:sz w:val="20"/>
                <w:szCs w:val="20"/>
              </w:rPr>
            </w:pPr>
          </w:p>
        </w:tc>
        <w:tc>
          <w:tcPr>
            <w:tcW w:w="567"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____</w:t>
            </w:r>
            <w:r w:rsidRPr="00D80EE3">
              <w:rPr>
                <w:rFonts w:ascii="Times New Roman" w:hAnsi="Times New Roman" w:cs="Times New Roman"/>
              </w:rPr>
              <w:lastRenderedPageBreak/>
              <w:t>____</w:t>
            </w:r>
          </w:p>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567"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lastRenderedPageBreak/>
              <w:t>____</w:t>
            </w:r>
            <w:r w:rsidRPr="00D80EE3">
              <w:rPr>
                <w:rFonts w:ascii="Times New Roman" w:hAnsi="Times New Roman" w:cs="Times New Roman"/>
              </w:rPr>
              <w:lastRenderedPageBreak/>
              <w:t>____</w:t>
            </w:r>
          </w:p>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567"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lastRenderedPageBreak/>
              <w:t>____</w:t>
            </w:r>
            <w:r w:rsidRPr="00D80EE3">
              <w:rPr>
                <w:rFonts w:ascii="Times New Roman" w:hAnsi="Times New Roman" w:cs="Times New Roman"/>
              </w:rPr>
              <w:lastRenderedPageBreak/>
              <w:t>____</w:t>
            </w:r>
          </w:p>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708"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lastRenderedPageBreak/>
              <w:t>_____</w:t>
            </w:r>
            <w:r w:rsidRPr="00D80EE3">
              <w:rPr>
                <w:rFonts w:ascii="Times New Roman" w:hAnsi="Times New Roman" w:cs="Times New Roman"/>
              </w:rPr>
              <w:lastRenderedPageBreak/>
              <w:t>___</w:t>
            </w:r>
          </w:p>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709"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lastRenderedPageBreak/>
              <w:t>_____</w:t>
            </w:r>
            <w:r w:rsidRPr="00D80EE3">
              <w:rPr>
                <w:rFonts w:ascii="Times New Roman" w:hAnsi="Times New Roman" w:cs="Times New Roman"/>
              </w:rPr>
              <w:lastRenderedPageBreak/>
              <w:t>___</w:t>
            </w:r>
          </w:p>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показателя) </w:t>
            </w:r>
          </w:p>
        </w:tc>
        <w:tc>
          <w:tcPr>
            <w:tcW w:w="567"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lastRenderedPageBreak/>
              <w:t>наим</w:t>
            </w:r>
            <w:r w:rsidRPr="00D80EE3">
              <w:rPr>
                <w:rFonts w:ascii="Times New Roman" w:hAnsi="Times New Roman" w:cs="Times New Roman"/>
              </w:rPr>
              <w:lastRenderedPageBreak/>
              <w:t xml:space="preserve">енование показателя </w:t>
            </w:r>
          </w:p>
        </w:tc>
        <w:tc>
          <w:tcPr>
            <w:tcW w:w="1134" w:type="dxa"/>
            <w:gridSpan w:val="2"/>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lastRenderedPageBreak/>
              <w:t xml:space="preserve">единица </w:t>
            </w:r>
            <w:r w:rsidRPr="00D80EE3">
              <w:rPr>
                <w:rFonts w:ascii="Times New Roman" w:hAnsi="Times New Roman" w:cs="Times New Roman"/>
              </w:rPr>
              <w:lastRenderedPageBreak/>
              <w:t>измерения</w:t>
            </w:r>
          </w:p>
        </w:tc>
        <w:tc>
          <w:tcPr>
            <w:tcW w:w="567"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lastRenderedPageBreak/>
              <w:t>опис</w:t>
            </w:r>
            <w:r w:rsidRPr="00D80EE3">
              <w:rPr>
                <w:rFonts w:ascii="Times New Roman" w:hAnsi="Times New Roman" w:cs="Times New Roman"/>
              </w:rPr>
              <w:lastRenderedPageBreak/>
              <w:t>ание работы</w:t>
            </w:r>
          </w:p>
        </w:tc>
        <w:tc>
          <w:tcPr>
            <w:tcW w:w="567"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lastRenderedPageBreak/>
              <w:t xml:space="preserve">20__ </w:t>
            </w:r>
            <w:r w:rsidRPr="00D80EE3">
              <w:rPr>
                <w:rFonts w:ascii="Times New Roman" w:hAnsi="Times New Roman" w:cs="Times New Roman"/>
              </w:rPr>
              <w:lastRenderedPageBreak/>
              <w:t>год (очередной финансовый год)</w:t>
            </w:r>
          </w:p>
        </w:tc>
        <w:tc>
          <w:tcPr>
            <w:tcW w:w="567"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lastRenderedPageBreak/>
              <w:t xml:space="preserve">20__ </w:t>
            </w:r>
            <w:r w:rsidRPr="00D80EE3">
              <w:rPr>
                <w:rFonts w:ascii="Times New Roman" w:hAnsi="Times New Roman" w:cs="Times New Roman"/>
              </w:rPr>
              <w:lastRenderedPageBreak/>
              <w:t>год (1-й год планового периода)</w:t>
            </w:r>
          </w:p>
        </w:tc>
        <w:tc>
          <w:tcPr>
            <w:tcW w:w="709"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lastRenderedPageBreak/>
              <w:t xml:space="preserve">20__ </w:t>
            </w:r>
            <w:r w:rsidRPr="00D80EE3">
              <w:rPr>
                <w:rFonts w:ascii="Times New Roman" w:hAnsi="Times New Roman" w:cs="Times New Roman"/>
              </w:rPr>
              <w:lastRenderedPageBreak/>
              <w:t>год (2-й год планового периода)</w:t>
            </w:r>
          </w:p>
        </w:tc>
        <w:tc>
          <w:tcPr>
            <w:tcW w:w="567"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lastRenderedPageBreak/>
              <w:t xml:space="preserve">20__ </w:t>
            </w:r>
            <w:r w:rsidRPr="00D80EE3">
              <w:rPr>
                <w:rFonts w:ascii="Times New Roman" w:hAnsi="Times New Roman" w:cs="Times New Roman"/>
              </w:rPr>
              <w:lastRenderedPageBreak/>
              <w:t>год (очередной финансовый год)</w:t>
            </w:r>
          </w:p>
        </w:tc>
        <w:tc>
          <w:tcPr>
            <w:tcW w:w="709"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lastRenderedPageBreak/>
              <w:t xml:space="preserve">20__ </w:t>
            </w:r>
            <w:r w:rsidRPr="00D80EE3">
              <w:rPr>
                <w:rFonts w:ascii="Times New Roman" w:hAnsi="Times New Roman" w:cs="Times New Roman"/>
              </w:rPr>
              <w:lastRenderedPageBreak/>
              <w:t>год (1-й год планового периода)</w:t>
            </w:r>
          </w:p>
        </w:tc>
        <w:tc>
          <w:tcPr>
            <w:tcW w:w="567"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lastRenderedPageBreak/>
              <w:t xml:space="preserve">20__ </w:t>
            </w:r>
            <w:r w:rsidRPr="00D80EE3">
              <w:rPr>
                <w:rFonts w:ascii="Times New Roman" w:hAnsi="Times New Roman" w:cs="Times New Roman"/>
              </w:rPr>
              <w:lastRenderedPageBreak/>
              <w:t>год (2-й год планового периода)</w:t>
            </w:r>
          </w:p>
        </w:tc>
        <w:tc>
          <w:tcPr>
            <w:tcW w:w="637"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lastRenderedPageBreak/>
              <w:t xml:space="preserve">в </w:t>
            </w:r>
            <w:r w:rsidRPr="00D80EE3">
              <w:rPr>
                <w:rFonts w:ascii="Times New Roman" w:hAnsi="Times New Roman" w:cs="Times New Roman"/>
              </w:rPr>
              <w:lastRenderedPageBreak/>
              <w:t>процентах</w:t>
            </w:r>
          </w:p>
        </w:tc>
        <w:tc>
          <w:tcPr>
            <w:tcW w:w="638" w:type="dxa"/>
            <w:vMerge w:val="restart"/>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lastRenderedPageBreak/>
              <w:t xml:space="preserve">в </w:t>
            </w:r>
            <w:r w:rsidRPr="00D80EE3">
              <w:rPr>
                <w:rFonts w:ascii="Times New Roman" w:hAnsi="Times New Roman" w:cs="Times New Roman"/>
              </w:rPr>
              <w:lastRenderedPageBreak/>
              <w:t>абсолютных показателях</w:t>
            </w:r>
          </w:p>
        </w:tc>
      </w:tr>
      <w:tr w:rsidR="009325B0" w:rsidRPr="00D80EE3" w:rsidTr="00D749C2">
        <w:tc>
          <w:tcPr>
            <w:tcW w:w="488" w:type="dxa"/>
            <w:vMerge/>
          </w:tcPr>
          <w:p w:rsidR="009325B0" w:rsidRPr="00D80EE3" w:rsidRDefault="009325B0" w:rsidP="00D749C2">
            <w:pPr>
              <w:rPr>
                <w:sz w:val="20"/>
                <w:szCs w:val="20"/>
              </w:rPr>
            </w:pPr>
          </w:p>
        </w:tc>
        <w:tc>
          <w:tcPr>
            <w:tcW w:w="567" w:type="dxa"/>
            <w:vMerge/>
          </w:tcPr>
          <w:p w:rsidR="009325B0" w:rsidRPr="00D80EE3" w:rsidRDefault="009325B0" w:rsidP="00D749C2">
            <w:pPr>
              <w:rPr>
                <w:sz w:val="20"/>
                <w:szCs w:val="20"/>
              </w:rPr>
            </w:pPr>
          </w:p>
        </w:tc>
        <w:tc>
          <w:tcPr>
            <w:tcW w:w="567" w:type="dxa"/>
            <w:vMerge/>
          </w:tcPr>
          <w:p w:rsidR="009325B0" w:rsidRPr="00D80EE3" w:rsidRDefault="009325B0" w:rsidP="00D749C2">
            <w:pPr>
              <w:rPr>
                <w:sz w:val="20"/>
                <w:szCs w:val="20"/>
              </w:rPr>
            </w:pPr>
          </w:p>
        </w:tc>
        <w:tc>
          <w:tcPr>
            <w:tcW w:w="567" w:type="dxa"/>
            <w:vMerge/>
          </w:tcPr>
          <w:p w:rsidR="009325B0" w:rsidRPr="00D80EE3" w:rsidRDefault="009325B0" w:rsidP="00D749C2">
            <w:pPr>
              <w:rPr>
                <w:sz w:val="20"/>
                <w:szCs w:val="20"/>
              </w:rPr>
            </w:pPr>
          </w:p>
        </w:tc>
        <w:tc>
          <w:tcPr>
            <w:tcW w:w="708" w:type="dxa"/>
            <w:vMerge/>
          </w:tcPr>
          <w:p w:rsidR="009325B0" w:rsidRPr="00D80EE3" w:rsidRDefault="009325B0" w:rsidP="00D749C2">
            <w:pPr>
              <w:rPr>
                <w:sz w:val="20"/>
                <w:szCs w:val="20"/>
              </w:rPr>
            </w:pPr>
          </w:p>
        </w:tc>
        <w:tc>
          <w:tcPr>
            <w:tcW w:w="709" w:type="dxa"/>
            <w:vMerge/>
          </w:tcPr>
          <w:p w:rsidR="009325B0" w:rsidRPr="00D80EE3" w:rsidRDefault="009325B0" w:rsidP="00D749C2">
            <w:pPr>
              <w:rPr>
                <w:sz w:val="20"/>
                <w:szCs w:val="20"/>
              </w:rPr>
            </w:pPr>
          </w:p>
        </w:tc>
        <w:tc>
          <w:tcPr>
            <w:tcW w:w="567" w:type="dxa"/>
            <w:vMerge/>
          </w:tcPr>
          <w:p w:rsidR="009325B0" w:rsidRPr="00D80EE3" w:rsidRDefault="009325B0" w:rsidP="00D749C2">
            <w:pPr>
              <w:rPr>
                <w:sz w:val="20"/>
                <w:szCs w:val="20"/>
              </w:rPr>
            </w:pP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наименование </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 xml:space="preserve">код по </w:t>
            </w:r>
            <w:hyperlink r:id="rId36" w:history="1">
              <w:r w:rsidRPr="00D80EE3">
                <w:rPr>
                  <w:rFonts w:ascii="Times New Roman" w:hAnsi="Times New Roman" w:cs="Times New Roman"/>
                  <w:color w:val="0000FF"/>
                </w:rPr>
                <w:t>ОКЕИ</w:t>
              </w:r>
            </w:hyperlink>
            <w:r w:rsidRPr="00D80EE3">
              <w:rPr>
                <w:rFonts w:ascii="Times New Roman" w:hAnsi="Times New Roman" w:cs="Times New Roman"/>
              </w:rPr>
              <w:t xml:space="preserve"> </w:t>
            </w:r>
          </w:p>
        </w:tc>
        <w:tc>
          <w:tcPr>
            <w:tcW w:w="567" w:type="dxa"/>
            <w:vMerge/>
          </w:tcPr>
          <w:p w:rsidR="009325B0" w:rsidRPr="00D80EE3" w:rsidRDefault="009325B0" w:rsidP="00D749C2">
            <w:pPr>
              <w:rPr>
                <w:sz w:val="20"/>
                <w:szCs w:val="20"/>
              </w:rPr>
            </w:pPr>
          </w:p>
        </w:tc>
        <w:tc>
          <w:tcPr>
            <w:tcW w:w="567" w:type="dxa"/>
            <w:vMerge/>
          </w:tcPr>
          <w:p w:rsidR="009325B0" w:rsidRPr="00D80EE3" w:rsidRDefault="009325B0" w:rsidP="00D749C2">
            <w:pPr>
              <w:rPr>
                <w:sz w:val="20"/>
                <w:szCs w:val="20"/>
              </w:rPr>
            </w:pPr>
          </w:p>
        </w:tc>
        <w:tc>
          <w:tcPr>
            <w:tcW w:w="567" w:type="dxa"/>
            <w:vMerge/>
          </w:tcPr>
          <w:p w:rsidR="009325B0" w:rsidRPr="00D80EE3" w:rsidRDefault="009325B0" w:rsidP="00D749C2">
            <w:pPr>
              <w:rPr>
                <w:sz w:val="20"/>
                <w:szCs w:val="20"/>
              </w:rPr>
            </w:pPr>
          </w:p>
        </w:tc>
        <w:tc>
          <w:tcPr>
            <w:tcW w:w="709" w:type="dxa"/>
            <w:vMerge/>
          </w:tcPr>
          <w:p w:rsidR="009325B0" w:rsidRPr="00D80EE3" w:rsidRDefault="009325B0" w:rsidP="00D749C2">
            <w:pPr>
              <w:rPr>
                <w:sz w:val="20"/>
                <w:szCs w:val="20"/>
              </w:rPr>
            </w:pPr>
          </w:p>
        </w:tc>
        <w:tc>
          <w:tcPr>
            <w:tcW w:w="567" w:type="dxa"/>
            <w:vMerge/>
          </w:tcPr>
          <w:p w:rsidR="009325B0" w:rsidRPr="00D80EE3" w:rsidRDefault="009325B0" w:rsidP="00D749C2">
            <w:pPr>
              <w:rPr>
                <w:sz w:val="20"/>
                <w:szCs w:val="20"/>
              </w:rPr>
            </w:pPr>
          </w:p>
        </w:tc>
        <w:tc>
          <w:tcPr>
            <w:tcW w:w="709" w:type="dxa"/>
            <w:vMerge/>
          </w:tcPr>
          <w:p w:rsidR="009325B0" w:rsidRPr="00D80EE3" w:rsidRDefault="009325B0" w:rsidP="00D749C2">
            <w:pPr>
              <w:rPr>
                <w:sz w:val="20"/>
                <w:szCs w:val="20"/>
              </w:rPr>
            </w:pPr>
          </w:p>
        </w:tc>
        <w:tc>
          <w:tcPr>
            <w:tcW w:w="567" w:type="dxa"/>
            <w:vMerge/>
          </w:tcPr>
          <w:p w:rsidR="009325B0" w:rsidRPr="00D80EE3" w:rsidRDefault="009325B0" w:rsidP="00D749C2">
            <w:pPr>
              <w:rPr>
                <w:sz w:val="20"/>
                <w:szCs w:val="20"/>
              </w:rPr>
            </w:pPr>
          </w:p>
        </w:tc>
        <w:tc>
          <w:tcPr>
            <w:tcW w:w="637" w:type="dxa"/>
            <w:vMerge/>
          </w:tcPr>
          <w:p w:rsidR="009325B0" w:rsidRPr="00D80EE3" w:rsidRDefault="009325B0" w:rsidP="00D749C2">
            <w:pPr>
              <w:rPr>
                <w:sz w:val="20"/>
                <w:szCs w:val="20"/>
              </w:rPr>
            </w:pPr>
          </w:p>
        </w:tc>
        <w:tc>
          <w:tcPr>
            <w:tcW w:w="638" w:type="dxa"/>
            <w:vMerge/>
          </w:tcPr>
          <w:p w:rsidR="009325B0" w:rsidRPr="00D80EE3" w:rsidRDefault="009325B0" w:rsidP="00D749C2">
            <w:pPr>
              <w:rPr>
                <w:sz w:val="20"/>
                <w:szCs w:val="20"/>
              </w:rPr>
            </w:pPr>
          </w:p>
        </w:tc>
      </w:tr>
      <w:tr w:rsidR="009325B0" w:rsidRPr="00D80EE3" w:rsidTr="00D749C2">
        <w:tc>
          <w:tcPr>
            <w:tcW w:w="488"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2</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3</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4</w:t>
            </w:r>
          </w:p>
        </w:tc>
        <w:tc>
          <w:tcPr>
            <w:tcW w:w="708"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5</w:t>
            </w:r>
          </w:p>
        </w:tc>
        <w:tc>
          <w:tcPr>
            <w:tcW w:w="709"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6</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7</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8</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9</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10</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11</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12</w:t>
            </w:r>
          </w:p>
        </w:tc>
        <w:tc>
          <w:tcPr>
            <w:tcW w:w="709"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13</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14</w:t>
            </w:r>
          </w:p>
        </w:tc>
        <w:tc>
          <w:tcPr>
            <w:tcW w:w="709"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15</w:t>
            </w:r>
          </w:p>
        </w:tc>
        <w:tc>
          <w:tcPr>
            <w:tcW w:w="56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16</w:t>
            </w:r>
          </w:p>
        </w:tc>
        <w:tc>
          <w:tcPr>
            <w:tcW w:w="637" w:type="dxa"/>
          </w:tcPr>
          <w:p w:rsidR="009325B0" w:rsidRPr="00D80EE3" w:rsidRDefault="009325B0" w:rsidP="00D749C2">
            <w:pPr>
              <w:pStyle w:val="ConsPlusNormal"/>
              <w:jc w:val="center"/>
              <w:rPr>
                <w:rFonts w:ascii="Times New Roman" w:hAnsi="Times New Roman" w:cs="Times New Roman"/>
              </w:rPr>
            </w:pPr>
            <w:r w:rsidRPr="00D80EE3">
              <w:rPr>
                <w:rFonts w:ascii="Times New Roman" w:hAnsi="Times New Roman" w:cs="Times New Roman"/>
              </w:rPr>
              <w:t>17</w:t>
            </w:r>
          </w:p>
        </w:tc>
        <w:tc>
          <w:tcPr>
            <w:tcW w:w="638" w:type="dxa"/>
          </w:tcPr>
          <w:p w:rsidR="009325B0" w:rsidRPr="00D80EE3" w:rsidRDefault="009325B0" w:rsidP="00D749C2">
            <w:pPr>
              <w:pStyle w:val="ConsPlusNormal"/>
              <w:ind w:left="-558" w:right="221"/>
              <w:jc w:val="center"/>
              <w:rPr>
                <w:rFonts w:ascii="Times New Roman" w:hAnsi="Times New Roman" w:cs="Times New Roman"/>
              </w:rPr>
            </w:pPr>
            <w:r w:rsidRPr="00D80EE3">
              <w:rPr>
                <w:rFonts w:ascii="Times New Roman" w:hAnsi="Times New Roman" w:cs="Times New Roman"/>
              </w:rPr>
              <w:t>18</w:t>
            </w:r>
          </w:p>
        </w:tc>
      </w:tr>
      <w:tr w:rsidR="009325B0" w:rsidRPr="00F34D9D" w:rsidTr="00D749C2">
        <w:tc>
          <w:tcPr>
            <w:tcW w:w="488"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708" w:type="dxa"/>
          </w:tcPr>
          <w:p w:rsidR="009325B0" w:rsidRPr="00F34D9D" w:rsidRDefault="009325B0" w:rsidP="00D749C2">
            <w:pPr>
              <w:pStyle w:val="ConsPlusNormal"/>
              <w:rPr>
                <w:rFonts w:ascii="Times New Roman" w:hAnsi="Times New Roman" w:cs="Times New Roman"/>
                <w:highlight w:val="green"/>
              </w:rPr>
            </w:pPr>
          </w:p>
        </w:tc>
        <w:tc>
          <w:tcPr>
            <w:tcW w:w="709"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709"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709"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637" w:type="dxa"/>
          </w:tcPr>
          <w:p w:rsidR="009325B0" w:rsidRPr="00F34D9D" w:rsidRDefault="009325B0" w:rsidP="00D749C2">
            <w:pPr>
              <w:pStyle w:val="ConsPlusNormal"/>
              <w:rPr>
                <w:rFonts w:ascii="Times New Roman" w:hAnsi="Times New Roman" w:cs="Times New Roman"/>
                <w:highlight w:val="green"/>
              </w:rPr>
            </w:pPr>
          </w:p>
        </w:tc>
        <w:tc>
          <w:tcPr>
            <w:tcW w:w="638" w:type="dxa"/>
          </w:tcPr>
          <w:p w:rsidR="009325B0" w:rsidRPr="00F34D9D" w:rsidRDefault="009325B0" w:rsidP="00D749C2">
            <w:pPr>
              <w:pStyle w:val="ConsPlusNormal"/>
              <w:rPr>
                <w:rFonts w:ascii="Times New Roman" w:hAnsi="Times New Roman" w:cs="Times New Roman"/>
                <w:highlight w:val="green"/>
              </w:rPr>
            </w:pPr>
          </w:p>
        </w:tc>
      </w:tr>
    </w:tbl>
    <w:p w:rsidR="009325B0" w:rsidRPr="00D80EE3" w:rsidRDefault="009325B0" w:rsidP="009325B0">
      <w:pPr>
        <w:sectPr w:rsidR="009325B0" w:rsidRPr="00D80EE3" w:rsidSect="00D749C2">
          <w:pgSz w:w="11905" w:h="16838"/>
          <w:pgMar w:top="1134" w:right="850" w:bottom="1134" w:left="1701" w:header="0" w:footer="0" w:gutter="0"/>
          <w:cols w:space="720"/>
          <w:docGrid w:linePitch="326"/>
        </w:sectPr>
      </w:pPr>
    </w:p>
    <w:p w:rsidR="009325B0" w:rsidRPr="00D80EE3" w:rsidRDefault="009325B0" w:rsidP="009325B0">
      <w:pPr>
        <w:pStyle w:val="ConsPlusNonformat"/>
        <w:jc w:val="both"/>
        <w:rPr>
          <w:rFonts w:ascii="Times New Roman" w:hAnsi="Times New Roman" w:cs="Times New Roman"/>
          <w:sz w:val="24"/>
          <w:szCs w:val="24"/>
        </w:rPr>
      </w:pPr>
      <w:r w:rsidRPr="00D80EE3">
        <w:rPr>
          <w:rFonts w:ascii="Times New Roman" w:hAnsi="Times New Roman" w:cs="Times New Roman"/>
          <w:sz w:val="24"/>
          <w:szCs w:val="24"/>
        </w:rPr>
        <w:lastRenderedPageBreak/>
        <w:t xml:space="preserve">4.  Нормативные  правовые  акты, устанавливающие размер платы (цену, тариф) </w:t>
      </w:r>
      <w:r>
        <w:rPr>
          <w:rFonts w:ascii="Times New Roman" w:hAnsi="Times New Roman" w:cs="Times New Roman"/>
          <w:sz w:val="24"/>
          <w:szCs w:val="24"/>
        </w:rPr>
        <w:t xml:space="preserve">либо порядок ее </w:t>
      </w:r>
      <w:r w:rsidRPr="00D80EE3">
        <w:rPr>
          <w:rFonts w:ascii="Times New Roman" w:hAnsi="Times New Roman" w:cs="Times New Roman"/>
          <w:sz w:val="24"/>
          <w:szCs w:val="24"/>
        </w:rPr>
        <w:t xml:space="preserve"> установления</w:t>
      </w:r>
    </w:p>
    <w:p w:rsidR="009325B0" w:rsidRPr="00F34D9D" w:rsidRDefault="009325B0" w:rsidP="009325B0">
      <w:pPr>
        <w:pStyle w:val="ConsPlusNormal"/>
        <w:jc w:val="both"/>
        <w:rPr>
          <w:rFonts w:ascii="Times New Roman" w:hAnsi="Times New Roman" w:cs="Times New Roman"/>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2381"/>
        <w:gridCol w:w="1644"/>
        <w:gridCol w:w="1361"/>
        <w:gridCol w:w="2381"/>
      </w:tblGrid>
      <w:tr w:rsidR="009325B0" w:rsidRPr="00F34D9D" w:rsidTr="00D749C2">
        <w:tc>
          <w:tcPr>
            <w:tcW w:w="9071" w:type="dxa"/>
            <w:gridSpan w:val="5"/>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Нормативный правовой акт</w:t>
            </w:r>
          </w:p>
        </w:tc>
      </w:tr>
      <w:tr w:rsidR="009325B0" w:rsidRPr="00F34D9D" w:rsidTr="00D749C2">
        <w:tc>
          <w:tcPr>
            <w:tcW w:w="1304"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вид</w:t>
            </w:r>
          </w:p>
        </w:tc>
        <w:tc>
          <w:tcPr>
            <w:tcW w:w="2381"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принявший орган</w:t>
            </w:r>
          </w:p>
        </w:tc>
        <w:tc>
          <w:tcPr>
            <w:tcW w:w="1644"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дата</w:t>
            </w:r>
          </w:p>
        </w:tc>
        <w:tc>
          <w:tcPr>
            <w:tcW w:w="1361"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номер</w:t>
            </w:r>
          </w:p>
        </w:tc>
        <w:tc>
          <w:tcPr>
            <w:tcW w:w="2381"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наименование</w:t>
            </w:r>
          </w:p>
        </w:tc>
      </w:tr>
      <w:tr w:rsidR="009325B0" w:rsidRPr="00F34D9D" w:rsidTr="00D749C2">
        <w:tc>
          <w:tcPr>
            <w:tcW w:w="1304"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1</w:t>
            </w:r>
          </w:p>
        </w:tc>
        <w:tc>
          <w:tcPr>
            <w:tcW w:w="2381"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2</w:t>
            </w:r>
          </w:p>
        </w:tc>
        <w:tc>
          <w:tcPr>
            <w:tcW w:w="1644"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3</w:t>
            </w:r>
          </w:p>
        </w:tc>
        <w:tc>
          <w:tcPr>
            <w:tcW w:w="1361"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4</w:t>
            </w:r>
          </w:p>
        </w:tc>
        <w:tc>
          <w:tcPr>
            <w:tcW w:w="2381"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5</w:t>
            </w:r>
          </w:p>
        </w:tc>
      </w:tr>
      <w:tr w:rsidR="009325B0" w:rsidRPr="00F34D9D" w:rsidTr="00D749C2">
        <w:tc>
          <w:tcPr>
            <w:tcW w:w="1304" w:type="dxa"/>
          </w:tcPr>
          <w:p w:rsidR="009325B0" w:rsidRPr="00F34D9D" w:rsidRDefault="009325B0" w:rsidP="00D749C2">
            <w:pPr>
              <w:pStyle w:val="ConsPlusNormal"/>
              <w:rPr>
                <w:rFonts w:ascii="Times New Roman" w:hAnsi="Times New Roman" w:cs="Times New Roman"/>
                <w:sz w:val="24"/>
                <w:szCs w:val="24"/>
                <w:highlight w:val="green"/>
              </w:rPr>
            </w:pPr>
          </w:p>
        </w:tc>
        <w:tc>
          <w:tcPr>
            <w:tcW w:w="2381" w:type="dxa"/>
          </w:tcPr>
          <w:p w:rsidR="009325B0" w:rsidRPr="00D80EE3" w:rsidRDefault="009325B0" w:rsidP="00D749C2">
            <w:pPr>
              <w:pStyle w:val="ConsPlusNormal"/>
              <w:rPr>
                <w:rFonts w:ascii="Times New Roman" w:hAnsi="Times New Roman" w:cs="Times New Roman"/>
                <w:sz w:val="24"/>
                <w:szCs w:val="24"/>
              </w:rPr>
            </w:pPr>
          </w:p>
        </w:tc>
        <w:tc>
          <w:tcPr>
            <w:tcW w:w="1644" w:type="dxa"/>
          </w:tcPr>
          <w:p w:rsidR="009325B0" w:rsidRPr="00D80EE3" w:rsidRDefault="009325B0" w:rsidP="00D749C2">
            <w:pPr>
              <w:pStyle w:val="ConsPlusNormal"/>
              <w:rPr>
                <w:rFonts w:ascii="Times New Roman" w:hAnsi="Times New Roman" w:cs="Times New Roman"/>
                <w:sz w:val="24"/>
                <w:szCs w:val="24"/>
              </w:rPr>
            </w:pPr>
          </w:p>
        </w:tc>
        <w:tc>
          <w:tcPr>
            <w:tcW w:w="1361" w:type="dxa"/>
          </w:tcPr>
          <w:p w:rsidR="009325B0" w:rsidRPr="00D80EE3" w:rsidRDefault="009325B0" w:rsidP="00D749C2">
            <w:pPr>
              <w:pStyle w:val="ConsPlusNormal"/>
              <w:rPr>
                <w:rFonts w:ascii="Times New Roman" w:hAnsi="Times New Roman" w:cs="Times New Roman"/>
                <w:sz w:val="24"/>
                <w:szCs w:val="24"/>
              </w:rPr>
            </w:pPr>
          </w:p>
        </w:tc>
        <w:tc>
          <w:tcPr>
            <w:tcW w:w="2381" w:type="dxa"/>
          </w:tcPr>
          <w:p w:rsidR="009325B0" w:rsidRPr="00D80EE3" w:rsidRDefault="009325B0" w:rsidP="00D749C2">
            <w:pPr>
              <w:pStyle w:val="ConsPlusNormal"/>
              <w:rPr>
                <w:rFonts w:ascii="Times New Roman" w:hAnsi="Times New Roman" w:cs="Times New Roman"/>
                <w:sz w:val="24"/>
                <w:szCs w:val="24"/>
              </w:rPr>
            </w:pPr>
          </w:p>
        </w:tc>
      </w:tr>
    </w:tbl>
    <w:p w:rsidR="009325B0" w:rsidRPr="00F34D9D" w:rsidRDefault="009325B0" w:rsidP="009325B0">
      <w:pPr>
        <w:tabs>
          <w:tab w:val="left" w:pos="8726"/>
        </w:tabs>
        <w:jc w:val="both"/>
        <w:rPr>
          <w:highlight w:val="green"/>
        </w:rPr>
      </w:pPr>
    </w:p>
    <w:p w:rsidR="009325B0" w:rsidRPr="00F34D9D" w:rsidRDefault="009325B0" w:rsidP="009325B0">
      <w:pPr>
        <w:tabs>
          <w:tab w:val="left" w:pos="8726"/>
        </w:tabs>
        <w:jc w:val="both"/>
        <w:rPr>
          <w:highlight w:val="green"/>
        </w:rPr>
      </w:pPr>
    </w:p>
    <w:p w:rsidR="009325B0" w:rsidRPr="00D80EE3" w:rsidRDefault="009325B0" w:rsidP="009325B0">
      <w:pPr>
        <w:pStyle w:val="ConsPlusNonformat"/>
        <w:jc w:val="center"/>
        <w:rPr>
          <w:rFonts w:ascii="Times New Roman" w:hAnsi="Times New Roman" w:cs="Times New Roman"/>
          <w:sz w:val="24"/>
          <w:szCs w:val="24"/>
        </w:rPr>
      </w:pPr>
      <w:r w:rsidRPr="00D80EE3">
        <w:rPr>
          <w:rFonts w:ascii="Times New Roman" w:hAnsi="Times New Roman" w:cs="Times New Roman"/>
          <w:sz w:val="24"/>
          <w:szCs w:val="24"/>
        </w:rPr>
        <w:t xml:space="preserve">Часть III. Прочие сведения о муниципальном  задании </w:t>
      </w:r>
    </w:p>
    <w:p w:rsidR="009325B0" w:rsidRPr="00D80EE3" w:rsidRDefault="009325B0" w:rsidP="009325B0">
      <w:pPr>
        <w:pStyle w:val="ConsPlusNonformat"/>
        <w:jc w:val="both"/>
        <w:rPr>
          <w:rFonts w:ascii="Times New Roman" w:hAnsi="Times New Roman" w:cs="Times New Roman"/>
          <w:sz w:val="24"/>
          <w:szCs w:val="24"/>
        </w:rPr>
      </w:pPr>
    </w:p>
    <w:p w:rsidR="009325B0" w:rsidRPr="00D80EE3" w:rsidRDefault="009325B0" w:rsidP="009325B0">
      <w:pPr>
        <w:pStyle w:val="ConsPlusNonformat"/>
        <w:jc w:val="both"/>
        <w:rPr>
          <w:rFonts w:ascii="Times New Roman" w:hAnsi="Times New Roman" w:cs="Times New Roman"/>
          <w:sz w:val="24"/>
          <w:szCs w:val="24"/>
        </w:rPr>
      </w:pPr>
      <w:r w:rsidRPr="00D80EE3">
        <w:rPr>
          <w:rFonts w:ascii="Times New Roman" w:hAnsi="Times New Roman" w:cs="Times New Roman"/>
          <w:sz w:val="24"/>
          <w:szCs w:val="24"/>
        </w:rPr>
        <w:t>1. Основания (условия и порядок) для досрочного прекращения выполнения муниципального задания    ________________________</w:t>
      </w:r>
    </w:p>
    <w:p w:rsidR="009325B0" w:rsidRPr="00D80EE3" w:rsidRDefault="009325B0" w:rsidP="009325B0">
      <w:pPr>
        <w:pStyle w:val="ConsPlusNonformat"/>
        <w:jc w:val="both"/>
        <w:rPr>
          <w:rFonts w:ascii="Times New Roman" w:hAnsi="Times New Roman" w:cs="Times New Roman"/>
          <w:sz w:val="24"/>
          <w:szCs w:val="24"/>
        </w:rPr>
      </w:pPr>
      <w:r w:rsidRPr="00D80EE3">
        <w:rPr>
          <w:rFonts w:ascii="Times New Roman" w:hAnsi="Times New Roman" w:cs="Times New Roman"/>
          <w:sz w:val="24"/>
          <w:szCs w:val="24"/>
        </w:rPr>
        <w:t>2. Иная информация, необходимая для выполнения (контроля за выполнением) муниципального задания ________________________</w:t>
      </w:r>
    </w:p>
    <w:p w:rsidR="009325B0" w:rsidRPr="00D80EE3" w:rsidRDefault="009325B0" w:rsidP="009325B0">
      <w:pPr>
        <w:pStyle w:val="ConsPlusNonformat"/>
        <w:jc w:val="both"/>
        <w:rPr>
          <w:rFonts w:ascii="Times New Roman" w:hAnsi="Times New Roman" w:cs="Times New Roman"/>
          <w:sz w:val="24"/>
          <w:szCs w:val="24"/>
        </w:rPr>
      </w:pPr>
      <w:r w:rsidRPr="00D80EE3">
        <w:rPr>
          <w:rFonts w:ascii="Times New Roman" w:hAnsi="Times New Roman" w:cs="Times New Roman"/>
          <w:sz w:val="24"/>
          <w:szCs w:val="24"/>
        </w:rPr>
        <w:t>3. Порядок контроля за выполнением муниципального задания</w:t>
      </w:r>
    </w:p>
    <w:p w:rsidR="009325B0" w:rsidRPr="00D80EE3" w:rsidRDefault="009325B0" w:rsidP="009325B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2211"/>
        <w:gridCol w:w="5270"/>
      </w:tblGrid>
      <w:tr w:rsidR="009325B0" w:rsidRPr="00D80EE3" w:rsidTr="00D749C2">
        <w:tc>
          <w:tcPr>
            <w:tcW w:w="1587"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Форма контроля</w:t>
            </w:r>
          </w:p>
        </w:tc>
        <w:tc>
          <w:tcPr>
            <w:tcW w:w="2211"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Периодичность</w:t>
            </w:r>
          </w:p>
        </w:tc>
        <w:tc>
          <w:tcPr>
            <w:tcW w:w="5270"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Органы, осуществляющие контроль за выполнением муниципального задания</w:t>
            </w:r>
          </w:p>
        </w:tc>
      </w:tr>
      <w:tr w:rsidR="009325B0" w:rsidRPr="00D80EE3" w:rsidTr="00D749C2">
        <w:tc>
          <w:tcPr>
            <w:tcW w:w="1587"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1</w:t>
            </w:r>
          </w:p>
        </w:tc>
        <w:tc>
          <w:tcPr>
            <w:tcW w:w="2211"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2</w:t>
            </w:r>
          </w:p>
        </w:tc>
        <w:tc>
          <w:tcPr>
            <w:tcW w:w="5270" w:type="dxa"/>
          </w:tcPr>
          <w:p w:rsidR="009325B0" w:rsidRPr="00D80EE3" w:rsidRDefault="009325B0" w:rsidP="00D749C2">
            <w:pPr>
              <w:pStyle w:val="ConsPlusNormal"/>
              <w:jc w:val="center"/>
              <w:rPr>
                <w:rFonts w:ascii="Times New Roman" w:hAnsi="Times New Roman" w:cs="Times New Roman"/>
                <w:sz w:val="24"/>
                <w:szCs w:val="24"/>
              </w:rPr>
            </w:pPr>
            <w:r w:rsidRPr="00D80EE3">
              <w:rPr>
                <w:rFonts w:ascii="Times New Roman" w:hAnsi="Times New Roman" w:cs="Times New Roman"/>
                <w:sz w:val="24"/>
                <w:szCs w:val="24"/>
              </w:rPr>
              <w:t>3</w:t>
            </w:r>
          </w:p>
        </w:tc>
      </w:tr>
      <w:tr w:rsidR="009325B0" w:rsidRPr="00D80EE3" w:rsidTr="00D749C2">
        <w:tc>
          <w:tcPr>
            <w:tcW w:w="1587" w:type="dxa"/>
          </w:tcPr>
          <w:p w:rsidR="009325B0" w:rsidRPr="00D80EE3" w:rsidRDefault="009325B0" w:rsidP="00D749C2">
            <w:pPr>
              <w:pStyle w:val="ConsPlusNormal"/>
              <w:rPr>
                <w:rFonts w:ascii="Times New Roman" w:hAnsi="Times New Roman" w:cs="Times New Roman"/>
                <w:sz w:val="24"/>
                <w:szCs w:val="24"/>
              </w:rPr>
            </w:pPr>
          </w:p>
        </w:tc>
        <w:tc>
          <w:tcPr>
            <w:tcW w:w="2211" w:type="dxa"/>
          </w:tcPr>
          <w:p w:rsidR="009325B0" w:rsidRPr="00D80EE3" w:rsidRDefault="009325B0" w:rsidP="00D749C2">
            <w:pPr>
              <w:pStyle w:val="ConsPlusNormal"/>
              <w:rPr>
                <w:rFonts w:ascii="Times New Roman" w:hAnsi="Times New Roman" w:cs="Times New Roman"/>
                <w:sz w:val="24"/>
                <w:szCs w:val="24"/>
              </w:rPr>
            </w:pPr>
          </w:p>
        </w:tc>
        <w:tc>
          <w:tcPr>
            <w:tcW w:w="5270" w:type="dxa"/>
          </w:tcPr>
          <w:p w:rsidR="009325B0" w:rsidRPr="00D80EE3" w:rsidRDefault="009325B0" w:rsidP="00D749C2">
            <w:pPr>
              <w:pStyle w:val="ConsPlusNormal"/>
              <w:rPr>
                <w:rFonts w:ascii="Times New Roman" w:hAnsi="Times New Roman" w:cs="Times New Roman"/>
                <w:sz w:val="24"/>
                <w:szCs w:val="24"/>
              </w:rPr>
            </w:pPr>
          </w:p>
        </w:tc>
      </w:tr>
    </w:tbl>
    <w:p w:rsidR="009325B0" w:rsidRPr="00D80EE3" w:rsidRDefault="009325B0" w:rsidP="009325B0">
      <w:pPr>
        <w:pStyle w:val="ConsPlusNormal"/>
        <w:jc w:val="both"/>
        <w:rPr>
          <w:rFonts w:ascii="Times New Roman" w:hAnsi="Times New Roman" w:cs="Times New Roman"/>
          <w:sz w:val="24"/>
          <w:szCs w:val="24"/>
        </w:rPr>
      </w:pPr>
    </w:p>
    <w:p w:rsidR="009325B0" w:rsidRPr="00D80EE3" w:rsidRDefault="009325B0" w:rsidP="009325B0">
      <w:pPr>
        <w:pStyle w:val="ConsPlusNonformat"/>
        <w:jc w:val="both"/>
        <w:rPr>
          <w:rFonts w:ascii="Times New Roman" w:hAnsi="Times New Roman" w:cs="Times New Roman"/>
          <w:sz w:val="24"/>
          <w:szCs w:val="24"/>
        </w:rPr>
      </w:pPr>
      <w:r w:rsidRPr="00D80EE3">
        <w:rPr>
          <w:rFonts w:ascii="Times New Roman" w:hAnsi="Times New Roman" w:cs="Times New Roman"/>
          <w:sz w:val="24"/>
          <w:szCs w:val="24"/>
        </w:rPr>
        <w:t>4. Требования к отчетности о выполнении муниципального задания __________</w:t>
      </w:r>
    </w:p>
    <w:p w:rsidR="009325B0" w:rsidRPr="00D80EE3" w:rsidRDefault="009325B0" w:rsidP="009325B0">
      <w:pPr>
        <w:pStyle w:val="ConsPlusNonformat"/>
        <w:jc w:val="both"/>
        <w:rPr>
          <w:rFonts w:ascii="Times New Roman" w:hAnsi="Times New Roman" w:cs="Times New Roman"/>
          <w:sz w:val="24"/>
          <w:szCs w:val="24"/>
        </w:rPr>
      </w:pPr>
      <w:r w:rsidRPr="00D80EE3">
        <w:rPr>
          <w:rFonts w:ascii="Times New Roman" w:hAnsi="Times New Roman" w:cs="Times New Roman"/>
          <w:sz w:val="24"/>
          <w:szCs w:val="24"/>
        </w:rPr>
        <w:t xml:space="preserve">4.1. Периодичность представления отчетов о выполнении муниципального задания  ________                                       </w:t>
      </w:r>
    </w:p>
    <w:p w:rsidR="009325B0" w:rsidRDefault="009325B0" w:rsidP="009325B0">
      <w:pPr>
        <w:pStyle w:val="ConsPlusNonformat"/>
        <w:jc w:val="both"/>
        <w:rPr>
          <w:rFonts w:ascii="Times New Roman" w:hAnsi="Times New Roman" w:cs="Times New Roman"/>
          <w:sz w:val="24"/>
          <w:szCs w:val="24"/>
        </w:rPr>
      </w:pPr>
      <w:r w:rsidRPr="00D80EE3">
        <w:rPr>
          <w:rFonts w:ascii="Times New Roman" w:hAnsi="Times New Roman" w:cs="Times New Roman"/>
          <w:sz w:val="24"/>
          <w:szCs w:val="24"/>
        </w:rPr>
        <w:t xml:space="preserve">4.2. Сроки представления отчетов о выполнении муниципального задания  _________ </w:t>
      </w:r>
    </w:p>
    <w:p w:rsidR="009325B0" w:rsidRPr="00D80EE3" w:rsidRDefault="009325B0" w:rsidP="009325B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4.2.1. </w:t>
      </w:r>
      <w:r w:rsidRPr="00D80EE3">
        <w:rPr>
          <w:rFonts w:ascii="Times New Roman" w:hAnsi="Times New Roman" w:cs="Times New Roman"/>
          <w:sz w:val="24"/>
          <w:szCs w:val="24"/>
        </w:rPr>
        <w:t xml:space="preserve"> Сроки представления </w:t>
      </w:r>
      <w:r>
        <w:rPr>
          <w:rFonts w:ascii="Times New Roman" w:hAnsi="Times New Roman" w:cs="Times New Roman"/>
          <w:sz w:val="24"/>
          <w:szCs w:val="24"/>
        </w:rPr>
        <w:t xml:space="preserve">предварительного </w:t>
      </w:r>
      <w:r w:rsidRPr="00D80EE3">
        <w:rPr>
          <w:rFonts w:ascii="Times New Roman" w:hAnsi="Times New Roman" w:cs="Times New Roman"/>
          <w:sz w:val="24"/>
          <w:szCs w:val="24"/>
        </w:rPr>
        <w:t>отчет</w:t>
      </w:r>
      <w:r>
        <w:rPr>
          <w:rFonts w:ascii="Times New Roman" w:hAnsi="Times New Roman" w:cs="Times New Roman"/>
          <w:sz w:val="24"/>
          <w:szCs w:val="24"/>
        </w:rPr>
        <w:t>а</w:t>
      </w:r>
      <w:r w:rsidRPr="00D80EE3">
        <w:rPr>
          <w:rFonts w:ascii="Times New Roman" w:hAnsi="Times New Roman" w:cs="Times New Roman"/>
          <w:sz w:val="24"/>
          <w:szCs w:val="24"/>
        </w:rPr>
        <w:t xml:space="preserve"> о выполнении муниципального задания  _________                                                       </w:t>
      </w:r>
    </w:p>
    <w:p w:rsidR="009325B0" w:rsidRPr="00D80EE3" w:rsidRDefault="009325B0" w:rsidP="009325B0">
      <w:pPr>
        <w:pStyle w:val="ConsPlusNonformat"/>
        <w:jc w:val="both"/>
        <w:rPr>
          <w:rFonts w:ascii="Times New Roman" w:hAnsi="Times New Roman" w:cs="Times New Roman"/>
          <w:sz w:val="24"/>
          <w:szCs w:val="24"/>
        </w:rPr>
      </w:pPr>
      <w:r w:rsidRPr="00D80EE3">
        <w:rPr>
          <w:rFonts w:ascii="Times New Roman" w:hAnsi="Times New Roman" w:cs="Times New Roman"/>
          <w:sz w:val="24"/>
          <w:szCs w:val="24"/>
        </w:rPr>
        <w:t xml:space="preserve">4.3. Иные требования к отчетности о выполнении муниципального задания ________                                      </w:t>
      </w:r>
    </w:p>
    <w:p w:rsidR="009325B0" w:rsidRPr="00D80EE3" w:rsidRDefault="009325B0" w:rsidP="009325B0">
      <w:pPr>
        <w:pStyle w:val="ConsPlusNonformat"/>
        <w:jc w:val="both"/>
        <w:rPr>
          <w:rFonts w:ascii="Times New Roman" w:hAnsi="Times New Roman" w:cs="Times New Roman"/>
          <w:sz w:val="24"/>
          <w:szCs w:val="24"/>
        </w:rPr>
      </w:pPr>
    </w:p>
    <w:p w:rsidR="009325B0" w:rsidRPr="00D80EE3" w:rsidRDefault="009325B0" w:rsidP="009325B0">
      <w:pPr>
        <w:pStyle w:val="ConsPlusNonformat"/>
        <w:jc w:val="both"/>
        <w:rPr>
          <w:rFonts w:ascii="Times New Roman" w:hAnsi="Times New Roman" w:cs="Times New Roman"/>
          <w:sz w:val="24"/>
          <w:szCs w:val="24"/>
        </w:rPr>
      </w:pPr>
      <w:r w:rsidRPr="00D80EE3">
        <w:rPr>
          <w:rFonts w:ascii="Times New Roman" w:hAnsi="Times New Roman" w:cs="Times New Roman"/>
          <w:sz w:val="24"/>
          <w:szCs w:val="24"/>
        </w:rPr>
        <w:t>5. Иные показатели, связанные с выполнением муниципального задания  _______</w:t>
      </w:r>
    </w:p>
    <w:p w:rsidR="009325B0" w:rsidRPr="00F34D9D" w:rsidRDefault="009325B0" w:rsidP="009325B0">
      <w:pPr>
        <w:pStyle w:val="ConsPlusNonformat"/>
        <w:jc w:val="both"/>
        <w:rPr>
          <w:rFonts w:ascii="Times New Roman" w:hAnsi="Times New Roman" w:cs="Times New Roman"/>
          <w:sz w:val="24"/>
          <w:szCs w:val="24"/>
          <w:highlight w:val="green"/>
        </w:rPr>
      </w:pPr>
    </w:p>
    <w:p w:rsidR="009325B0" w:rsidRPr="00F34D9D" w:rsidRDefault="009325B0" w:rsidP="009325B0">
      <w:pPr>
        <w:rPr>
          <w:sz w:val="20"/>
          <w:szCs w:val="20"/>
          <w:highlight w:val="green"/>
        </w:rPr>
        <w:sectPr w:rsidR="009325B0" w:rsidRPr="00F34D9D" w:rsidSect="00D749C2">
          <w:pgSz w:w="11905" w:h="16838"/>
          <w:pgMar w:top="1134" w:right="1701" w:bottom="1134" w:left="850" w:header="0" w:footer="0" w:gutter="0"/>
          <w:cols w:space="720"/>
          <w:docGrid w:linePitch="326"/>
        </w:sectPr>
      </w:pPr>
    </w:p>
    <w:p w:rsidR="009325B0" w:rsidRPr="00F34D9D" w:rsidRDefault="009325B0" w:rsidP="009325B0">
      <w:pPr>
        <w:autoSpaceDE w:val="0"/>
        <w:autoSpaceDN w:val="0"/>
        <w:adjustRightInd w:val="0"/>
        <w:rPr>
          <w:rFonts w:eastAsia="Calibri"/>
          <w:highlight w:val="green"/>
        </w:rPr>
      </w:pPr>
    </w:p>
    <w:p w:rsidR="009325B0" w:rsidRPr="00D80EE3" w:rsidRDefault="009325B0" w:rsidP="009325B0">
      <w:pPr>
        <w:autoSpaceDE w:val="0"/>
        <w:autoSpaceDN w:val="0"/>
        <w:adjustRightInd w:val="0"/>
        <w:jc w:val="right"/>
        <w:rPr>
          <w:rFonts w:eastAsia="Calibri"/>
        </w:rPr>
      </w:pPr>
      <w:r w:rsidRPr="00D80EE3">
        <w:rPr>
          <w:rFonts w:eastAsia="Calibri"/>
        </w:rPr>
        <w:t>Приложение 1</w:t>
      </w:r>
      <w:r>
        <w:rPr>
          <w:rFonts w:eastAsia="Calibri"/>
        </w:rPr>
        <w:t xml:space="preserve"> (1)</w:t>
      </w:r>
    </w:p>
    <w:p w:rsidR="009325B0" w:rsidRPr="00D80EE3" w:rsidRDefault="009325B0" w:rsidP="009325B0">
      <w:pPr>
        <w:autoSpaceDE w:val="0"/>
        <w:autoSpaceDN w:val="0"/>
        <w:adjustRightInd w:val="0"/>
        <w:jc w:val="right"/>
      </w:pPr>
      <w:r w:rsidRPr="00D80EE3">
        <w:rPr>
          <w:rFonts w:eastAsia="Calibri"/>
        </w:rPr>
        <w:t xml:space="preserve">к </w:t>
      </w:r>
      <w:r w:rsidRPr="00D80EE3">
        <w:t xml:space="preserve">Порядку формирования муниципального задания </w:t>
      </w:r>
    </w:p>
    <w:p w:rsidR="009325B0" w:rsidRPr="00D80EE3" w:rsidRDefault="009325B0" w:rsidP="009325B0">
      <w:pPr>
        <w:autoSpaceDE w:val="0"/>
        <w:autoSpaceDN w:val="0"/>
        <w:adjustRightInd w:val="0"/>
        <w:jc w:val="right"/>
      </w:pPr>
      <w:r w:rsidRPr="00D80EE3">
        <w:t xml:space="preserve">на оказание муниципальных услуг (выполнение работ) </w:t>
      </w:r>
    </w:p>
    <w:p w:rsidR="009325B0" w:rsidRPr="00D80EE3" w:rsidRDefault="009325B0" w:rsidP="009325B0">
      <w:pPr>
        <w:autoSpaceDE w:val="0"/>
        <w:autoSpaceDN w:val="0"/>
        <w:adjustRightInd w:val="0"/>
        <w:jc w:val="right"/>
      </w:pPr>
      <w:r w:rsidRPr="00D80EE3">
        <w:t xml:space="preserve">в отношении муниципальных учреждений </w:t>
      </w:r>
    </w:p>
    <w:p w:rsidR="009325B0" w:rsidRPr="00D80EE3" w:rsidRDefault="009325B0" w:rsidP="009325B0">
      <w:pPr>
        <w:autoSpaceDE w:val="0"/>
        <w:autoSpaceDN w:val="0"/>
        <w:adjustRightInd w:val="0"/>
        <w:jc w:val="right"/>
      </w:pPr>
      <w:r w:rsidRPr="00D80EE3">
        <w:t xml:space="preserve">Юсьвинского муниципального округа Пермского края и </w:t>
      </w:r>
    </w:p>
    <w:p w:rsidR="009325B0" w:rsidRDefault="009325B0" w:rsidP="009325B0">
      <w:pPr>
        <w:autoSpaceDE w:val="0"/>
        <w:autoSpaceDN w:val="0"/>
        <w:adjustRightInd w:val="0"/>
        <w:jc w:val="right"/>
      </w:pPr>
      <w:r w:rsidRPr="00D80EE3">
        <w:t>финансового обеспечения выполнения муниципального задания</w:t>
      </w:r>
    </w:p>
    <w:p w:rsidR="009325B0" w:rsidRPr="00C359F9" w:rsidRDefault="009325B0" w:rsidP="009325B0">
      <w:pPr>
        <w:autoSpaceDE w:val="0"/>
        <w:autoSpaceDN w:val="0"/>
        <w:adjustRightInd w:val="0"/>
        <w:jc w:val="right"/>
      </w:pPr>
    </w:p>
    <w:p w:rsidR="009325B0" w:rsidRPr="00C359F9" w:rsidRDefault="009325B0" w:rsidP="009325B0">
      <w:pPr>
        <w:widowControl w:val="0"/>
        <w:autoSpaceDE w:val="0"/>
        <w:autoSpaceDN w:val="0"/>
        <w:adjustRightInd w:val="0"/>
        <w:jc w:val="right"/>
      </w:pPr>
      <w:r w:rsidRPr="00C359F9">
        <w:t xml:space="preserve">                                                  УТВЕРЖДАЮ</w:t>
      </w:r>
    </w:p>
    <w:p w:rsidR="009325B0" w:rsidRPr="00C359F9" w:rsidRDefault="009325B0" w:rsidP="009325B0">
      <w:pPr>
        <w:widowControl w:val="0"/>
        <w:autoSpaceDE w:val="0"/>
        <w:autoSpaceDN w:val="0"/>
        <w:adjustRightInd w:val="0"/>
        <w:jc w:val="right"/>
      </w:pPr>
      <w:r w:rsidRPr="00C359F9">
        <w:t xml:space="preserve">                                     Руководитель</w:t>
      </w:r>
      <w:r>
        <w:t xml:space="preserve"> </w:t>
      </w:r>
      <w:r w:rsidRPr="00C359F9">
        <w:t xml:space="preserve">(уполномоченное лицо)    </w:t>
      </w:r>
      <w:r>
        <w:t xml:space="preserve">                              </w:t>
      </w:r>
      <w:r w:rsidRPr="00C359F9">
        <w:t xml:space="preserve"> </w:t>
      </w:r>
    </w:p>
    <w:p w:rsidR="009325B0" w:rsidRPr="00C359F9" w:rsidRDefault="009325B0" w:rsidP="009325B0">
      <w:pPr>
        <w:widowControl w:val="0"/>
        <w:autoSpaceDE w:val="0"/>
        <w:autoSpaceDN w:val="0"/>
        <w:adjustRightInd w:val="0"/>
        <w:jc w:val="right"/>
      </w:pPr>
      <w:r w:rsidRPr="00C359F9">
        <w:t xml:space="preserve">                                     ______________________________________</w:t>
      </w:r>
    </w:p>
    <w:p w:rsidR="009325B0" w:rsidRPr="00C359F9" w:rsidRDefault="009325B0" w:rsidP="009325B0">
      <w:pPr>
        <w:widowControl w:val="0"/>
        <w:autoSpaceDE w:val="0"/>
        <w:autoSpaceDN w:val="0"/>
        <w:adjustRightInd w:val="0"/>
        <w:jc w:val="right"/>
      </w:pPr>
      <w:r w:rsidRPr="00C359F9">
        <w:t xml:space="preserve">                                          (наименование </w:t>
      </w:r>
      <w:r>
        <w:t>муниципального</w:t>
      </w:r>
      <w:r w:rsidRPr="00C359F9">
        <w:t xml:space="preserve"> учреждения)</w:t>
      </w:r>
    </w:p>
    <w:p w:rsidR="009325B0" w:rsidRPr="00C359F9" w:rsidRDefault="009325B0" w:rsidP="009325B0">
      <w:pPr>
        <w:widowControl w:val="0"/>
        <w:autoSpaceDE w:val="0"/>
        <w:autoSpaceDN w:val="0"/>
        <w:adjustRightInd w:val="0"/>
        <w:jc w:val="right"/>
      </w:pPr>
      <w:r w:rsidRPr="00C359F9">
        <w:t xml:space="preserve">     </w:t>
      </w:r>
      <w:r>
        <w:t xml:space="preserve">                           </w:t>
      </w:r>
      <w:r w:rsidRPr="00C359F9">
        <w:t xml:space="preserve"> ___________ _________ _____________</w:t>
      </w:r>
    </w:p>
    <w:p w:rsidR="009325B0" w:rsidRPr="00C359F9" w:rsidRDefault="009325B0" w:rsidP="009325B0">
      <w:pPr>
        <w:widowControl w:val="0"/>
        <w:autoSpaceDE w:val="0"/>
        <w:autoSpaceDN w:val="0"/>
        <w:adjustRightInd w:val="0"/>
        <w:jc w:val="right"/>
      </w:pPr>
      <w:r w:rsidRPr="00C359F9">
        <w:t xml:space="preserve">                                      (должность) (подпись) (расшифровка</w:t>
      </w:r>
    </w:p>
    <w:p w:rsidR="009325B0" w:rsidRPr="00C359F9" w:rsidRDefault="009325B0" w:rsidP="009325B0">
      <w:pPr>
        <w:widowControl w:val="0"/>
        <w:autoSpaceDE w:val="0"/>
        <w:autoSpaceDN w:val="0"/>
        <w:adjustRightInd w:val="0"/>
        <w:jc w:val="right"/>
      </w:pPr>
      <w:r w:rsidRPr="00C359F9">
        <w:t xml:space="preserve">                                                              подписи)</w:t>
      </w:r>
    </w:p>
    <w:p w:rsidR="009325B0" w:rsidRPr="00C359F9" w:rsidRDefault="009325B0" w:rsidP="009325B0">
      <w:pPr>
        <w:widowControl w:val="0"/>
        <w:autoSpaceDE w:val="0"/>
        <w:autoSpaceDN w:val="0"/>
        <w:adjustRightInd w:val="0"/>
        <w:jc w:val="right"/>
      </w:pPr>
    </w:p>
    <w:p w:rsidR="009325B0" w:rsidRPr="00C359F9" w:rsidRDefault="009325B0" w:rsidP="009325B0">
      <w:pPr>
        <w:widowControl w:val="0"/>
        <w:autoSpaceDE w:val="0"/>
        <w:autoSpaceDN w:val="0"/>
        <w:adjustRightInd w:val="0"/>
        <w:jc w:val="right"/>
      </w:pPr>
      <w:r w:rsidRPr="00C359F9">
        <w:t xml:space="preserve">                                          "__" ______________ 20__ г.</w:t>
      </w:r>
    </w:p>
    <w:p w:rsidR="009325B0" w:rsidRPr="00C359F9" w:rsidRDefault="009325B0" w:rsidP="009325B0">
      <w:pPr>
        <w:widowControl w:val="0"/>
        <w:autoSpaceDE w:val="0"/>
        <w:autoSpaceDN w:val="0"/>
        <w:adjustRightInd w:val="0"/>
        <w:jc w:val="right"/>
      </w:pPr>
    </w:p>
    <w:p w:rsidR="009325B0" w:rsidRPr="00C359F9" w:rsidRDefault="009325B0" w:rsidP="009325B0">
      <w:pPr>
        <w:widowControl w:val="0"/>
        <w:autoSpaceDE w:val="0"/>
        <w:autoSpaceDN w:val="0"/>
        <w:adjustRightInd w:val="0"/>
        <w:jc w:val="center"/>
      </w:pPr>
      <w:bookmarkStart w:id="22" w:name="Par943"/>
      <w:bookmarkEnd w:id="22"/>
      <w:r w:rsidRPr="00C359F9">
        <w:t>РАСПРЕДЕЛЕНИЕ ПОКАЗАТЕЛЕЙ ОБЪЕМА</w:t>
      </w:r>
    </w:p>
    <w:p w:rsidR="009325B0" w:rsidRPr="00C359F9" w:rsidRDefault="009325B0" w:rsidP="009325B0">
      <w:pPr>
        <w:widowControl w:val="0"/>
        <w:autoSpaceDE w:val="0"/>
        <w:autoSpaceDN w:val="0"/>
        <w:adjustRightInd w:val="0"/>
        <w:jc w:val="center"/>
      </w:pPr>
      <w:r>
        <w:t>МУНИЦИПАЛЬНЫХ</w:t>
      </w:r>
      <w:r w:rsidRPr="00C359F9">
        <w:t xml:space="preserve"> УСЛУГ (РАБОТ), СОДЕРЖАЩИХСЯ</w:t>
      </w:r>
    </w:p>
    <w:p w:rsidR="009325B0" w:rsidRPr="00C359F9" w:rsidRDefault="009325B0" w:rsidP="009325B0">
      <w:pPr>
        <w:widowControl w:val="0"/>
        <w:autoSpaceDE w:val="0"/>
        <w:autoSpaceDN w:val="0"/>
        <w:adjustRightInd w:val="0"/>
      </w:pPr>
    </w:p>
    <w:p w:rsidR="009325B0" w:rsidRPr="00C359F9" w:rsidRDefault="009325B0" w:rsidP="009325B0">
      <w:pPr>
        <w:widowControl w:val="0"/>
        <w:autoSpaceDE w:val="0"/>
        <w:autoSpaceDN w:val="0"/>
        <w:adjustRightInd w:val="0"/>
        <w:jc w:val="center"/>
      </w:pPr>
      <w:r w:rsidRPr="00C359F9">
        <w:t xml:space="preserve">В </w:t>
      </w:r>
      <w:r>
        <w:t>МУНИЦИПАЛЬНОМ</w:t>
      </w:r>
      <w:r w:rsidRPr="00C359F9">
        <w:t xml:space="preserve"> ЗАДАНИИ N </w:t>
      </w:r>
      <w:hyperlink w:anchor="Par1350" w:tooltip="&lt;1&gt; Номер распределения показателей объема государственных услуг (работ), содержащихся в государственном задании, присвоенный в системе &quot;Электронный бюджет&quot;." w:history="1">
        <w:r w:rsidRPr="00C359F9">
          <w:rPr>
            <w:color w:val="0000FF"/>
          </w:rPr>
          <w:t>&lt;1&gt;</w:t>
        </w:r>
      </w:hyperlink>
      <w:r>
        <w:t xml:space="preserve"> </w:t>
      </w:r>
    </w:p>
    <w:p w:rsidR="009325B0" w:rsidRPr="00C359F9" w:rsidRDefault="009325B0" w:rsidP="009325B0">
      <w:pPr>
        <w:widowControl w:val="0"/>
        <w:autoSpaceDE w:val="0"/>
        <w:autoSpaceDN w:val="0"/>
        <w:adjustRightInd w:val="0"/>
        <w:jc w:val="center"/>
      </w:pPr>
    </w:p>
    <w:p w:rsidR="009325B0" w:rsidRPr="00C359F9" w:rsidRDefault="009325B0" w:rsidP="009325B0">
      <w:pPr>
        <w:widowControl w:val="0"/>
        <w:autoSpaceDE w:val="0"/>
        <w:autoSpaceDN w:val="0"/>
        <w:adjustRightInd w:val="0"/>
        <w:jc w:val="center"/>
      </w:pPr>
      <w:r w:rsidRPr="00C359F9">
        <w:t>на 20__ год и на плановый период 20__ и 20__ годов</w:t>
      </w:r>
    </w:p>
    <w:p w:rsidR="009325B0" w:rsidRPr="00C359F9" w:rsidRDefault="009325B0" w:rsidP="009325B0">
      <w:pPr>
        <w:widowControl w:val="0"/>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tblPr>
      <w:tblGrid>
        <w:gridCol w:w="1701"/>
        <w:gridCol w:w="3969"/>
        <w:gridCol w:w="2324"/>
        <w:gridCol w:w="1020"/>
      </w:tblGrid>
      <w:tr w:rsidR="009325B0" w:rsidRPr="00C359F9" w:rsidTr="00D749C2">
        <w:tc>
          <w:tcPr>
            <w:tcW w:w="1701" w:type="dxa"/>
            <w:vMerge w:val="restart"/>
          </w:tcPr>
          <w:p w:rsidR="009325B0" w:rsidRPr="00C359F9" w:rsidRDefault="009325B0" w:rsidP="00D749C2">
            <w:pPr>
              <w:widowControl w:val="0"/>
              <w:autoSpaceDE w:val="0"/>
              <w:autoSpaceDN w:val="0"/>
              <w:adjustRightInd w:val="0"/>
            </w:pPr>
          </w:p>
        </w:tc>
        <w:tc>
          <w:tcPr>
            <w:tcW w:w="6293" w:type="dxa"/>
            <w:gridSpan w:val="2"/>
            <w:tcBorders>
              <w:right w:val="single" w:sz="4" w:space="0" w:color="auto"/>
            </w:tcBorders>
          </w:tcPr>
          <w:p w:rsidR="009325B0" w:rsidRPr="00C359F9" w:rsidRDefault="009325B0" w:rsidP="00D749C2">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9325B0" w:rsidRPr="00C359F9" w:rsidRDefault="009325B0" w:rsidP="00D749C2">
            <w:pPr>
              <w:widowControl w:val="0"/>
              <w:autoSpaceDE w:val="0"/>
              <w:autoSpaceDN w:val="0"/>
              <w:adjustRightInd w:val="0"/>
              <w:jc w:val="center"/>
            </w:pPr>
            <w:r w:rsidRPr="00C359F9">
              <w:t>Коды</w:t>
            </w:r>
          </w:p>
        </w:tc>
      </w:tr>
      <w:tr w:rsidR="009325B0" w:rsidRPr="00C359F9" w:rsidTr="00D749C2">
        <w:tc>
          <w:tcPr>
            <w:tcW w:w="1701" w:type="dxa"/>
            <w:vMerge/>
          </w:tcPr>
          <w:p w:rsidR="009325B0" w:rsidRPr="00C359F9" w:rsidRDefault="009325B0" w:rsidP="00D749C2">
            <w:pPr>
              <w:widowControl w:val="0"/>
              <w:autoSpaceDE w:val="0"/>
              <w:autoSpaceDN w:val="0"/>
              <w:adjustRightInd w:val="0"/>
              <w:jc w:val="both"/>
            </w:pPr>
          </w:p>
        </w:tc>
        <w:tc>
          <w:tcPr>
            <w:tcW w:w="3969" w:type="dxa"/>
            <w:vMerge w:val="restart"/>
          </w:tcPr>
          <w:p w:rsidR="009325B0" w:rsidRPr="00C359F9" w:rsidRDefault="009325B0" w:rsidP="00D749C2">
            <w:pPr>
              <w:widowControl w:val="0"/>
              <w:autoSpaceDE w:val="0"/>
              <w:autoSpaceDN w:val="0"/>
              <w:adjustRightInd w:val="0"/>
            </w:pPr>
          </w:p>
        </w:tc>
        <w:tc>
          <w:tcPr>
            <w:tcW w:w="2324" w:type="dxa"/>
            <w:tcBorders>
              <w:right w:val="single" w:sz="4" w:space="0" w:color="auto"/>
            </w:tcBorders>
          </w:tcPr>
          <w:p w:rsidR="009325B0" w:rsidRPr="00C359F9" w:rsidRDefault="009325B0" w:rsidP="00D749C2">
            <w:pPr>
              <w:widowControl w:val="0"/>
              <w:autoSpaceDE w:val="0"/>
              <w:autoSpaceDN w:val="0"/>
              <w:adjustRightInd w:val="0"/>
              <w:jc w:val="right"/>
            </w:pPr>
            <w:r w:rsidRPr="00C359F9">
              <w:t>Форма по ОКУД</w:t>
            </w:r>
          </w:p>
        </w:tc>
        <w:tc>
          <w:tcPr>
            <w:tcW w:w="1020" w:type="dxa"/>
            <w:tcBorders>
              <w:top w:val="single" w:sz="4" w:space="0" w:color="auto"/>
              <w:left w:val="single" w:sz="4" w:space="0" w:color="auto"/>
              <w:bottom w:val="single" w:sz="4" w:space="0" w:color="auto"/>
              <w:right w:val="single" w:sz="4" w:space="0" w:color="auto"/>
            </w:tcBorders>
            <w:vAlign w:val="center"/>
          </w:tcPr>
          <w:p w:rsidR="009325B0" w:rsidRPr="00C359F9" w:rsidRDefault="009325B0" w:rsidP="00D749C2">
            <w:pPr>
              <w:widowControl w:val="0"/>
              <w:autoSpaceDE w:val="0"/>
              <w:autoSpaceDN w:val="0"/>
              <w:adjustRightInd w:val="0"/>
              <w:jc w:val="center"/>
            </w:pPr>
            <w:r w:rsidRPr="00C359F9">
              <w:t>0506001</w:t>
            </w:r>
          </w:p>
        </w:tc>
      </w:tr>
      <w:tr w:rsidR="009325B0" w:rsidRPr="00C359F9" w:rsidTr="00D749C2">
        <w:tc>
          <w:tcPr>
            <w:tcW w:w="1701" w:type="dxa"/>
            <w:vMerge/>
          </w:tcPr>
          <w:p w:rsidR="009325B0" w:rsidRPr="00C359F9" w:rsidRDefault="009325B0" w:rsidP="00D749C2">
            <w:pPr>
              <w:widowControl w:val="0"/>
              <w:autoSpaceDE w:val="0"/>
              <w:autoSpaceDN w:val="0"/>
              <w:adjustRightInd w:val="0"/>
              <w:jc w:val="both"/>
            </w:pPr>
          </w:p>
        </w:tc>
        <w:tc>
          <w:tcPr>
            <w:tcW w:w="3969" w:type="dxa"/>
            <w:vMerge/>
          </w:tcPr>
          <w:p w:rsidR="009325B0" w:rsidRPr="00C359F9" w:rsidRDefault="009325B0" w:rsidP="00D749C2">
            <w:pPr>
              <w:widowControl w:val="0"/>
              <w:autoSpaceDE w:val="0"/>
              <w:autoSpaceDN w:val="0"/>
              <w:adjustRightInd w:val="0"/>
              <w:jc w:val="both"/>
            </w:pPr>
          </w:p>
        </w:tc>
        <w:tc>
          <w:tcPr>
            <w:tcW w:w="2324" w:type="dxa"/>
            <w:tcBorders>
              <w:right w:val="single" w:sz="4" w:space="0" w:color="auto"/>
            </w:tcBorders>
          </w:tcPr>
          <w:p w:rsidR="009325B0" w:rsidRPr="00C359F9" w:rsidRDefault="009325B0" w:rsidP="00D749C2">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9325B0" w:rsidRPr="00C359F9" w:rsidRDefault="009325B0" w:rsidP="00D749C2">
            <w:pPr>
              <w:widowControl w:val="0"/>
              <w:autoSpaceDE w:val="0"/>
              <w:autoSpaceDN w:val="0"/>
              <w:adjustRightInd w:val="0"/>
            </w:pPr>
          </w:p>
        </w:tc>
      </w:tr>
      <w:tr w:rsidR="009325B0" w:rsidRPr="00C359F9" w:rsidTr="00D749C2">
        <w:tc>
          <w:tcPr>
            <w:tcW w:w="1701" w:type="dxa"/>
            <w:vMerge/>
          </w:tcPr>
          <w:p w:rsidR="009325B0" w:rsidRPr="00C359F9" w:rsidRDefault="009325B0" w:rsidP="00D749C2">
            <w:pPr>
              <w:widowControl w:val="0"/>
              <w:autoSpaceDE w:val="0"/>
              <w:autoSpaceDN w:val="0"/>
              <w:adjustRightInd w:val="0"/>
              <w:jc w:val="both"/>
            </w:pPr>
          </w:p>
        </w:tc>
        <w:tc>
          <w:tcPr>
            <w:tcW w:w="3969" w:type="dxa"/>
            <w:vMerge/>
          </w:tcPr>
          <w:p w:rsidR="009325B0" w:rsidRPr="00C359F9" w:rsidRDefault="009325B0" w:rsidP="00D749C2">
            <w:pPr>
              <w:widowControl w:val="0"/>
              <w:autoSpaceDE w:val="0"/>
              <w:autoSpaceDN w:val="0"/>
              <w:adjustRightInd w:val="0"/>
              <w:jc w:val="both"/>
            </w:pPr>
          </w:p>
        </w:tc>
        <w:tc>
          <w:tcPr>
            <w:tcW w:w="2324" w:type="dxa"/>
            <w:tcBorders>
              <w:right w:val="single" w:sz="4" w:space="0" w:color="auto"/>
            </w:tcBorders>
          </w:tcPr>
          <w:p w:rsidR="009325B0" w:rsidRPr="00C359F9" w:rsidRDefault="009325B0" w:rsidP="00D749C2">
            <w:pPr>
              <w:widowControl w:val="0"/>
              <w:autoSpaceDE w:val="0"/>
              <w:autoSpaceDN w:val="0"/>
              <w:adjustRightInd w:val="0"/>
              <w:jc w:val="right"/>
            </w:pPr>
            <w:r w:rsidRPr="00C359F9">
              <w:t>Дата начала действия</w:t>
            </w:r>
          </w:p>
        </w:tc>
        <w:tc>
          <w:tcPr>
            <w:tcW w:w="1020" w:type="dxa"/>
            <w:tcBorders>
              <w:top w:val="single" w:sz="4" w:space="0" w:color="auto"/>
              <w:left w:val="single" w:sz="4" w:space="0" w:color="auto"/>
              <w:bottom w:val="single" w:sz="4" w:space="0" w:color="auto"/>
              <w:right w:val="single" w:sz="4" w:space="0" w:color="auto"/>
            </w:tcBorders>
          </w:tcPr>
          <w:p w:rsidR="009325B0" w:rsidRPr="00C359F9" w:rsidRDefault="009325B0" w:rsidP="00D749C2">
            <w:pPr>
              <w:widowControl w:val="0"/>
              <w:autoSpaceDE w:val="0"/>
              <w:autoSpaceDN w:val="0"/>
              <w:adjustRightInd w:val="0"/>
            </w:pPr>
          </w:p>
        </w:tc>
      </w:tr>
      <w:tr w:rsidR="009325B0" w:rsidRPr="00C359F9" w:rsidTr="00D749C2">
        <w:tc>
          <w:tcPr>
            <w:tcW w:w="1701" w:type="dxa"/>
            <w:vMerge/>
          </w:tcPr>
          <w:p w:rsidR="009325B0" w:rsidRPr="00C359F9" w:rsidRDefault="009325B0" w:rsidP="00D749C2">
            <w:pPr>
              <w:widowControl w:val="0"/>
              <w:autoSpaceDE w:val="0"/>
              <w:autoSpaceDN w:val="0"/>
              <w:adjustRightInd w:val="0"/>
              <w:jc w:val="both"/>
            </w:pPr>
          </w:p>
        </w:tc>
        <w:tc>
          <w:tcPr>
            <w:tcW w:w="3969" w:type="dxa"/>
            <w:vMerge/>
          </w:tcPr>
          <w:p w:rsidR="009325B0" w:rsidRPr="00C359F9" w:rsidRDefault="009325B0" w:rsidP="00D749C2">
            <w:pPr>
              <w:widowControl w:val="0"/>
              <w:autoSpaceDE w:val="0"/>
              <w:autoSpaceDN w:val="0"/>
              <w:adjustRightInd w:val="0"/>
              <w:jc w:val="both"/>
            </w:pPr>
          </w:p>
        </w:tc>
        <w:tc>
          <w:tcPr>
            <w:tcW w:w="2324" w:type="dxa"/>
            <w:tcBorders>
              <w:right w:val="single" w:sz="4" w:space="0" w:color="auto"/>
            </w:tcBorders>
          </w:tcPr>
          <w:p w:rsidR="009325B0" w:rsidRPr="00C359F9" w:rsidRDefault="009325B0" w:rsidP="00D749C2">
            <w:pPr>
              <w:widowControl w:val="0"/>
              <w:autoSpaceDE w:val="0"/>
              <w:autoSpaceDN w:val="0"/>
              <w:adjustRightInd w:val="0"/>
              <w:jc w:val="right"/>
            </w:pPr>
            <w:r w:rsidRPr="00C359F9">
              <w:t xml:space="preserve">Дата окончания действия </w:t>
            </w:r>
          </w:p>
        </w:tc>
        <w:tc>
          <w:tcPr>
            <w:tcW w:w="1020" w:type="dxa"/>
            <w:tcBorders>
              <w:top w:val="single" w:sz="4" w:space="0" w:color="auto"/>
              <w:left w:val="single" w:sz="4" w:space="0" w:color="auto"/>
              <w:bottom w:val="single" w:sz="4" w:space="0" w:color="auto"/>
              <w:right w:val="single" w:sz="4" w:space="0" w:color="auto"/>
            </w:tcBorders>
          </w:tcPr>
          <w:p w:rsidR="009325B0" w:rsidRPr="00C359F9" w:rsidRDefault="009325B0" w:rsidP="00D749C2">
            <w:pPr>
              <w:widowControl w:val="0"/>
              <w:autoSpaceDE w:val="0"/>
              <w:autoSpaceDN w:val="0"/>
              <w:adjustRightInd w:val="0"/>
            </w:pPr>
          </w:p>
        </w:tc>
      </w:tr>
      <w:tr w:rsidR="009325B0" w:rsidRPr="00C359F9" w:rsidTr="00D749C2">
        <w:tc>
          <w:tcPr>
            <w:tcW w:w="1701" w:type="dxa"/>
          </w:tcPr>
          <w:p w:rsidR="009325B0" w:rsidRPr="00C359F9" w:rsidRDefault="009325B0" w:rsidP="00D749C2">
            <w:pPr>
              <w:widowControl w:val="0"/>
              <w:autoSpaceDE w:val="0"/>
              <w:autoSpaceDN w:val="0"/>
              <w:adjustRightInd w:val="0"/>
            </w:pPr>
            <w:r w:rsidRPr="00C359F9">
              <w:t xml:space="preserve">Номер </w:t>
            </w:r>
            <w:r>
              <w:t>муниципального</w:t>
            </w:r>
            <w:r w:rsidRPr="00C359F9">
              <w:t xml:space="preserve"> задания </w:t>
            </w:r>
          </w:p>
        </w:tc>
        <w:tc>
          <w:tcPr>
            <w:tcW w:w="3969" w:type="dxa"/>
            <w:tcBorders>
              <w:bottom w:val="single" w:sz="4" w:space="0" w:color="auto"/>
            </w:tcBorders>
          </w:tcPr>
          <w:p w:rsidR="009325B0" w:rsidRPr="00C359F9" w:rsidRDefault="009325B0" w:rsidP="00D749C2">
            <w:pPr>
              <w:widowControl w:val="0"/>
              <w:autoSpaceDE w:val="0"/>
              <w:autoSpaceDN w:val="0"/>
              <w:adjustRightInd w:val="0"/>
            </w:pPr>
          </w:p>
        </w:tc>
        <w:tc>
          <w:tcPr>
            <w:tcW w:w="2324" w:type="dxa"/>
            <w:tcBorders>
              <w:right w:val="single" w:sz="4" w:space="0" w:color="auto"/>
            </w:tcBorders>
          </w:tcPr>
          <w:p w:rsidR="009325B0" w:rsidRPr="00C359F9" w:rsidRDefault="009325B0" w:rsidP="00D749C2">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9325B0" w:rsidRPr="00C359F9" w:rsidRDefault="009325B0" w:rsidP="00D749C2">
            <w:pPr>
              <w:widowControl w:val="0"/>
              <w:autoSpaceDE w:val="0"/>
              <w:autoSpaceDN w:val="0"/>
              <w:adjustRightInd w:val="0"/>
            </w:pPr>
          </w:p>
        </w:tc>
      </w:tr>
      <w:tr w:rsidR="009325B0" w:rsidRPr="00C359F9" w:rsidTr="00D749C2">
        <w:tc>
          <w:tcPr>
            <w:tcW w:w="1701" w:type="dxa"/>
          </w:tcPr>
          <w:p w:rsidR="009325B0" w:rsidRPr="00C359F9" w:rsidRDefault="009325B0" w:rsidP="00D749C2">
            <w:pPr>
              <w:widowControl w:val="0"/>
              <w:autoSpaceDE w:val="0"/>
              <w:autoSpaceDN w:val="0"/>
              <w:adjustRightInd w:val="0"/>
            </w:pPr>
            <w:r w:rsidRPr="00C359F9">
              <w:t xml:space="preserve">Наименование </w:t>
            </w:r>
            <w:r>
              <w:t>муниципального</w:t>
            </w:r>
            <w:r w:rsidRPr="00C359F9">
              <w:t xml:space="preserve"> учреждения</w:t>
            </w:r>
          </w:p>
        </w:tc>
        <w:tc>
          <w:tcPr>
            <w:tcW w:w="3969" w:type="dxa"/>
            <w:tcBorders>
              <w:top w:val="single" w:sz="4" w:space="0" w:color="auto"/>
              <w:bottom w:val="single" w:sz="4" w:space="0" w:color="auto"/>
            </w:tcBorders>
          </w:tcPr>
          <w:p w:rsidR="009325B0" w:rsidRPr="00C359F9" w:rsidRDefault="009325B0" w:rsidP="00D749C2">
            <w:pPr>
              <w:widowControl w:val="0"/>
              <w:autoSpaceDE w:val="0"/>
              <w:autoSpaceDN w:val="0"/>
              <w:adjustRightInd w:val="0"/>
            </w:pPr>
          </w:p>
        </w:tc>
        <w:tc>
          <w:tcPr>
            <w:tcW w:w="2324" w:type="dxa"/>
            <w:tcBorders>
              <w:right w:val="single" w:sz="4" w:space="0" w:color="auto"/>
            </w:tcBorders>
          </w:tcPr>
          <w:p w:rsidR="009325B0" w:rsidRPr="00C359F9" w:rsidRDefault="009325B0" w:rsidP="00D749C2">
            <w:pPr>
              <w:widowControl w:val="0"/>
              <w:autoSpaceDE w:val="0"/>
              <w:autoSpaceDN w:val="0"/>
              <w:adjustRightInd w:val="0"/>
              <w:jc w:val="right"/>
            </w:pPr>
            <w:r w:rsidRPr="00C359F9">
              <w:t>Код 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9325B0" w:rsidRPr="00C359F9" w:rsidRDefault="009325B0" w:rsidP="00D749C2">
            <w:pPr>
              <w:widowControl w:val="0"/>
              <w:autoSpaceDE w:val="0"/>
              <w:autoSpaceDN w:val="0"/>
              <w:adjustRightInd w:val="0"/>
            </w:pPr>
          </w:p>
        </w:tc>
      </w:tr>
    </w:tbl>
    <w:p w:rsidR="009325B0" w:rsidRPr="00D80EE3" w:rsidRDefault="009325B0" w:rsidP="009325B0">
      <w:pPr>
        <w:autoSpaceDE w:val="0"/>
        <w:autoSpaceDN w:val="0"/>
        <w:adjustRightInd w:val="0"/>
        <w:jc w:val="right"/>
      </w:pPr>
    </w:p>
    <w:p w:rsidR="009325B0" w:rsidRDefault="009325B0" w:rsidP="009325B0">
      <w:pPr>
        <w:autoSpaceDE w:val="0"/>
        <w:autoSpaceDN w:val="0"/>
        <w:adjustRightInd w:val="0"/>
        <w:jc w:val="right"/>
        <w:rPr>
          <w:rFonts w:eastAsia="Calibri"/>
          <w:highlight w:val="green"/>
        </w:rPr>
      </w:pPr>
    </w:p>
    <w:p w:rsidR="009325B0" w:rsidRPr="00C359F9" w:rsidRDefault="009325B0" w:rsidP="009325B0">
      <w:pPr>
        <w:widowControl w:val="0"/>
        <w:autoSpaceDE w:val="0"/>
        <w:autoSpaceDN w:val="0"/>
        <w:adjustRightInd w:val="0"/>
        <w:jc w:val="center"/>
      </w:pPr>
      <w:r w:rsidRPr="00C359F9">
        <w:t xml:space="preserve">Часть I. Сведения об оказываемых </w:t>
      </w:r>
      <w:r>
        <w:t>муниципальных</w:t>
      </w:r>
      <w:r w:rsidRPr="00C359F9">
        <w:t xml:space="preserve"> услугах </w:t>
      </w:r>
    </w:p>
    <w:p w:rsidR="009325B0" w:rsidRPr="00C359F9" w:rsidRDefault="009325B0" w:rsidP="009325B0">
      <w:pPr>
        <w:widowControl w:val="0"/>
        <w:autoSpaceDE w:val="0"/>
        <w:autoSpaceDN w:val="0"/>
        <w:adjustRightInd w:val="0"/>
        <w:jc w:val="both"/>
      </w:pPr>
    </w:p>
    <w:p w:rsidR="009325B0" w:rsidRPr="00C359F9" w:rsidRDefault="009325B0" w:rsidP="009325B0">
      <w:pPr>
        <w:widowControl w:val="0"/>
        <w:autoSpaceDE w:val="0"/>
        <w:autoSpaceDN w:val="0"/>
        <w:adjustRightInd w:val="0"/>
        <w:jc w:val="both"/>
      </w:pPr>
      <w:r w:rsidRPr="00C359F9">
        <w:t xml:space="preserve">                               Раздел ______</w:t>
      </w:r>
    </w:p>
    <w:p w:rsidR="009325B0" w:rsidRPr="00C359F9" w:rsidRDefault="009325B0" w:rsidP="009325B0">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1984"/>
        <w:gridCol w:w="2778"/>
        <w:gridCol w:w="2784"/>
        <w:gridCol w:w="1474"/>
      </w:tblGrid>
      <w:tr w:rsidR="009325B0" w:rsidRPr="00C359F9" w:rsidTr="00D749C2">
        <w:tc>
          <w:tcPr>
            <w:tcW w:w="1984" w:type="dxa"/>
          </w:tcPr>
          <w:p w:rsidR="009325B0" w:rsidRPr="00C359F9" w:rsidRDefault="009325B0" w:rsidP="00D749C2">
            <w:pPr>
              <w:widowControl w:val="0"/>
              <w:autoSpaceDE w:val="0"/>
              <w:autoSpaceDN w:val="0"/>
              <w:adjustRightInd w:val="0"/>
            </w:pPr>
            <w:r w:rsidRPr="00C359F9">
              <w:t xml:space="preserve">1. Наименование </w:t>
            </w:r>
            <w:r>
              <w:t>муниципальной</w:t>
            </w:r>
            <w:r w:rsidRPr="00C359F9">
              <w:t xml:space="preserve"> услуги</w:t>
            </w:r>
          </w:p>
        </w:tc>
        <w:tc>
          <w:tcPr>
            <w:tcW w:w="2778" w:type="dxa"/>
            <w:tcBorders>
              <w:bottom w:val="single" w:sz="4" w:space="0" w:color="auto"/>
            </w:tcBorders>
          </w:tcPr>
          <w:p w:rsidR="009325B0" w:rsidRPr="00C359F9" w:rsidRDefault="009325B0" w:rsidP="00D749C2">
            <w:pPr>
              <w:widowControl w:val="0"/>
              <w:autoSpaceDE w:val="0"/>
              <w:autoSpaceDN w:val="0"/>
              <w:adjustRightInd w:val="0"/>
            </w:pPr>
          </w:p>
        </w:tc>
        <w:tc>
          <w:tcPr>
            <w:tcW w:w="2784" w:type="dxa"/>
            <w:tcBorders>
              <w:right w:val="single" w:sz="4" w:space="0" w:color="auto"/>
            </w:tcBorders>
          </w:tcPr>
          <w:p w:rsidR="009325B0" w:rsidRPr="00C359F9" w:rsidRDefault="009325B0" w:rsidP="00D749C2">
            <w:pPr>
              <w:widowControl w:val="0"/>
              <w:autoSpaceDE w:val="0"/>
              <w:autoSpaceDN w:val="0"/>
              <w:adjustRightInd w:val="0"/>
              <w:jc w:val="right"/>
            </w:pPr>
            <w:r w:rsidRPr="00C359F9">
              <w:t>Код по общероссийскому базовому перечню или федеральному перечню</w:t>
            </w:r>
          </w:p>
        </w:tc>
        <w:tc>
          <w:tcPr>
            <w:tcW w:w="1474" w:type="dxa"/>
            <w:tcBorders>
              <w:top w:val="single" w:sz="4" w:space="0" w:color="auto"/>
              <w:left w:val="single" w:sz="4" w:space="0" w:color="auto"/>
              <w:bottom w:val="single" w:sz="4" w:space="0" w:color="auto"/>
              <w:right w:val="single" w:sz="4" w:space="0" w:color="auto"/>
            </w:tcBorders>
          </w:tcPr>
          <w:p w:rsidR="009325B0" w:rsidRPr="00C359F9" w:rsidRDefault="009325B0" w:rsidP="00D749C2">
            <w:pPr>
              <w:widowControl w:val="0"/>
              <w:autoSpaceDE w:val="0"/>
              <w:autoSpaceDN w:val="0"/>
              <w:adjustRightInd w:val="0"/>
            </w:pPr>
          </w:p>
        </w:tc>
      </w:tr>
      <w:tr w:rsidR="009325B0" w:rsidRPr="00C359F9" w:rsidTr="00D749C2">
        <w:tc>
          <w:tcPr>
            <w:tcW w:w="1984" w:type="dxa"/>
            <w:vMerge w:val="restart"/>
          </w:tcPr>
          <w:p w:rsidR="009325B0" w:rsidRPr="00C359F9" w:rsidRDefault="009325B0" w:rsidP="00D749C2">
            <w:pPr>
              <w:widowControl w:val="0"/>
              <w:autoSpaceDE w:val="0"/>
              <w:autoSpaceDN w:val="0"/>
              <w:adjustRightInd w:val="0"/>
            </w:pPr>
            <w:r w:rsidRPr="00C359F9">
              <w:t xml:space="preserve">2. Категории </w:t>
            </w:r>
            <w:r w:rsidRPr="00C359F9">
              <w:lastRenderedPageBreak/>
              <w:t xml:space="preserve">потребителей </w:t>
            </w:r>
            <w:r>
              <w:t>муниципальной</w:t>
            </w:r>
            <w:r w:rsidRPr="00C359F9">
              <w:t xml:space="preserve"> услуги</w:t>
            </w:r>
          </w:p>
        </w:tc>
        <w:tc>
          <w:tcPr>
            <w:tcW w:w="2778" w:type="dxa"/>
            <w:tcBorders>
              <w:top w:val="single" w:sz="4" w:space="0" w:color="auto"/>
              <w:bottom w:val="single" w:sz="4" w:space="0" w:color="auto"/>
            </w:tcBorders>
          </w:tcPr>
          <w:p w:rsidR="009325B0" w:rsidRPr="00C359F9" w:rsidRDefault="009325B0" w:rsidP="00D749C2">
            <w:pPr>
              <w:widowControl w:val="0"/>
              <w:autoSpaceDE w:val="0"/>
              <w:autoSpaceDN w:val="0"/>
              <w:adjustRightInd w:val="0"/>
            </w:pPr>
          </w:p>
        </w:tc>
        <w:tc>
          <w:tcPr>
            <w:tcW w:w="2784" w:type="dxa"/>
          </w:tcPr>
          <w:p w:rsidR="009325B0" w:rsidRPr="00C359F9" w:rsidRDefault="009325B0" w:rsidP="00D749C2">
            <w:pPr>
              <w:widowControl w:val="0"/>
              <w:autoSpaceDE w:val="0"/>
              <w:autoSpaceDN w:val="0"/>
              <w:adjustRightInd w:val="0"/>
            </w:pPr>
          </w:p>
        </w:tc>
        <w:tc>
          <w:tcPr>
            <w:tcW w:w="1474" w:type="dxa"/>
            <w:tcBorders>
              <w:top w:val="single" w:sz="4" w:space="0" w:color="auto"/>
            </w:tcBorders>
          </w:tcPr>
          <w:p w:rsidR="009325B0" w:rsidRPr="00C359F9" w:rsidRDefault="009325B0" w:rsidP="00D749C2">
            <w:pPr>
              <w:widowControl w:val="0"/>
              <w:autoSpaceDE w:val="0"/>
              <w:autoSpaceDN w:val="0"/>
              <w:adjustRightInd w:val="0"/>
            </w:pPr>
          </w:p>
        </w:tc>
      </w:tr>
      <w:tr w:rsidR="009325B0" w:rsidRPr="00C359F9" w:rsidTr="00D749C2">
        <w:tc>
          <w:tcPr>
            <w:tcW w:w="1984" w:type="dxa"/>
            <w:vMerge/>
          </w:tcPr>
          <w:p w:rsidR="009325B0" w:rsidRPr="00C359F9" w:rsidRDefault="009325B0" w:rsidP="00D749C2">
            <w:pPr>
              <w:widowControl w:val="0"/>
              <w:autoSpaceDE w:val="0"/>
              <w:autoSpaceDN w:val="0"/>
              <w:adjustRightInd w:val="0"/>
              <w:jc w:val="both"/>
            </w:pPr>
          </w:p>
        </w:tc>
        <w:tc>
          <w:tcPr>
            <w:tcW w:w="2778" w:type="dxa"/>
            <w:tcBorders>
              <w:top w:val="single" w:sz="4" w:space="0" w:color="auto"/>
              <w:bottom w:val="single" w:sz="4" w:space="0" w:color="auto"/>
            </w:tcBorders>
          </w:tcPr>
          <w:p w:rsidR="009325B0" w:rsidRPr="00C359F9" w:rsidRDefault="009325B0" w:rsidP="00D749C2">
            <w:pPr>
              <w:widowControl w:val="0"/>
              <w:autoSpaceDE w:val="0"/>
              <w:autoSpaceDN w:val="0"/>
              <w:adjustRightInd w:val="0"/>
            </w:pPr>
          </w:p>
        </w:tc>
        <w:tc>
          <w:tcPr>
            <w:tcW w:w="2784" w:type="dxa"/>
          </w:tcPr>
          <w:p w:rsidR="009325B0" w:rsidRPr="00C359F9" w:rsidRDefault="009325B0" w:rsidP="00D749C2">
            <w:pPr>
              <w:widowControl w:val="0"/>
              <w:autoSpaceDE w:val="0"/>
              <w:autoSpaceDN w:val="0"/>
              <w:adjustRightInd w:val="0"/>
            </w:pPr>
          </w:p>
        </w:tc>
        <w:tc>
          <w:tcPr>
            <w:tcW w:w="1474" w:type="dxa"/>
          </w:tcPr>
          <w:p w:rsidR="009325B0" w:rsidRPr="00C359F9" w:rsidRDefault="009325B0" w:rsidP="00D749C2">
            <w:pPr>
              <w:widowControl w:val="0"/>
              <w:autoSpaceDE w:val="0"/>
              <w:autoSpaceDN w:val="0"/>
              <w:adjustRightInd w:val="0"/>
            </w:pPr>
          </w:p>
        </w:tc>
      </w:tr>
    </w:tbl>
    <w:p w:rsidR="009325B0" w:rsidRPr="00C359F9" w:rsidRDefault="009325B0" w:rsidP="009325B0">
      <w:pPr>
        <w:widowControl w:val="0"/>
        <w:autoSpaceDE w:val="0"/>
        <w:autoSpaceDN w:val="0"/>
        <w:adjustRightInd w:val="0"/>
        <w:jc w:val="both"/>
      </w:pPr>
    </w:p>
    <w:p w:rsidR="009325B0" w:rsidRDefault="009325B0" w:rsidP="009325B0">
      <w:pPr>
        <w:widowControl w:val="0"/>
        <w:autoSpaceDE w:val="0"/>
        <w:autoSpaceDN w:val="0"/>
        <w:adjustRightInd w:val="0"/>
        <w:jc w:val="both"/>
      </w:pPr>
      <w:r w:rsidRPr="00C359F9">
        <w:t xml:space="preserve">3. Показатели, характеризующие объем </w:t>
      </w:r>
      <w:r>
        <w:t>муниципальной</w:t>
      </w:r>
      <w:r w:rsidRPr="00C359F9">
        <w:t xml:space="preserve"> услуги </w:t>
      </w:r>
    </w:p>
    <w:p w:rsidR="009325B0" w:rsidRPr="00C359F9" w:rsidRDefault="009325B0" w:rsidP="009325B0">
      <w:pPr>
        <w:widowControl w:val="0"/>
        <w:autoSpaceDE w:val="0"/>
        <w:autoSpaceDN w:val="0"/>
        <w:adjustRightInd w:val="0"/>
        <w:jc w:val="both"/>
      </w:pPr>
    </w:p>
    <w:tbl>
      <w:tblPr>
        <w:tblW w:w="103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567"/>
        <w:gridCol w:w="426"/>
        <w:gridCol w:w="425"/>
        <w:gridCol w:w="567"/>
        <w:gridCol w:w="567"/>
        <w:gridCol w:w="709"/>
        <w:gridCol w:w="567"/>
        <w:gridCol w:w="567"/>
        <w:gridCol w:w="567"/>
        <w:gridCol w:w="567"/>
        <w:gridCol w:w="567"/>
        <w:gridCol w:w="567"/>
        <w:gridCol w:w="567"/>
        <w:gridCol w:w="567"/>
        <w:gridCol w:w="567"/>
        <w:gridCol w:w="832"/>
      </w:tblGrid>
      <w:tr w:rsidR="009325B0" w:rsidRPr="00C359F9" w:rsidTr="00D749C2">
        <w:tc>
          <w:tcPr>
            <w:tcW w:w="567" w:type="dxa"/>
            <w:vMerge w:val="restart"/>
          </w:tcPr>
          <w:p w:rsidR="009325B0" w:rsidRPr="00C359F9" w:rsidRDefault="009325B0" w:rsidP="00D749C2">
            <w:pPr>
              <w:widowControl w:val="0"/>
              <w:autoSpaceDE w:val="0"/>
              <w:autoSpaceDN w:val="0"/>
              <w:adjustRightInd w:val="0"/>
              <w:jc w:val="center"/>
              <w:rPr>
                <w:sz w:val="22"/>
                <w:szCs w:val="22"/>
              </w:rPr>
            </w:pPr>
            <w:r w:rsidRPr="00C359F9">
              <w:rPr>
                <w:sz w:val="22"/>
                <w:szCs w:val="22"/>
              </w:rPr>
              <w:t>Наименование обособленного подразделения</w:t>
            </w:r>
          </w:p>
        </w:tc>
        <w:tc>
          <w:tcPr>
            <w:tcW w:w="567" w:type="dxa"/>
            <w:vMerge w:val="restart"/>
          </w:tcPr>
          <w:p w:rsidR="009325B0" w:rsidRPr="00C359F9" w:rsidRDefault="009325B0" w:rsidP="00D749C2">
            <w:pPr>
              <w:widowControl w:val="0"/>
              <w:autoSpaceDE w:val="0"/>
              <w:autoSpaceDN w:val="0"/>
              <w:adjustRightInd w:val="0"/>
              <w:jc w:val="center"/>
              <w:rPr>
                <w:sz w:val="22"/>
                <w:szCs w:val="22"/>
              </w:rPr>
            </w:pPr>
            <w:r w:rsidRPr="00C359F9">
              <w:rPr>
                <w:sz w:val="22"/>
                <w:szCs w:val="22"/>
              </w:rPr>
              <w:t>Уникальный номер реестровой записи</w:t>
            </w:r>
          </w:p>
        </w:tc>
        <w:tc>
          <w:tcPr>
            <w:tcW w:w="1418" w:type="dxa"/>
            <w:gridSpan w:val="3"/>
            <w:vMerge w:val="restart"/>
          </w:tcPr>
          <w:p w:rsidR="009325B0" w:rsidRPr="00C359F9" w:rsidRDefault="009325B0" w:rsidP="00D749C2">
            <w:pPr>
              <w:widowControl w:val="0"/>
              <w:autoSpaceDE w:val="0"/>
              <w:autoSpaceDN w:val="0"/>
              <w:adjustRightInd w:val="0"/>
              <w:jc w:val="center"/>
              <w:rPr>
                <w:sz w:val="22"/>
                <w:szCs w:val="22"/>
              </w:rPr>
            </w:pPr>
            <w:r w:rsidRPr="00C359F9">
              <w:rPr>
                <w:sz w:val="22"/>
                <w:szCs w:val="22"/>
              </w:rPr>
              <w:t>Показате</w:t>
            </w:r>
            <w:r>
              <w:rPr>
                <w:sz w:val="22"/>
                <w:szCs w:val="22"/>
              </w:rPr>
              <w:t>ль, характеризующий содержание муниципальной</w:t>
            </w:r>
            <w:r w:rsidRPr="00C359F9">
              <w:rPr>
                <w:sz w:val="22"/>
                <w:szCs w:val="22"/>
              </w:rPr>
              <w:t xml:space="preserve"> услуги</w:t>
            </w:r>
          </w:p>
        </w:tc>
        <w:tc>
          <w:tcPr>
            <w:tcW w:w="1134" w:type="dxa"/>
            <w:gridSpan w:val="2"/>
            <w:vMerge w:val="restart"/>
          </w:tcPr>
          <w:p w:rsidR="009325B0" w:rsidRPr="00C359F9" w:rsidRDefault="009325B0" w:rsidP="00D749C2">
            <w:pPr>
              <w:widowControl w:val="0"/>
              <w:autoSpaceDE w:val="0"/>
              <w:autoSpaceDN w:val="0"/>
              <w:adjustRightInd w:val="0"/>
              <w:jc w:val="center"/>
              <w:rPr>
                <w:sz w:val="22"/>
                <w:szCs w:val="22"/>
              </w:rPr>
            </w:pPr>
            <w:r w:rsidRPr="00C359F9">
              <w:rPr>
                <w:sz w:val="22"/>
                <w:szCs w:val="22"/>
              </w:rPr>
              <w:t>Показатель, характериз</w:t>
            </w:r>
            <w:r>
              <w:rPr>
                <w:sz w:val="22"/>
                <w:szCs w:val="22"/>
              </w:rPr>
              <w:t>ующий условия (формы) оказания муниципальной</w:t>
            </w:r>
            <w:r w:rsidRPr="00C359F9">
              <w:rPr>
                <w:sz w:val="22"/>
                <w:szCs w:val="22"/>
              </w:rPr>
              <w:t xml:space="preserve"> услуги</w:t>
            </w:r>
          </w:p>
        </w:tc>
        <w:tc>
          <w:tcPr>
            <w:tcW w:w="1843" w:type="dxa"/>
            <w:gridSpan w:val="3"/>
          </w:tcPr>
          <w:p w:rsidR="009325B0" w:rsidRPr="00C359F9" w:rsidRDefault="009325B0" w:rsidP="00D749C2">
            <w:pPr>
              <w:widowControl w:val="0"/>
              <w:autoSpaceDE w:val="0"/>
              <w:autoSpaceDN w:val="0"/>
              <w:adjustRightInd w:val="0"/>
              <w:jc w:val="center"/>
              <w:rPr>
                <w:sz w:val="22"/>
                <w:szCs w:val="22"/>
              </w:rPr>
            </w:pPr>
            <w:r w:rsidRPr="00C359F9">
              <w:rPr>
                <w:sz w:val="22"/>
                <w:szCs w:val="22"/>
              </w:rPr>
              <w:t xml:space="preserve">Показатель объема </w:t>
            </w:r>
            <w:r>
              <w:rPr>
                <w:sz w:val="22"/>
                <w:szCs w:val="22"/>
              </w:rPr>
              <w:t>муниципальной</w:t>
            </w:r>
            <w:r w:rsidRPr="00C359F9">
              <w:rPr>
                <w:sz w:val="22"/>
                <w:szCs w:val="22"/>
              </w:rPr>
              <w:t xml:space="preserve"> услуги</w:t>
            </w:r>
          </w:p>
        </w:tc>
        <w:tc>
          <w:tcPr>
            <w:tcW w:w="1701" w:type="dxa"/>
            <w:gridSpan w:val="3"/>
          </w:tcPr>
          <w:p w:rsidR="009325B0" w:rsidRPr="00C359F9" w:rsidRDefault="009325B0" w:rsidP="00D749C2">
            <w:pPr>
              <w:widowControl w:val="0"/>
              <w:autoSpaceDE w:val="0"/>
              <w:autoSpaceDN w:val="0"/>
              <w:adjustRightInd w:val="0"/>
              <w:jc w:val="center"/>
              <w:rPr>
                <w:sz w:val="22"/>
                <w:szCs w:val="22"/>
              </w:rPr>
            </w:pPr>
            <w:r w:rsidRPr="00C359F9">
              <w:rPr>
                <w:sz w:val="22"/>
                <w:szCs w:val="22"/>
              </w:rPr>
              <w:t xml:space="preserve">Значение показателя объема </w:t>
            </w:r>
            <w:r>
              <w:rPr>
                <w:sz w:val="22"/>
                <w:szCs w:val="22"/>
              </w:rPr>
              <w:t>муниципальной</w:t>
            </w:r>
            <w:r w:rsidRPr="00C359F9">
              <w:rPr>
                <w:sz w:val="22"/>
                <w:szCs w:val="22"/>
              </w:rPr>
              <w:t xml:space="preserve"> услуги</w:t>
            </w:r>
          </w:p>
        </w:tc>
        <w:tc>
          <w:tcPr>
            <w:tcW w:w="1701" w:type="dxa"/>
            <w:gridSpan w:val="3"/>
          </w:tcPr>
          <w:p w:rsidR="009325B0" w:rsidRPr="00C359F9" w:rsidRDefault="009325B0" w:rsidP="00D749C2">
            <w:pPr>
              <w:widowControl w:val="0"/>
              <w:autoSpaceDE w:val="0"/>
              <w:autoSpaceDN w:val="0"/>
              <w:adjustRightInd w:val="0"/>
              <w:jc w:val="center"/>
              <w:rPr>
                <w:sz w:val="22"/>
                <w:szCs w:val="22"/>
              </w:rPr>
            </w:pPr>
            <w:r w:rsidRPr="00C359F9">
              <w:rPr>
                <w:sz w:val="22"/>
                <w:szCs w:val="22"/>
              </w:rPr>
              <w:t>Размер платы (цена, тариф)</w:t>
            </w:r>
          </w:p>
        </w:tc>
        <w:tc>
          <w:tcPr>
            <w:tcW w:w="1399" w:type="dxa"/>
            <w:gridSpan w:val="2"/>
          </w:tcPr>
          <w:p w:rsidR="009325B0" w:rsidRPr="00C359F9" w:rsidRDefault="009325B0" w:rsidP="00D749C2">
            <w:pPr>
              <w:widowControl w:val="0"/>
              <w:autoSpaceDE w:val="0"/>
              <w:autoSpaceDN w:val="0"/>
              <w:adjustRightInd w:val="0"/>
              <w:jc w:val="center"/>
              <w:rPr>
                <w:sz w:val="22"/>
                <w:szCs w:val="22"/>
              </w:rPr>
            </w:pPr>
            <w:r w:rsidRPr="00C359F9">
              <w:rPr>
                <w:sz w:val="22"/>
                <w:szCs w:val="22"/>
              </w:rPr>
              <w:t xml:space="preserve">Допустимые (возможные) отклонения от установленных показателей объема </w:t>
            </w:r>
            <w:r>
              <w:rPr>
                <w:sz w:val="22"/>
                <w:szCs w:val="22"/>
              </w:rPr>
              <w:t>муниципальной</w:t>
            </w:r>
            <w:r w:rsidRPr="00C359F9">
              <w:rPr>
                <w:sz w:val="22"/>
                <w:szCs w:val="22"/>
              </w:rPr>
              <w:t xml:space="preserve"> услуги</w:t>
            </w:r>
          </w:p>
        </w:tc>
      </w:tr>
      <w:tr w:rsidR="009325B0" w:rsidRPr="00C359F9" w:rsidTr="00D749C2">
        <w:trPr>
          <w:trHeight w:val="1440"/>
        </w:trPr>
        <w:tc>
          <w:tcPr>
            <w:tcW w:w="567" w:type="dxa"/>
            <w:vMerge/>
          </w:tcPr>
          <w:p w:rsidR="009325B0" w:rsidRPr="00C359F9" w:rsidRDefault="009325B0" w:rsidP="00D749C2">
            <w:pPr>
              <w:widowControl w:val="0"/>
              <w:autoSpaceDE w:val="0"/>
              <w:autoSpaceDN w:val="0"/>
              <w:adjustRightInd w:val="0"/>
              <w:jc w:val="both"/>
              <w:rPr>
                <w:sz w:val="22"/>
                <w:szCs w:val="22"/>
              </w:rPr>
            </w:pPr>
          </w:p>
        </w:tc>
        <w:tc>
          <w:tcPr>
            <w:tcW w:w="567" w:type="dxa"/>
            <w:vMerge/>
          </w:tcPr>
          <w:p w:rsidR="009325B0" w:rsidRPr="00C359F9" w:rsidRDefault="009325B0" w:rsidP="00D749C2">
            <w:pPr>
              <w:widowControl w:val="0"/>
              <w:autoSpaceDE w:val="0"/>
              <w:autoSpaceDN w:val="0"/>
              <w:adjustRightInd w:val="0"/>
              <w:jc w:val="both"/>
              <w:rPr>
                <w:sz w:val="22"/>
                <w:szCs w:val="22"/>
              </w:rPr>
            </w:pPr>
          </w:p>
        </w:tc>
        <w:tc>
          <w:tcPr>
            <w:tcW w:w="1418" w:type="dxa"/>
            <w:gridSpan w:val="3"/>
            <w:vMerge/>
          </w:tcPr>
          <w:p w:rsidR="009325B0" w:rsidRPr="00C359F9" w:rsidRDefault="009325B0" w:rsidP="00D749C2">
            <w:pPr>
              <w:widowControl w:val="0"/>
              <w:autoSpaceDE w:val="0"/>
              <w:autoSpaceDN w:val="0"/>
              <w:adjustRightInd w:val="0"/>
              <w:jc w:val="both"/>
              <w:rPr>
                <w:sz w:val="22"/>
                <w:szCs w:val="22"/>
              </w:rPr>
            </w:pPr>
          </w:p>
        </w:tc>
        <w:tc>
          <w:tcPr>
            <w:tcW w:w="1134" w:type="dxa"/>
            <w:gridSpan w:val="2"/>
            <w:vMerge/>
          </w:tcPr>
          <w:p w:rsidR="009325B0" w:rsidRPr="00C359F9" w:rsidRDefault="009325B0" w:rsidP="00D749C2">
            <w:pPr>
              <w:widowControl w:val="0"/>
              <w:autoSpaceDE w:val="0"/>
              <w:autoSpaceDN w:val="0"/>
              <w:adjustRightInd w:val="0"/>
              <w:jc w:val="both"/>
              <w:rPr>
                <w:sz w:val="22"/>
                <w:szCs w:val="22"/>
              </w:rPr>
            </w:pPr>
          </w:p>
        </w:tc>
        <w:tc>
          <w:tcPr>
            <w:tcW w:w="709" w:type="dxa"/>
            <w:vMerge w:val="restart"/>
          </w:tcPr>
          <w:p w:rsidR="009325B0" w:rsidRPr="00C359F9" w:rsidRDefault="009325B0" w:rsidP="00D749C2">
            <w:pPr>
              <w:widowControl w:val="0"/>
              <w:autoSpaceDE w:val="0"/>
              <w:autoSpaceDN w:val="0"/>
              <w:adjustRightInd w:val="0"/>
              <w:jc w:val="center"/>
              <w:rPr>
                <w:sz w:val="22"/>
                <w:szCs w:val="22"/>
              </w:rPr>
            </w:pPr>
            <w:r w:rsidRPr="00C359F9">
              <w:rPr>
                <w:sz w:val="22"/>
                <w:szCs w:val="22"/>
              </w:rPr>
              <w:t>наименование показателя</w:t>
            </w:r>
          </w:p>
        </w:tc>
        <w:tc>
          <w:tcPr>
            <w:tcW w:w="1134" w:type="dxa"/>
            <w:gridSpan w:val="2"/>
          </w:tcPr>
          <w:p w:rsidR="009325B0" w:rsidRPr="00C359F9" w:rsidRDefault="009325B0" w:rsidP="00D749C2">
            <w:pPr>
              <w:widowControl w:val="0"/>
              <w:autoSpaceDE w:val="0"/>
              <w:autoSpaceDN w:val="0"/>
              <w:adjustRightInd w:val="0"/>
              <w:jc w:val="center"/>
              <w:rPr>
                <w:sz w:val="22"/>
                <w:szCs w:val="22"/>
              </w:rPr>
            </w:pPr>
            <w:r w:rsidRPr="00C359F9">
              <w:rPr>
                <w:sz w:val="22"/>
                <w:szCs w:val="22"/>
              </w:rPr>
              <w:t>единица измерения</w:t>
            </w:r>
          </w:p>
        </w:tc>
        <w:tc>
          <w:tcPr>
            <w:tcW w:w="567" w:type="dxa"/>
            <w:vMerge w:val="restart"/>
          </w:tcPr>
          <w:p w:rsidR="009325B0" w:rsidRPr="00C359F9" w:rsidRDefault="009325B0" w:rsidP="00D749C2">
            <w:pPr>
              <w:widowControl w:val="0"/>
              <w:autoSpaceDE w:val="0"/>
              <w:autoSpaceDN w:val="0"/>
              <w:adjustRightInd w:val="0"/>
              <w:jc w:val="center"/>
              <w:rPr>
                <w:sz w:val="22"/>
                <w:szCs w:val="22"/>
              </w:rPr>
            </w:pPr>
            <w:r w:rsidRPr="00C359F9">
              <w:rPr>
                <w:sz w:val="22"/>
                <w:szCs w:val="22"/>
              </w:rPr>
              <w:t>20__ год (очередной финансовый год)</w:t>
            </w:r>
          </w:p>
        </w:tc>
        <w:tc>
          <w:tcPr>
            <w:tcW w:w="567" w:type="dxa"/>
            <w:vMerge w:val="restart"/>
          </w:tcPr>
          <w:p w:rsidR="009325B0" w:rsidRPr="00C359F9" w:rsidRDefault="009325B0" w:rsidP="00D749C2">
            <w:pPr>
              <w:widowControl w:val="0"/>
              <w:autoSpaceDE w:val="0"/>
              <w:autoSpaceDN w:val="0"/>
              <w:adjustRightInd w:val="0"/>
              <w:jc w:val="center"/>
              <w:rPr>
                <w:sz w:val="22"/>
                <w:szCs w:val="22"/>
              </w:rPr>
            </w:pPr>
            <w:r w:rsidRPr="00C359F9">
              <w:rPr>
                <w:sz w:val="22"/>
                <w:szCs w:val="22"/>
              </w:rPr>
              <w:t>20__ год (1-й год планового периода)</w:t>
            </w:r>
          </w:p>
        </w:tc>
        <w:tc>
          <w:tcPr>
            <w:tcW w:w="567" w:type="dxa"/>
            <w:vMerge w:val="restart"/>
          </w:tcPr>
          <w:p w:rsidR="009325B0" w:rsidRPr="00C359F9" w:rsidRDefault="009325B0" w:rsidP="00D749C2">
            <w:pPr>
              <w:widowControl w:val="0"/>
              <w:autoSpaceDE w:val="0"/>
              <w:autoSpaceDN w:val="0"/>
              <w:adjustRightInd w:val="0"/>
              <w:jc w:val="center"/>
              <w:rPr>
                <w:sz w:val="22"/>
                <w:szCs w:val="22"/>
              </w:rPr>
            </w:pPr>
            <w:r w:rsidRPr="00C359F9">
              <w:rPr>
                <w:sz w:val="22"/>
                <w:szCs w:val="22"/>
              </w:rPr>
              <w:t>20__ год (2-й год планового периода)</w:t>
            </w:r>
          </w:p>
        </w:tc>
        <w:tc>
          <w:tcPr>
            <w:tcW w:w="567" w:type="dxa"/>
            <w:vMerge w:val="restart"/>
          </w:tcPr>
          <w:p w:rsidR="009325B0" w:rsidRPr="00C359F9" w:rsidRDefault="009325B0" w:rsidP="00D749C2">
            <w:pPr>
              <w:widowControl w:val="0"/>
              <w:autoSpaceDE w:val="0"/>
              <w:autoSpaceDN w:val="0"/>
              <w:adjustRightInd w:val="0"/>
              <w:jc w:val="center"/>
              <w:rPr>
                <w:sz w:val="22"/>
                <w:szCs w:val="22"/>
              </w:rPr>
            </w:pPr>
            <w:r w:rsidRPr="00C359F9">
              <w:rPr>
                <w:sz w:val="22"/>
                <w:szCs w:val="22"/>
              </w:rPr>
              <w:t>20__ год (очередной финансовый год)</w:t>
            </w:r>
          </w:p>
        </w:tc>
        <w:tc>
          <w:tcPr>
            <w:tcW w:w="567" w:type="dxa"/>
            <w:vMerge w:val="restart"/>
          </w:tcPr>
          <w:p w:rsidR="009325B0" w:rsidRPr="00C359F9" w:rsidRDefault="009325B0" w:rsidP="00D749C2">
            <w:pPr>
              <w:widowControl w:val="0"/>
              <w:autoSpaceDE w:val="0"/>
              <w:autoSpaceDN w:val="0"/>
              <w:adjustRightInd w:val="0"/>
              <w:jc w:val="center"/>
              <w:rPr>
                <w:sz w:val="22"/>
                <w:szCs w:val="22"/>
              </w:rPr>
            </w:pPr>
            <w:r w:rsidRPr="00C359F9">
              <w:rPr>
                <w:sz w:val="22"/>
                <w:szCs w:val="22"/>
              </w:rPr>
              <w:t>20__ год (1-й год планового периода)</w:t>
            </w:r>
          </w:p>
        </w:tc>
        <w:tc>
          <w:tcPr>
            <w:tcW w:w="567" w:type="dxa"/>
            <w:vMerge w:val="restart"/>
          </w:tcPr>
          <w:p w:rsidR="009325B0" w:rsidRPr="00C359F9" w:rsidRDefault="009325B0" w:rsidP="00D749C2">
            <w:pPr>
              <w:widowControl w:val="0"/>
              <w:autoSpaceDE w:val="0"/>
              <w:autoSpaceDN w:val="0"/>
              <w:adjustRightInd w:val="0"/>
              <w:jc w:val="center"/>
              <w:rPr>
                <w:sz w:val="22"/>
                <w:szCs w:val="22"/>
              </w:rPr>
            </w:pPr>
            <w:r w:rsidRPr="00C359F9">
              <w:rPr>
                <w:sz w:val="22"/>
                <w:szCs w:val="22"/>
              </w:rPr>
              <w:t>20__ год (2-й год планового периода)</w:t>
            </w:r>
          </w:p>
        </w:tc>
        <w:tc>
          <w:tcPr>
            <w:tcW w:w="567" w:type="dxa"/>
            <w:vMerge w:val="restart"/>
          </w:tcPr>
          <w:p w:rsidR="009325B0" w:rsidRPr="00C359F9" w:rsidRDefault="009325B0" w:rsidP="00D749C2">
            <w:pPr>
              <w:widowControl w:val="0"/>
              <w:autoSpaceDE w:val="0"/>
              <w:autoSpaceDN w:val="0"/>
              <w:adjustRightInd w:val="0"/>
              <w:jc w:val="center"/>
              <w:rPr>
                <w:sz w:val="22"/>
                <w:szCs w:val="22"/>
              </w:rPr>
            </w:pPr>
            <w:r w:rsidRPr="00C359F9">
              <w:rPr>
                <w:sz w:val="22"/>
                <w:szCs w:val="22"/>
              </w:rPr>
              <w:t>в процентах</w:t>
            </w:r>
          </w:p>
        </w:tc>
        <w:tc>
          <w:tcPr>
            <w:tcW w:w="832" w:type="dxa"/>
            <w:vMerge w:val="restart"/>
          </w:tcPr>
          <w:p w:rsidR="009325B0" w:rsidRPr="00C359F9" w:rsidRDefault="009325B0" w:rsidP="00D749C2">
            <w:pPr>
              <w:widowControl w:val="0"/>
              <w:autoSpaceDE w:val="0"/>
              <w:autoSpaceDN w:val="0"/>
              <w:adjustRightInd w:val="0"/>
              <w:jc w:val="center"/>
              <w:rPr>
                <w:sz w:val="22"/>
                <w:szCs w:val="22"/>
              </w:rPr>
            </w:pPr>
            <w:r w:rsidRPr="00C359F9">
              <w:rPr>
                <w:sz w:val="22"/>
                <w:szCs w:val="22"/>
              </w:rPr>
              <w:t>в абсолютных величинах</w:t>
            </w:r>
          </w:p>
        </w:tc>
      </w:tr>
      <w:tr w:rsidR="009325B0" w:rsidRPr="00C359F9" w:rsidTr="00D749C2">
        <w:trPr>
          <w:trHeight w:val="276"/>
        </w:trPr>
        <w:tc>
          <w:tcPr>
            <w:tcW w:w="567" w:type="dxa"/>
            <w:vMerge/>
          </w:tcPr>
          <w:p w:rsidR="009325B0" w:rsidRPr="00C359F9" w:rsidRDefault="009325B0" w:rsidP="00D749C2">
            <w:pPr>
              <w:widowControl w:val="0"/>
              <w:autoSpaceDE w:val="0"/>
              <w:autoSpaceDN w:val="0"/>
              <w:adjustRightInd w:val="0"/>
              <w:jc w:val="both"/>
              <w:rPr>
                <w:sz w:val="22"/>
                <w:szCs w:val="22"/>
              </w:rPr>
            </w:pPr>
          </w:p>
        </w:tc>
        <w:tc>
          <w:tcPr>
            <w:tcW w:w="567" w:type="dxa"/>
            <w:vMerge/>
          </w:tcPr>
          <w:p w:rsidR="009325B0" w:rsidRPr="00C359F9" w:rsidRDefault="009325B0" w:rsidP="00D749C2">
            <w:pPr>
              <w:widowControl w:val="0"/>
              <w:autoSpaceDE w:val="0"/>
              <w:autoSpaceDN w:val="0"/>
              <w:adjustRightInd w:val="0"/>
              <w:jc w:val="both"/>
              <w:rPr>
                <w:sz w:val="22"/>
                <w:szCs w:val="22"/>
              </w:rPr>
            </w:pPr>
          </w:p>
        </w:tc>
        <w:tc>
          <w:tcPr>
            <w:tcW w:w="1418" w:type="dxa"/>
            <w:gridSpan w:val="3"/>
            <w:vMerge/>
          </w:tcPr>
          <w:p w:rsidR="009325B0" w:rsidRPr="00C359F9" w:rsidRDefault="009325B0" w:rsidP="00D749C2">
            <w:pPr>
              <w:widowControl w:val="0"/>
              <w:autoSpaceDE w:val="0"/>
              <w:autoSpaceDN w:val="0"/>
              <w:adjustRightInd w:val="0"/>
              <w:jc w:val="both"/>
              <w:rPr>
                <w:sz w:val="22"/>
                <w:szCs w:val="22"/>
              </w:rPr>
            </w:pPr>
          </w:p>
        </w:tc>
        <w:tc>
          <w:tcPr>
            <w:tcW w:w="1134" w:type="dxa"/>
            <w:gridSpan w:val="2"/>
            <w:vMerge/>
          </w:tcPr>
          <w:p w:rsidR="009325B0" w:rsidRPr="00C359F9" w:rsidRDefault="009325B0" w:rsidP="00D749C2">
            <w:pPr>
              <w:widowControl w:val="0"/>
              <w:autoSpaceDE w:val="0"/>
              <w:autoSpaceDN w:val="0"/>
              <w:adjustRightInd w:val="0"/>
              <w:jc w:val="both"/>
              <w:rPr>
                <w:sz w:val="22"/>
                <w:szCs w:val="22"/>
              </w:rPr>
            </w:pPr>
          </w:p>
        </w:tc>
        <w:tc>
          <w:tcPr>
            <w:tcW w:w="709" w:type="dxa"/>
            <w:vMerge/>
          </w:tcPr>
          <w:p w:rsidR="009325B0" w:rsidRPr="00C359F9" w:rsidRDefault="009325B0" w:rsidP="00D749C2">
            <w:pPr>
              <w:widowControl w:val="0"/>
              <w:autoSpaceDE w:val="0"/>
              <w:autoSpaceDN w:val="0"/>
              <w:adjustRightInd w:val="0"/>
              <w:jc w:val="both"/>
              <w:rPr>
                <w:sz w:val="22"/>
                <w:szCs w:val="22"/>
              </w:rPr>
            </w:pPr>
          </w:p>
        </w:tc>
        <w:tc>
          <w:tcPr>
            <w:tcW w:w="567" w:type="dxa"/>
            <w:vMerge w:val="restart"/>
          </w:tcPr>
          <w:p w:rsidR="009325B0" w:rsidRPr="00C359F9" w:rsidRDefault="009325B0" w:rsidP="00D749C2">
            <w:pPr>
              <w:widowControl w:val="0"/>
              <w:autoSpaceDE w:val="0"/>
              <w:autoSpaceDN w:val="0"/>
              <w:adjustRightInd w:val="0"/>
              <w:jc w:val="center"/>
              <w:rPr>
                <w:sz w:val="22"/>
                <w:szCs w:val="22"/>
              </w:rPr>
            </w:pPr>
            <w:r w:rsidRPr="00C359F9">
              <w:rPr>
                <w:sz w:val="22"/>
                <w:szCs w:val="22"/>
              </w:rPr>
              <w:t>наименование</w:t>
            </w:r>
          </w:p>
        </w:tc>
        <w:tc>
          <w:tcPr>
            <w:tcW w:w="567" w:type="dxa"/>
            <w:vMerge w:val="restart"/>
          </w:tcPr>
          <w:p w:rsidR="009325B0" w:rsidRPr="00C359F9" w:rsidRDefault="009325B0" w:rsidP="00D749C2">
            <w:pPr>
              <w:widowControl w:val="0"/>
              <w:autoSpaceDE w:val="0"/>
              <w:autoSpaceDN w:val="0"/>
              <w:adjustRightInd w:val="0"/>
              <w:jc w:val="center"/>
              <w:rPr>
                <w:sz w:val="22"/>
                <w:szCs w:val="22"/>
              </w:rPr>
            </w:pPr>
            <w:r w:rsidRPr="00C359F9">
              <w:rPr>
                <w:sz w:val="22"/>
                <w:szCs w:val="22"/>
              </w:rPr>
              <w:t>код по ОКЕИ</w:t>
            </w:r>
          </w:p>
        </w:tc>
        <w:tc>
          <w:tcPr>
            <w:tcW w:w="567" w:type="dxa"/>
            <w:vMerge/>
          </w:tcPr>
          <w:p w:rsidR="009325B0" w:rsidRPr="00C359F9" w:rsidRDefault="009325B0" w:rsidP="00D749C2">
            <w:pPr>
              <w:widowControl w:val="0"/>
              <w:autoSpaceDE w:val="0"/>
              <w:autoSpaceDN w:val="0"/>
              <w:adjustRightInd w:val="0"/>
              <w:jc w:val="center"/>
              <w:rPr>
                <w:sz w:val="22"/>
                <w:szCs w:val="22"/>
              </w:rPr>
            </w:pPr>
          </w:p>
        </w:tc>
        <w:tc>
          <w:tcPr>
            <w:tcW w:w="567" w:type="dxa"/>
            <w:vMerge/>
          </w:tcPr>
          <w:p w:rsidR="009325B0" w:rsidRPr="00C359F9" w:rsidRDefault="009325B0" w:rsidP="00D749C2">
            <w:pPr>
              <w:widowControl w:val="0"/>
              <w:autoSpaceDE w:val="0"/>
              <w:autoSpaceDN w:val="0"/>
              <w:adjustRightInd w:val="0"/>
              <w:jc w:val="center"/>
              <w:rPr>
                <w:sz w:val="22"/>
                <w:szCs w:val="22"/>
              </w:rPr>
            </w:pPr>
          </w:p>
        </w:tc>
        <w:tc>
          <w:tcPr>
            <w:tcW w:w="567" w:type="dxa"/>
            <w:vMerge/>
          </w:tcPr>
          <w:p w:rsidR="009325B0" w:rsidRPr="00C359F9" w:rsidRDefault="009325B0" w:rsidP="00D749C2">
            <w:pPr>
              <w:widowControl w:val="0"/>
              <w:autoSpaceDE w:val="0"/>
              <w:autoSpaceDN w:val="0"/>
              <w:adjustRightInd w:val="0"/>
              <w:jc w:val="center"/>
              <w:rPr>
                <w:sz w:val="22"/>
                <w:szCs w:val="22"/>
              </w:rPr>
            </w:pPr>
          </w:p>
        </w:tc>
        <w:tc>
          <w:tcPr>
            <w:tcW w:w="567" w:type="dxa"/>
            <w:vMerge/>
          </w:tcPr>
          <w:p w:rsidR="009325B0" w:rsidRPr="00C359F9" w:rsidRDefault="009325B0" w:rsidP="00D749C2">
            <w:pPr>
              <w:widowControl w:val="0"/>
              <w:autoSpaceDE w:val="0"/>
              <w:autoSpaceDN w:val="0"/>
              <w:adjustRightInd w:val="0"/>
              <w:jc w:val="center"/>
              <w:rPr>
                <w:sz w:val="22"/>
                <w:szCs w:val="22"/>
              </w:rPr>
            </w:pPr>
          </w:p>
        </w:tc>
        <w:tc>
          <w:tcPr>
            <w:tcW w:w="567" w:type="dxa"/>
            <w:vMerge/>
          </w:tcPr>
          <w:p w:rsidR="009325B0" w:rsidRPr="00C359F9" w:rsidRDefault="009325B0" w:rsidP="00D749C2">
            <w:pPr>
              <w:widowControl w:val="0"/>
              <w:autoSpaceDE w:val="0"/>
              <w:autoSpaceDN w:val="0"/>
              <w:adjustRightInd w:val="0"/>
              <w:jc w:val="center"/>
              <w:rPr>
                <w:sz w:val="22"/>
                <w:szCs w:val="22"/>
              </w:rPr>
            </w:pPr>
          </w:p>
        </w:tc>
        <w:tc>
          <w:tcPr>
            <w:tcW w:w="567" w:type="dxa"/>
            <w:vMerge/>
          </w:tcPr>
          <w:p w:rsidR="009325B0" w:rsidRPr="00C359F9" w:rsidRDefault="009325B0" w:rsidP="00D749C2">
            <w:pPr>
              <w:widowControl w:val="0"/>
              <w:autoSpaceDE w:val="0"/>
              <w:autoSpaceDN w:val="0"/>
              <w:adjustRightInd w:val="0"/>
              <w:jc w:val="center"/>
              <w:rPr>
                <w:sz w:val="22"/>
                <w:szCs w:val="22"/>
              </w:rPr>
            </w:pPr>
          </w:p>
        </w:tc>
        <w:tc>
          <w:tcPr>
            <w:tcW w:w="567" w:type="dxa"/>
            <w:vMerge/>
          </w:tcPr>
          <w:p w:rsidR="009325B0" w:rsidRPr="00C359F9" w:rsidRDefault="009325B0" w:rsidP="00D749C2">
            <w:pPr>
              <w:widowControl w:val="0"/>
              <w:autoSpaceDE w:val="0"/>
              <w:autoSpaceDN w:val="0"/>
              <w:adjustRightInd w:val="0"/>
              <w:jc w:val="center"/>
              <w:rPr>
                <w:sz w:val="22"/>
                <w:szCs w:val="22"/>
              </w:rPr>
            </w:pPr>
          </w:p>
        </w:tc>
        <w:tc>
          <w:tcPr>
            <w:tcW w:w="832" w:type="dxa"/>
            <w:vMerge/>
          </w:tcPr>
          <w:p w:rsidR="009325B0" w:rsidRPr="00C359F9" w:rsidRDefault="009325B0" w:rsidP="00D749C2">
            <w:pPr>
              <w:widowControl w:val="0"/>
              <w:autoSpaceDE w:val="0"/>
              <w:autoSpaceDN w:val="0"/>
              <w:adjustRightInd w:val="0"/>
              <w:jc w:val="center"/>
              <w:rPr>
                <w:sz w:val="22"/>
                <w:szCs w:val="22"/>
              </w:rPr>
            </w:pPr>
          </w:p>
        </w:tc>
      </w:tr>
      <w:tr w:rsidR="009325B0" w:rsidRPr="00C359F9" w:rsidTr="00D749C2">
        <w:tc>
          <w:tcPr>
            <w:tcW w:w="567" w:type="dxa"/>
            <w:vMerge/>
          </w:tcPr>
          <w:p w:rsidR="009325B0" w:rsidRPr="00C359F9" w:rsidRDefault="009325B0" w:rsidP="00D749C2">
            <w:pPr>
              <w:widowControl w:val="0"/>
              <w:autoSpaceDE w:val="0"/>
              <w:autoSpaceDN w:val="0"/>
              <w:adjustRightInd w:val="0"/>
              <w:jc w:val="both"/>
              <w:rPr>
                <w:sz w:val="22"/>
                <w:szCs w:val="22"/>
              </w:rPr>
            </w:pPr>
          </w:p>
        </w:tc>
        <w:tc>
          <w:tcPr>
            <w:tcW w:w="567" w:type="dxa"/>
            <w:vMerge/>
          </w:tcPr>
          <w:p w:rsidR="009325B0" w:rsidRPr="00C359F9" w:rsidRDefault="009325B0" w:rsidP="00D749C2">
            <w:pPr>
              <w:widowControl w:val="0"/>
              <w:autoSpaceDE w:val="0"/>
              <w:autoSpaceDN w:val="0"/>
              <w:adjustRightInd w:val="0"/>
              <w:jc w:val="both"/>
              <w:rPr>
                <w:sz w:val="22"/>
                <w:szCs w:val="22"/>
              </w:rPr>
            </w:pPr>
          </w:p>
        </w:tc>
        <w:tc>
          <w:tcPr>
            <w:tcW w:w="567"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наименование показателя</w:t>
            </w:r>
          </w:p>
        </w:tc>
        <w:tc>
          <w:tcPr>
            <w:tcW w:w="426"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наименование показателя</w:t>
            </w:r>
          </w:p>
        </w:tc>
        <w:tc>
          <w:tcPr>
            <w:tcW w:w="425"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наименование показателя</w:t>
            </w:r>
          </w:p>
        </w:tc>
        <w:tc>
          <w:tcPr>
            <w:tcW w:w="567"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наименование показателя</w:t>
            </w:r>
          </w:p>
        </w:tc>
        <w:tc>
          <w:tcPr>
            <w:tcW w:w="567"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наименование показателя</w:t>
            </w:r>
          </w:p>
        </w:tc>
        <w:tc>
          <w:tcPr>
            <w:tcW w:w="709" w:type="dxa"/>
            <w:vMerge/>
          </w:tcPr>
          <w:p w:rsidR="009325B0" w:rsidRPr="00C359F9" w:rsidRDefault="009325B0" w:rsidP="00D749C2">
            <w:pPr>
              <w:widowControl w:val="0"/>
              <w:autoSpaceDE w:val="0"/>
              <w:autoSpaceDN w:val="0"/>
              <w:adjustRightInd w:val="0"/>
              <w:jc w:val="center"/>
              <w:rPr>
                <w:sz w:val="22"/>
                <w:szCs w:val="22"/>
              </w:rPr>
            </w:pPr>
          </w:p>
        </w:tc>
        <w:tc>
          <w:tcPr>
            <w:tcW w:w="567" w:type="dxa"/>
            <w:vMerge/>
          </w:tcPr>
          <w:p w:rsidR="009325B0" w:rsidRPr="00C359F9" w:rsidRDefault="009325B0" w:rsidP="00D749C2">
            <w:pPr>
              <w:widowControl w:val="0"/>
              <w:autoSpaceDE w:val="0"/>
              <w:autoSpaceDN w:val="0"/>
              <w:adjustRightInd w:val="0"/>
              <w:jc w:val="center"/>
              <w:rPr>
                <w:sz w:val="22"/>
                <w:szCs w:val="22"/>
              </w:rPr>
            </w:pPr>
          </w:p>
        </w:tc>
        <w:tc>
          <w:tcPr>
            <w:tcW w:w="567" w:type="dxa"/>
            <w:vMerge/>
          </w:tcPr>
          <w:p w:rsidR="009325B0" w:rsidRPr="00C359F9" w:rsidRDefault="009325B0" w:rsidP="00D749C2">
            <w:pPr>
              <w:widowControl w:val="0"/>
              <w:autoSpaceDE w:val="0"/>
              <w:autoSpaceDN w:val="0"/>
              <w:adjustRightInd w:val="0"/>
              <w:jc w:val="center"/>
              <w:rPr>
                <w:sz w:val="22"/>
                <w:szCs w:val="22"/>
              </w:rPr>
            </w:pPr>
          </w:p>
        </w:tc>
        <w:tc>
          <w:tcPr>
            <w:tcW w:w="567" w:type="dxa"/>
            <w:vMerge/>
          </w:tcPr>
          <w:p w:rsidR="009325B0" w:rsidRPr="00C359F9" w:rsidRDefault="009325B0" w:rsidP="00D749C2">
            <w:pPr>
              <w:widowControl w:val="0"/>
              <w:autoSpaceDE w:val="0"/>
              <w:autoSpaceDN w:val="0"/>
              <w:adjustRightInd w:val="0"/>
              <w:jc w:val="center"/>
              <w:rPr>
                <w:sz w:val="22"/>
                <w:szCs w:val="22"/>
              </w:rPr>
            </w:pPr>
          </w:p>
        </w:tc>
        <w:tc>
          <w:tcPr>
            <w:tcW w:w="567" w:type="dxa"/>
            <w:vMerge/>
          </w:tcPr>
          <w:p w:rsidR="009325B0" w:rsidRPr="00C359F9" w:rsidRDefault="009325B0" w:rsidP="00D749C2">
            <w:pPr>
              <w:widowControl w:val="0"/>
              <w:autoSpaceDE w:val="0"/>
              <w:autoSpaceDN w:val="0"/>
              <w:adjustRightInd w:val="0"/>
              <w:jc w:val="center"/>
              <w:rPr>
                <w:sz w:val="22"/>
                <w:szCs w:val="22"/>
              </w:rPr>
            </w:pPr>
          </w:p>
        </w:tc>
        <w:tc>
          <w:tcPr>
            <w:tcW w:w="567" w:type="dxa"/>
            <w:vMerge/>
          </w:tcPr>
          <w:p w:rsidR="009325B0" w:rsidRPr="00C359F9" w:rsidRDefault="009325B0" w:rsidP="00D749C2">
            <w:pPr>
              <w:widowControl w:val="0"/>
              <w:autoSpaceDE w:val="0"/>
              <w:autoSpaceDN w:val="0"/>
              <w:adjustRightInd w:val="0"/>
              <w:jc w:val="center"/>
              <w:rPr>
                <w:sz w:val="22"/>
                <w:szCs w:val="22"/>
              </w:rPr>
            </w:pPr>
          </w:p>
        </w:tc>
        <w:tc>
          <w:tcPr>
            <w:tcW w:w="567" w:type="dxa"/>
            <w:vMerge/>
          </w:tcPr>
          <w:p w:rsidR="009325B0" w:rsidRPr="00C359F9" w:rsidRDefault="009325B0" w:rsidP="00D749C2">
            <w:pPr>
              <w:widowControl w:val="0"/>
              <w:autoSpaceDE w:val="0"/>
              <w:autoSpaceDN w:val="0"/>
              <w:adjustRightInd w:val="0"/>
              <w:jc w:val="center"/>
              <w:rPr>
                <w:sz w:val="22"/>
                <w:szCs w:val="22"/>
              </w:rPr>
            </w:pPr>
          </w:p>
        </w:tc>
        <w:tc>
          <w:tcPr>
            <w:tcW w:w="567" w:type="dxa"/>
            <w:vMerge/>
          </w:tcPr>
          <w:p w:rsidR="009325B0" w:rsidRPr="00C359F9" w:rsidRDefault="009325B0" w:rsidP="00D749C2">
            <w:pPr>
              <w:widowControl w:val="0"/>
              <w:autoSpaceDE w:val="0"/>
              <w:autoSpaceDN w:val="0"/>
              <w:adjustRightInd w:val="0"/>
              <w:jc w:val="center"/>
              <w:rPr>
                <w:sz w:val="22"/>
                <w:szCs w:val="22"/>
              </w:rPr>
            </w:pPr>
          </w:p>
        </w:tc>
        <w:tc>
          <w:tcPr>
            <w:tcW w:w="567" w:type="dxa"/>
            <w:vMerge/>
          </w:tcPr>
          <w:p w:rsidR="009325B0" w:rsidRPr="00C359F9" w:rsidRDefault="009325B0" w:rsidP="00D749C2">
            <w:pPr>
              <w:widowControl w:val="0"/>
              <w:autoSpaceDE w:val="0"/>
              <w:autoSpaceDN w:val="0"/>
              <w:adjustRightInd w:val="0"/>
              <w:jc w:val="center"/>
              <w:rPr>
                <w:sz w:val="22"/>
                <w:szCs w:val="22"/>
              </w:rPr>
            </w:pPr>
          </w:p>
        </w:tc>
        <w:tc>
          <w:tcPr>
            <w:tcW w:w="567" w:type="dxa"/>
            <w:vMerge/>
          </w:tcPr>
          <w:p w:rsidR="009325B0" w:rsidRPr="00C359F9" w:rsidRDefault="009325B0" w:rsidP="00D749C2">
            <w:pPr>
              <w:widowControl w:val="0"/>
              <w:autoSpaceDE w:val="0"/>
              <w:autoSpaceDN w:val="0"/>
              <w:adjustRightInd w:val="0"/>
              <w:jc w:val="center"/>
              <w:rPr>
                <w:sz w:val="22"/>
                <w:szCs w:val="22"/>
              </w:rPr>
            </w:pPr>
          </w:p>
        </w:tc>
        <w:tc>
          <w:tcPr>
            <w:tcW w:w="832" w:type="dxa"/>
            <w:vMerge/>
          </w:tcPr>
          <w:p w:rsidR="009325B0" w:rsidRPr="00C359F9" w:rsidRDefault="009325B0" w:rsidP="00D749C2">
            <w:pPr>
              <w:widowControl w:val="0"/>
              <w:autoSpaceDE w:val="0"/>
              <w:autoSpaceDN w:val="0"/>
              <w:adjustRightInd w:val="0"/>
              <w:jc w:val="center"/>
              <w:rPr>
                <w:sz w:val="22"/>
                <w:szCs w:val="22"/>
              </w:rPr>
            </w:pPr>
          </w:p>
        </w:tc>
      </w:tr>
      <w:tr w:rsidR="009325B0" w:rsidRPr="00C359F9" w:rsidTr="00D749C2">
        <w:tc>
          <w:tcPr>
            <w:tcW w:w="567"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1</w:t>
            </w:r>
          </w:p>
        </w:tc>
        <w:tc>
          <w:tcPr>
            <w:tcW w:w="567"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2</w:t>
            </w:r>
          </w:p>
        </w:tc>
        <w:tc>
          <w:tcPr>
            <w:tcW w:w="567"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3</w:t>
            </w:r>
          </w:p>
        </w:tc>
        <w:tc>
          <w:tcPr>
            <w:tcW w:w="426"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4</w:t>
            </w:r>
          </w:p>
        </w:tc>
        <w:tc>
          <w:tcPr>
            <w:tcW w:w="425"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5</w:t>
            </w:r>
          </w:p>
        </w:tc>
        <w:tc>
          <w:tcPr>
            <w:tcW w:w="567"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6</w:t>
            </w:r>
          </w:p>
        </w:tc>
        <w:tc>
          <w:tcPr>
            <w:tcW w:w="567"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7</w:t>
            </w:r>
          </w:p>
        </w:tc>
        <w:tc>
          <w:tcPr>
            <w:tcW w:w="709"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8</w:t>
            </w:r>
          </w:p>
        </w:tc>
        <w:tc>
          <w:tcPr>
            <w:tcW w:w="567"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9</w:t>
            </w:r>
          </w:p>
        </w:tc>
        <w:tc>
          <w:tcPr>
            <w:tcW w:w="567"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10</w:t>
            </w:r>
          </w:p>
        </w:tc>
        <w:tc>
          <w:tcPr>
            <w:tcW w:w="567"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11</w:t>
            </w:r>
          </w:p>
        </w:tc>
        <w:tc>
          <w:tcPr>
            <w:tcW w:w="567"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12</w:t>
            </w:r>
          </w:p>
        </w:tc>
        <w:tc>
          <w:tcPr>
            <w:tcW w:w="567"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13</w:t>
            </w:r>
          </w:p>
        </w:tc>
        <w:tc>
          <w:tcPr>
            <w:tcW w:w="567"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14</w:t>
            </w:r>
          </w:p>
        </w:tc>
        <w:tc>
          <w:tcPr>
            <w:tcW w:w="567"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15</w:t>
            </w:r>
          </w:p>
        </w:tc>
        <w:tc>
          <w:tcPr>
            <w:tcW w:w="567"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16</w:t>
            </w:r>
          </w:p>
        </w:tc>
        <w:tc>
          <w:tcPr>
            <w:tcW w:w="567"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17</w:t>
            </w:r>
          </w:p>
        </w:tc>
        <w:tc>
          <w:tcPr>
            <w:tcW w:w="832" w:type="dxa"/>
          </w:tcPr>
          <w:p w:rsidR="009325B0" w:rsidRPr="00C359F9" w:rsidRDefault="009325B0" w:rsidP="00D749C2">
            <w:pPr>
              <w:widowControl w:val="0"/>
              <w:autoSpaceDE w:val="0"/>
              <w:autoSpaceDN w:val="0"/>
              <w:adjustRightInd w:val="0"/>
              <w:jc w:val="center"/>
              <w:rPr>
                <w:sz w:val="22"/>
                <w:szCs w:val="22"/>
              </w:rPr>
            </w:pPr>
            <w:r w:rsidRPr="00C359F9">
              <w:rPr>
                <w:sz w:val="22"/>
                <w:szCs w:val="22"/>
              </w:rPr>
              <w:t>18</w:t>
            </w:r>
          </w:p>
        </w:tc>
      </w:tr>
      <w:tr w:rsidR="009325B0" w:rsidRPr="00C359F9" w:rsidTr="00D749C2">
        <w:tc>
          <w:tcPr>
            <w:tcW w:w="567" w:type="dxa"/>
          </w:tcPr>
          <w:p w:rsidR="009325B0" w:rsidRPr="00C359F9" w:rsidRDefault="009325B0" w:rsidP="00D749C2">
            <w:pPr>
              <w:widowControl w:val="0"/>
              <w:autoSpaceDE w:val="0"/>
              <w:autoSpaceDN w:val="0"/>
              <w:adjustRightInd w:val="0"/>
              <w:rPr>
                <w:sz w:val="22"/>
                <w:szCs w:val="22"/>
              </w:rPr>
            </w:pPr>
          </w:p>
        </w:tc>
        <w:tc>
          <w:tcPr>
            <w:tcW w:w="567" w:type="dxa"/>
          </w:tcPr>
          <w:p w:rsidR="009325B0" w:rsidRPr="00C359F9" w:rsidRDefault="009325B0" w:rsidP="00D749C2">
            <w:pPr>
              <w:widowControl w:val="0"/>
              <w:autoSpaceDE w:val="0"/>
              <w:autoSpaceDN w:val="0"/>
              <w:adjustRightInd w:val="0"/>
              <w:rPr>
                <w:sz w:val="22"/>
                <w:szCs w:val="22"/>
              </w:rPr>
            </w:pPr>
          </w:p>
        </w:tc>
        <w:tc>
          <w:tcPr>
            <w:tcW w:w="567" w:type="dxa"/>
          </w:tcPr>
          <w:p w:rsidR="009325B0" w:rsidRPr="00C359F9" w:rsidRDefault="009325B0" w:rsidP="00D749C2">
            <w:pPr>
              <w:widowControl w:val="0"/>
              <w:autoSpaceDE w:val="0"/>
              <w:autoSpaceDN w:val="0"/>
              <w:adjustRightInd w:val="0"/>
              <w:rPr>
                <w:sz w:val="22"/>
                <w:szCs w:val="22"/>
              </w:rPr>
            </w:pPr>
          </w:p>
        </w:tc>
        <w:tc>
          <w:tcPr>
            <w:tcW w:w="426" w:type="dxa"/>
          </w:tcPr>
          <w:p w:rsidR="009325B0" w:rsidRPr="00C359F9" w:rsidRDefault="009325B0" w:rsidP="00D749C2">
            <w:pPr>
              <w:widowControl w:val="0"/>
              <w:autoSpaceDE w:val="0"/>
              <w:autoSpaceDN w:val="0"/>
              <w:adjustRightInd w:val="0"/>
              <w:rPr>
                <w:sz w:val="22"/>
                <w:szCs w:val="22"/>
              </w:rPr>
            </w:pPr>
          </w:p>
        </w:tc>
        <w:tc>
          <w:tcPr>
            <w:tcW w:w="425" w:type="dxa"/>
          </w:tcPr>
          <w:p w:rsidR="009325B0" w:rsidRPr="00C359F9" w:rsidRDefault="009325B0" w:rsidP="00D749C2">
            <w:pPr>
              <w:widowControl w:val="0"/>
              <w:autoSpaceDE w:val="0"/>
              <w:autoSpaceDN w:val="0"/>
              <w:adjustRightInd w:val="0"/>
              <w:rPr>
                <w:sz w:val="22"/>
                <w:szCs w:val="22"/>
              </w:rPr>
            </w:pPr>
          </w:p>
        </w:tc>
        <w:tc>
          <w:tcPr>
            <w:tcW w:w="567" w:type="dxa"/>
          </w:tcPr>
          <w:p w:rsidR="009325B0" w:rsidRPr="00C359F9" w:rsidRDefault="009325B0" w:rsidP="00D749C2">
            <w:pPr>
              <w:widowControl w:val="0"/>
              <w:autoSpaceDE w:val="0"/>
              <w:autoSpaceDN w:val="0"/>
              <w:adjustRightInd w:val="0"/>
              <w:rPr>
                <w:sz w:val="22"/>
                <w:szCs w:val="22"/>
              </w:rPr>
            </w:pPr>
          </w:p>
        </w:tc>
        <w:tc>
          <w:tcPr>
            <w:tcW w:w="567" w:type="dxa"/>
          </w:tcPr>
          <w:p w:rsidR="009325B0" w:rsidRPr="00C359F9" w:rsidRDefault="009325B0" w:rsidP="00D749C2">
            <w:pPr>
              <w:widowControl w:val="0"/>
              <w:autoSpaceDE w:val="0"/>
              <w:autoSpaceDN w:val="0"/>
              <w:adjustRightInd w:val="0"/>
              <w:rPr>
                <w:sz w:val="22"/>
                <w:szCs w:val="22"/>
              </w:rPr>
            </w:pPr>
          </w:p>
        </w:tc>
        <w:tc>
          <w:tcPr>
            <w:tcW w:w="709" w:type="dxa"/>
          </w:tcPr>
          <w:p w:rsidR="009325B0" w:rsidRPr="00C359F9" w:rsidRDefault="009325B0" w:rsidP="00D749C2">
            <w:pPr>
              <w:widowControl w:val="0"/>
              <w:autoSpaceDE w:val="0"/>
              <w:autoSpaceDN w:val="0"/>
              <w:adjustRightInd w:val="0"/>
              <w:rPr>
                <w:sz w:val="22"/>
                <w:szCs w:val="22"/>
              </w:rPr>
            </w:pPr>
          </w:p>
        </w:tc>
        <w:tc>
          <w:tcPr>
            <w:tcW w:w="567" w:type="dxa"/>
          </w:tcPr>
          <w:p w:rsidR="009325B0" w:rsidRPr="00C359F9" w:rsidRDefault="009325B0" w:rsidP="00D749C2">
            <w:pPr>
              <w:widowControl w:val="0"/>
              <w:autoSpaceDE w:val="0"/>
              <w:autoSpaceDN w:val="0"/>
              <w:adjustRightInd w:val="0"/>
              <w:rPr>
                <w:sz w:val="22"/>
                <w:szCs w:val="22"/>
              </w:rPr>
            </w:pPr>
          </w:p>
        </w:tc>
        <w:tc>
          <w:tcPr>
            <w:tcW w:w="567" w:type="dxa"/>
          </w:tcPr>
          <w:p w:rsidR="009325B0" w:rsidRPr="00C359F9" w:rsidRDefault="009325B0" w:rsidP="00D749C2">
            <w:pPr>
              <w:widowControl w:val="0"/>
              <w:autoSpaceDE w:val="0"/>
              <w:autoSpaceDN w:val="0"/>
              <w:adjustRightInd w:val="0"/>
              <w:rPr>
                <w:sz w:val="22"/>
                <w:szCs w:val="22"/>
              </w:rPr>
            </w:pPr>
          </w:p>
        </w:tc>
        <w:tc>
          <w:tcPr>
            <w:tcW w:w="567" w:type="dxa"/>
          </w:tcPr>
          <w:p w:rsidR="009325B0" w:rsidRPr="00C359F9" w:rsidRDefault="009325B0" w:rsidP="00D749C2">
            <w:pPr>
              <w:widowControl w:val="0"/>
              <w:autoSpaceDE w:val="0"/>
              <w:autoSpaceDN w:val="0"/>
              <w:adjustRightInd w:val="0"/>
              <w:rPr>
                <w:sz w:val="22"/>
                <w:szCs w:val="22"/>
              </w:rPr>
            </w:pPr>
          </w:p>
        </w:tc>
        <w:tc>
          <w:tcPr>
            <w:tcW w:w="567" w:type="dxa"/>
          </w:tcPr>
          <w:p w:rsidR="009325B0" w:rsidRPr="00C359F9" w:rsidRDefault="009325B0" w:rsidP="00D749C2">
            <w:pPr>
              <w:widowControl w:val="0"/>
              <w:autoSpaceDE w:val="0"/>
              <w:autoSpaceDN w:val="0"/>
              <w:adjustRightInd w:val="0"/>
              <w:rPr>
                <w:sz w:val="22"/>
                <w:szCs w:val="22"/>
              </w:rPr>
            </w:pPr>
          </w:p>
        </w:tc>
        <w:tc>
          <w:tcPr>
            <w:tcW w:w="567" w:type="dxa"/>
          </w:tcPr>
          <w:p w:rsidR="009325B0" w:rsidRPr="00C359F9" w:rsidRDefault="009325B0" w:rsidP="00D749C2">
            <w:pPr>
              <w:widowControl w:val="0"/>
              <w:autoSpaceDE w:val="0"/>
              <w:autoSpaceDN w:val="0"/>
              <w:adjustRightInd w:val="0"/>
              <w:rPr>
                <w:sz w:val="22"/>
                <w:szCs w:val="22"/>
              </w:rPr>
            </w:pPr>
          </w:p>
        </w:tc>
        <w:tc>
          <w:tcPr>
            <w:tcW w:w="567" w:type="dxa"/>
          </w:tcPr>
          <w:p w:rsidR="009325B0" w:rsidRPr="00C359F9" w:rsidRDefault="009325B0" w:rsidP="00D749C2">
            <w:pPr>
              <w:widowControl w:val="0"/>
              <w:autoSpaceDE w:val="0"/>
              <w:autoSpaceDN w:val="0"/>
              <w:adjustRightInd w:val="0"/>
              <w:rPr>
                <w:sz w:val="22"/>
                <w:szCs w:val="22"/>
              </w:rPr>
            </w:pPr>
          </w:p>
        </w:tc>
        <w:tc>
          <w:tcPr>
            <w:tcW w:w="567" w:type="dxa"/>
          </w:tcPr>
          <w:p w:rsidR="009325B0" w:rsidRPr="00C359F9" w:rsidRDefault="009325B0" w:rsidP="00D749C2">
            <w:pPr>
              <w:widowControl w:val="0"/>
              <w:autoSpaceDE w:val="0"/>
              <w:autoSpaceDN w:val="0"/>
              <w:adjustRightInd w:val="0"/>
              <w:rPr>
                <w:sz w:val="22"/>
                <w:szCs w:val="22"/>
              </w:rPr>
            </w:pPr>
          </w:p>
        </w:tc>
        <w:tc>
          <w:tcPr>
            <w:tcW w:w="567" w:type="dxa"/>
          </w:tcPr>
          <w:p w:rsidR="009325B0" w:rsidRPr="00C359F9" w:rsidRDefault="009325B0" w:rsidP="00D749C2">
            <w:pPr>
              <w:widowControl w:val="0"/>
              <w:autoSpaceDE w:val="0"/>
              <w:autoSpaceDN w:val="0"/>
              <w:adjustRightInd w:val="0"/>
              <w:rPr>
                <w:sz w:val="22"/>
                <w:szCs w:val="22"/>
              </w:rPr>
            </w:pPr>
          </w:p>
        </w:tc>
        <w:tc>
          <w:tcPr>
            <w:tcW w:w="567" w:type="dxa"/>
          </w:tcPr>
          <w:p w:rsidR="009325B0" w:rsidRPr="00C359F9" w:rsidRDefault="009325B0" w:rsidP="00D749C2">
            <w:pPr>
              <w:widowControl w:val="0"/>
              <w:autoSpaceDE w:val="0"/>
              <w:autoSpaceDN w:val="0"/>
              <w:adjustRightInd w:val="0"/>
              <w:rPr>
                <w:sz w:val="22"/>
                <w:szCs w:val="22"/>
              </w:rPr>
            </w:pPr>
          </w:p>
        </w:tc>
        <w:tc>
          <w:tcPr>
            <w:tcW w:w="832" w:type="dxa"/>
          </w:tcPr>
          <w:p w:rsidR="009325B0" w:rsidRPr="00C359F9" w:rsidRDefault="009325B0" w:rsidP="00D749C2">
            <w:pPr>
              <w:widowControl w:val="0"/>
              <w:autoSpaceDE w:val="0"/>
              <w:autoSpaceDN w:val="0"/>
              <w:adjustRightInd w:val="0"/>
              <w:rPr>
                <w:sz w:val="22"/>
                <w:szCs w:val="22"/>
              </w:rPr>
            </w:pPr>
          </w:p>
        </w:tc>
      </w:tr>
    </w:tbl>
    <w:p w:rsidR="009325B0" w:rsidRDefault="009325B0" w:rsidP="009325B0">
      <w:pPr>
        <w:autoSpaceDE w:val="0"/>
        <w:autoSpaceDN w:val="0"/>
        <w:adjustRightInd w:val="0"/>
        <w:jc w:val="right"/>
        <w:rPr>
          <w:rFonts w:eastAsia="Calibri"/>
          <w:highlight w:val="green"/>
        </w:rPr>
      </w:pPr>
    </w:p>
    <w:p w:rsidR="009325B0" w:rsidRDefault="009325B0" w:rsidP="009325B0">
      <w:pPr>
        <w:widowControl w:val="0"/>
        <w:autoSpaceDE w:val="0"/>
        <w:autoSpaceDN w:val="0"/>
        <w:adjustRightInd w:val="0"/>
        <w:jc w:val="both"/>
        <w:rPr>
          <w:rFonts w:ascii="Courier New" w:hAnsi="Courier New" w:cs="Courier New"/>
          <w:sz w:val="20"/>
          <w:szCs w:val="20"/>
        </w:rPr>
      </w:pPr>
    </w:p>
    <w:p w:rsidR="009325B0" w:rsidRDefault="009325B0" w:rsidP="009325B0">
      <w:pPr>
        <w:widowControl w:val="0"/>
        <w:autoSpaceDE w:val="0"/>
        <w:autoSpaceDN w:val="0"/>
        <w:adjustRightInd w:val="0"/>
        <w:jc w:val="both"/>
        <w:rPr>
          <w:rFonts w:ascii="Courier New" w:hAnsi="Courier New" w:cs="Courier New"/>
          <w:sz w:val="20"/>
          <w:szCs w:val="20"/>
        </w:rPr>
      </w:pPr>
    </w:p>
    <w:p w:rsidR="009325B0" w:rsidRPr="000003A6" w:rsidRDefault="009325B0" w:rsidP="009325B0">
      <w:pPr>
        <w:widowControl w:val="0"/>
        <w:autoSpaceDE w:val="0"/>
        <w:autoSpaceDN w:val="0"/>
        <w:adjustRightInd w:val="0"/>
        <w:jc w:val="center"/>
      </w:pPr>
      <w:r w:rsidRPr="000003A6">
        <w:t xml:space="preserve">Часть II. Сведения о выполняемых работах </w:t>
      </w:r>
    </w:p>
    <w:p w:rsidR="009325B0" w:rsidRPr="000003A6" w:rsidRDefault="009325B0" w:rsidP="009325B0">
      <w:pPr>
        <w:widowControl w:val="0"/>
        <w:autoSpaceDE w:val="0"/>
        <w:autoSpaceDN w:val="0"/>
        <w:adjustRightInd w:val="0"/>
        <w:jc w:val="both"/>
      </w:pPr>
    </w:p>
    <w:p w:rsidR="009325B0" w:rsidRPr="000003A6" w:rsidRDefault="009325B0" w:rsidP="009325B0">
      <w:pPr>
        <w:widowControl w:val="0"/>
        <w:autoSpaceDE w:val="0"/>
        <w:autoSpaceDN w:val="0"/>
        <w:adjustRightInd w:val="0"/>
        <w:jc w:val="center"/>
      </w:pPr>
      <w:r w:rsidRPr="000003A6">
        <w:t>Раздел ______</w:t>
      </w:r>
    </w:p>
    <w:p w:rsidR="009325B0" w:rsidRPr="000003A6" w:rsidRDefault="009325B0" w:rsidP="009325B0">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1814"/>
        <w:gridCol w:w="1077"/>
        <w:gridCol w:w="3402"/>
        <w:gridCol w:w="1587"/>
        <w:gridCol w:w="1134"/>
      </w:tblGrid>
      <w:tr w:rsidR="009325B0" w:rsidRPr="000003A6" w:rsidTr="00D749C2">
        <w:tc>
          <w:tcPr>
            <w:tcW w:w="1814" w:type="dxa"/>
            <w:vAlign w:val="bottom"/>
          </w:tcPr>
          <w:p w:rsidR="009325B0" w:rsidRPr="000003A6" w:rsidRDefault="009325B0" w:rsidP="00D749C2">
            <w:pPr>
              <w:widowControl w:val="0"/>
              <w:autoSpaceDE w:val="0"/>
              <w:autoSpaceDN w:val="0"/>
              <w:adjustRightInd w:val="0"/>
            </w:pPr>
            <w:r>
              <w:t>1.</w:t>
            </w:r>
            <w:r w:rsidRPr="000003A6">
              <w:t>Наименование работы</w:t>
            </w:r>
          </w:p>
        </w:tc>
        <w:tc>
          <w:tcPr>
            <w:tcW w:w="4479" w:type="dxa"/>
            <w:gridSpan w:val="2"/>
            <w:tcBorders>
              <w:bottom w:val="single" w:sz="4" w:space="0" w:color="auto"/>
            </w:tcBorders>
            <w:vAlign w:val="bottom"/>
          </w:tcPr>
          <w:p w:rsidR="009325B0" w:rsidRPr="000003A6" w:rsidRDefault="009325B0" w:rsidP="00D749C2">
            <w:pPr>
              <w:widowControl w:val="0"/>
              <w:autoSpaceDE w:val="0"/>
              <w:autoSpaceDN w:val="0"/>
              <w:adjustRightInd w:val="0"/>
            </w:pPr>
          </w:p>
        </w:tc>
        <w:tc>
          <w:tcPr>
            <w:tcW w:w="1587" w:type="dxa"/>
            <w:vMerge w:val="restart"/>
          </w:tcPr>
          <w:p w:rsidR="009325B0" w:rsidRPr="000003A6" w:rsidRDefault="009325B0" w:rsidP="00D749C2">
            <w:pPr>
              <w:widowControl w:val="0"/>
              <w:autoSpaceDE w:val="0"/>
              <w:autoSpaceDN w:val="0"/>
              <w:adjustRightInd w:val="0"/>
              <w:jc w:val="right"/>
            </w:pPr>
            <w:r w:rsidRPr="000003A6">
              <w:t>Код по федеральному перечню</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9325B0" w:rsidRPr="000003A6" w:rsidRDefault="009325B0" w:rsidP="00D749C2">
            <w:pPr>
              <w:widowControl w:val="0"/>
              <w:autoSpaceDE w:val="0"/>
              <w:autoSpaceDN w:val="0"/>
              <w:adjustRightInd w:val="0"/>
            </w:pPr>
          </w:p>
        </w:tc>
      </w:tr>
      <w:tr w:rsidR="009325B0" w:rsidRPr="000003A6" w:rsidTr="00D749C2">
        <w:tc>
          <w:tcPr>
            <w:tcW w:w="1814" w:type="dxa"/>
            <w:vAlign w:val="bottom"/>
          </w:tcPr>
          <w:p w:rsidR="009325B0" w:rsidRPr="000003A6" w:rsidRDefault="009325B0" w:rsidP="00D749C2">
            <w:pPr>
              <w:widowControl w:val="0"/>
              <w:autoSpaceDE w:val="0"/>
              <w:autoSpaceDN w:val="0"/>
              <w:adjustRightInd w:val="0"/>
            </w:pPr>
          </w:p>
        </w:tc>
        <w:tc>
          <w:tcPr>
            <w:tcW w:w="4479" w:type="dxa"/>
            <w:gridSpan w:val="2"/>
            <w:tcBorders>
              <w:top w:val="single" w:sz="4" w:space="0" w:color="auto"/>
              <w:bottom w:val="single" w:sz="4" w:space="0" w:color="auto"/>
            </w:tcBorders>
            <w:vAlign w:val="bottom"/>
          </w:tcPr>
          <w:p w:rsidR="009325B0" w:rsidRPr="000003A6" w:rsidRDefault="009325B0" w:rsidP="00D749C2">
            <w:pPr>
              <w:widowControl w:val="0"/>
              <w:autoSpaceDE w:val="0"/>
              <w:autoSpaceDN w:val="0"/>
              <w:adjustRightInd w:val="0"/>
            </w:pPr>
          </w:p>
        </w:tc>
        <w:tc>
          <w:tcPr>
            <w:tcW w:w="1587" w:type="dxa"/>
            <w:vMerge/>
          </w:tcPr>
          <w:p w:rsidR="009325B0" w:rsidRPr="000003A6" w:rsidRDefault="009325B0" w:rsidP="00D749C2">
            <w:pPr>
              <w:widowControl w:val="0"/>
              <w:autoSpaceDE w:val="0"/>
              <w:autoSpaceDN w:val="0"/>
              <w:adjustRightInd w:val="0"/>
            </w:pPr>
          </w:p>
        </w:tc>
        <w:tc>
          <w:tcPr>
            <w:tcW w:w="1134" w:type="dxa"/>
            <w:vMerge/>
            <w:tcBorders>
              <w:top w:val="single" w:sz="4" w:space="0" w:color="auto"/>
              <w:left w:val="single" w:sz="4" w:space="0" w:color="auto"/>
              <w:bottom w:val="single" w:sz="4" w:space="0" w:color="auto"/>
              <w:right w:val="single" w:sz="4" w:space="0" w:color="auto"/>
            </w:tcBorders>
          </w:tcPr>
          <w:p w:rsidR="009325B0" w:rsidRPr="000003A6" w:rsidRDefault="009325B0" w:rsidP="00D749C2">
            <w:pPr>
              <w:widowControl w:val="0"/>
              <w:autoSpaceDE w:val="0"/>
              <w:autoSpaceDN w:val="0"/>
              <w:adjustRightInd w:val="0"/>
            </w:pPr>
          </w:p>
        </w:tc>
      </w:tr>
      <w:tr w:rsidR="009325B0" w:rsidRPr="000003A6" w:rsidTr="00D749C2">
        <w:tc>
          <w:tcPr>
            <w:tcW w:w="2891" w:type="dxa"/>
            <w:gridSpan w:val="2"/>
            <w:vAlign w:val="center"/>
          </w:tcPr>
          <w:p w:rsidR="009325B0" w:rsidRPr="000003A6" w:rsidRDefault="009325B0" w:rsidP="00D749C2">
            <w:pPr>
              <w:widowControl w:val="0"/>
              <w:autoSpaceDE w:val="0"/>
              <w:autoSpaceDN w:val="0"/>
              <w:adjustRightInd w:val="0"/>
            </w:pPr>
            <w:r w:rsidRPr="000003A6">
              <w:t>2. Категории потребителей работы</w:t>
            </w:r>
          </w:p>
        </w:tc>
        <w:tc>
          <w:tcPr>
            <w:tcW w:w="3402" w:type="dxa"/>
            <w:tcBorders>
              <w:top w:val="single" w:sz="4" w:space="0" w:color="auto"/>
              <w:bottom w:val="single" w:sz="4" w:space="0" w:color="auto"/>
            </w:tcBorders>
            <w:vAlign w:val="center"/>
          </w:tcPr>
          <w:p w:rsidR="009325B0" w:rsidRPr="000003A6" w:rsidRDefault="009325B0" w:rsidP="00D749C2">
            <w:pPr>
              <w:widowControl w:val="0"/>
              <w:autoSpaceDE w:val="0"/>
              <w:autoSpaceDN w:val="0"/>
              <w:adjustRightInd w:val="0"/>
            </w:pPr>
          </w:p>
        </w:tc>
        <w:tc>
          <w:tcPr>
            <w:tcW w:w="1587" w:type="dxa"/>
            <w:vMerge/>
          </w:tcPr>
          <w:p w:rsidR="009325B0" w:rsidRPr="000003A6" w:rsidRDefault="009325B0" w:rsidP="00D749C2">
            <w:pPr>
              <w:widowControl w:val="0"/>
              <w:autoSpaceDE w:val="0"/>
              <w:autoSpaceDN w:val="0"/>
              <w:adjustRightInd w:val="0"/>
            </w:pPr>
          </w:p>
        </w:tc>
        <w:tc>
          <w:tcPr>
            <w:tcW w:w="1134" w:type="dxa"/>
            <w:tcBorders>
              <w:top w:val="single" w:sz="4" w:space="0" w:color="auto"/>
            </w:tcBorders>
            <w:vAlign w:val="center"/>
          </w:tcPr>
          <w:p w:rsidR="009325B0" w:rsidRPr="000003A6" w:rsidRDefault="009325B0" w:rsidP="00D749C2">
            <w:pPr>
              <w:widowControl w:val="0"/>
              <w:autoSpaceDE w:val="0"/>
              <w:autoSpaceDN w:val="0"/>
              <w:adjustRightInd w:val="0"/>
            </w:pPr>
          </w:p>
        </w:tc>
      </w:tr>
      <w:tr w:rsidR="009325B0" w:rsidRPr="000003A6" w:rsidTr="00D749C2">
        <w:tc>
          <w:tcPr>
            <w:tcW w:w="2891" w:type="dxa"/>
            <w:gridSpan w:val="2"/>
            <w:vAlign w:val="center"/>
          </w:tcPr>
          <w:p w:rsidR="009325B0" w:rsidRPr="000003A6" w:rsidRDefault="009325B0" w:rsidP="00D749C2">
            <w:pPr>
              <w:widowControl w:val="0"/>
              <w:autoSpaceDE w:val="0"/>
              <w:autoSpaceDN w:val="0"/>
              <w:adjustRightInd w:val="0"/>
            </w:pPr>
          </w:p>
        </w:tc>
        <w:tc>
          <w:tcPr>
            <w:tcW w:w="3402" w:type="dxa"/>
            <w:tcBorders>
              <w:top w:val="single" w:sz="4" w:space="0" w:color="auto"/>
              <w:bottom w:val="single" w:sz="4" w:space="0" w:color="auto"/>
            </w:tcBorders>
            <w:vAlign w:val="center"/>
          </w:tcPr>
          <w:p w:rsidR="009325B0" w:rsidRPr="000003A6" w:rsidRDefault="009325B0" w:rsidP="00D749C2">
            <w:pPr>
              <w:widowControl w:val="0"/>
              <w:autoSpaceDE w:val="0"/>
              <w:autoSpaceDN w:val="0"/>
              <w:adjustRightInd w:val="0"/>
            </w:pPr>
          </w:p>
        </w:tc>
        <w:tc>
          <w:tcPr>
            <w:tcW w:w="1587" w:type="dxa"/>
            <w:vAlign w:val="center"/>
          </w:tcPr>
          <w:p w:rsidR="009325B0" w:rsidRPr="000003A6" w:rsidRDefault="009325B0" w:rsidP="00D749C2">
            <w:pPr>
              <w:widowControl w:val="0"/>
              <w:autoSpaceDE w:val="0"/>
              <w:autoSpaceDN w:val="0"/>
              <w:adjustRightInd w:val="0"/>
            </w:pPr>
          </w:p>
        </w:tc>
        <w:tc>
          <w:tcPr>
            <w:tcW w:w="1134" w:type="dxa"/>
            <w:vAlign w:val="center"/>
          </w:tcPr>
          <w:p w:rsidR="009325B0" w:rsidRPr="000003A6" w:rsidRDefault="009325B0" w:rsidP="00D749C2">
            <w:pPr>
              <w:widowControl w:val="0"/>
              <w:autoSpaceDE w:val="0"/>
              <w:autoSpaceDN w:val="0"/>
              <w:adjustRightInd w:val="0"/>
            </w:pPr>
          </w:p>
        </w:tc>
      </w:tr>
    </w:tbl>
    <w:p w:rsidR="009325B0" w:rsidRPr="000003A6" w:rsidRDefault="009325B0" w:rsidP="009325B0">
      <w:pPr>
        <w:widowControl w:val="0"/>
        <w:autoSpaceDE w:val="0"/>
        <w:autoSpaceDN w:val="0"/>
        <w:adjustRightInd w:val="0"/>
        <w:jc w:val="both"/>
      </w:pPr>
    </w:p>
    <w:p w:rsidR="009325B0" w:rsidRDefault="009325B0" w:rsidP="009325B0">
      <w:pPr>
        <w:widowControl w:val="0"/>
        <w:autoSpaceDE w:val="0"/>
        <w:autoSpaceDN w:val="0"/>
        <w:adjustRightInd w:val="0"/>
        <w:jc w:val="both"/>
      </w:pPr>
      <w:r w:rsidRPr="000003A6">
        <w:lastRenderedPageBreak/>
        <w:t xml:space="preserve">3. Показатели, характеризующие объем работы </w:t>
      </w:r>
    </w:p>
    <w:p w:rsidR="009325B0" w:rsidRPr="000003A6" w:rsidRDefault="009325B0" w:rsidP="009325B0">
      <w:pPr>
        <w:widowControl w:val="0"/>
        <w:autoSpaceDE w:val="0"/>
        <w:autoSpaceDN w:val="0"/>
        <w:adjustRightInd w:val="0"/>
        <w:jc w:val="both"/>
      </w:pPr>
    </w:p>
    <w:tbl>
      <w:tblPr>
        <w:tblW w:w="100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26"/>
        <w:gridCol w:w="425"/>
        <w:gridCol w:w="567"/>
        <w:gridCol w:w="567"/>
        <w:gridCol w:w="425"/>
        <w:gridCol w:w="425"/>
        <w:gridCol w:w="567"/>
        <w:gridCol w:w="567"/>
        <w:gridCol w:w="567"/>
        <w:gridCol w:w="567"/>
        <w:gridCol w:w="567"/>
        <w:gridCol w:w="567"/>
        <w:gridCol w:w="709"/>
        <w:gridCol w:w="567"/>
        <w:gridCol w:w="567"/>
        <w:gridCol w:w="567"/>
        <w:gridCol w:w="825"/>
      </w:tblGrid>
      <w:tr w:rsidR="009325B0" w:rsidRPr="000003A6" w:rsidTr="00D749C2">
        <w:tc>
          <w:tcPr>
            <w:tcW w:w="567" w:type="dxa"/>
            <w:vMerge w:val="restart"/>
          </w:tcPr>
          <w:p w:rsidR="009325B0" w:rsidRPr="000003A6" w:rsidRDefault="009325B0" w:rsidP="00D749C2">
            <w:pPr>
              <w:widowControl w:val="0"/>
              <w:autoSpaceDE w:val="0"/>
              <w:autoSpaceDN w:val="0"/>
              <w:adjustRightInd w:val="0"/>
              <w:jc w:val="center"/>
            </w:pPr>
            <w:r w:rsidRPr="000003A6">
              <w:t>Наименование обособленного подразделения</w:t>
            </w:r>
          </w:p>
        </w:tc>
        <w:tc>
          <w:tcPr>
            <w:tcW w:w="426" w:type="dxa"/>
            <w:vMerge w:val="restart"/>
          </w:tcPr>
          <w:p w:rsidR="009325B0" w:rsidRPr="000003A6" w:rsidRDefault="009325B0" w:rsidP="00D749C2">
            <w:pPr>
              <w:widowControl w:val="0"/>
              <w:autoSpaceDE w:val="0"/>
              <w:autoSpaceDN w:val="0"/>
              <w:adjustRightInd w:val="0"/>
              <w:jc w:val="center"/>
            </w:pPr>
            <w:r w:rsidRPr="000003A6">
              <w:t>Уникальный номер реестровой записи</w:t>
            </w:r>
          </w:p>
        </w:tc>
        <w:tc>
          <w:tcPr>
            <w:tcW w:w="1559" w:type="dxa"/>
            <w:gridSpan w:val="3"/>
            <w:vMerge w:val="restart"/>
          </w:tcPr>
          <w:p w:rsidR="009325B0" w:rsidRPr="000003A6" w:rsidRDefault="009325B0" w:rsidP="00D749C2">
            <w:pPr>
              <w:widowControl w:val="0"/>
              <w:autoSpaceDE w:val="0"/>
              <w:autoSpaceDN w:val="0"/>
              <w:adjustRightInd w:val="0"/>
              <w:jc w:val="center"/>
            </w:pPr>
            <w:r w:rsidRPr="000003A6">
              <w:t>Показатель, характеризующий содержание работы</w:t>
            </w:r>
          </w:p>
        </w:tc>
        <w:tc>
          <w:tcPr>
            <w:tcW w:w="850" w:type="dxa"/>
            <w:gridSpan w:val="2"/>
            <w:vMerge w:val="restart"/>
          </w:tcPr>
          <w:p w:rsidR="009325B0" w:rsidRPr="000003A6" w:rsidRDefault="009325B0" w:rsidP="00D749C2">
            <w:pPr>
              <w:widowControl w:val="0"/>
              <w:autoSpaceDE w:val="0"/>
              <w:autoSpaceDN w:val="0"/>
              <w:adjustRightInd w:val="0"/>
              <w:jc w:val="center"/>
            </w:pPr>
            <w:r w:rsidRPr="000003A6">
              <w:t>Показатель, характеризующий условия (формы) выполнения работы</w:t>
            </w:r>
          </w:p>
        </w:tc>
        <w:tc>
          <w:tcPr>
            <w:tcW w:w="1701" w:type="dxa"/>
            <w:gridSpan w:val="3"/>
          </w:tcPr>
          <w:p w:rsidR="009325B0" w:rsidRPr="000003A6" w:rsidRDefault="009325B0" w:rsidP="00D749C2">
            <w:pPr>
              <w:widowControl w:val="0"/>
              <w:autoSpaceDE w:val="0"/>
              <w:autoSpaceDN w:val="0"/>
              <w:adjustRightInd w:val="0"/>
              <w:jc w:val="center"/>
            </w:pPr>
            <w:r w:rsidRPr="000003A6">
              <w:t>Показатель объема работы</w:t>
            </w:r>
          </w:p>
        </w:tc>
        <w:tc>
          <w:tcPr>
            <w:tcW w:w="1701" w:type="dxa"/>
            <w:gridSpan w:val="3"/>
          </w:tcPr>
          <w:p w:rsidR="009325B0" w:rsidRPr="000003A6" w:rsidRDefault="009325B0" w:rsidP="00D749C2">
            <w:pPr>
              <w:widowControl w:val="0"/>
              <w:autoSpaceDE w:val="0"/>
              <w:autoSpaceDN w:val="0"/>
              <w:adjustRightInd w:val="0"/>
              <w:jc w:val="center"/>
            </w:pPr>
            <w:r w:rsidRPr="000003A6">
              <w:t>Значение показателя объема работы</w:t>
            </w:r>
          </w:p>
        </w:tc>
        <w:tc>
          <w:tcPr>
            <w:tcW w:w="1843" w:type="dxa"/>
            <w:gridSpan w:val="3"/>
          </w:tcPr>
          <w:p w:rsidR="009325B0" w:rsidRPr="000003A6" w:rsidRDefault="009325B0" w:rsidP="00D749C2">
            <w:pPr>
              <w:widowControl w:val="0"/>
              <w:autoSpaceDE w:val="0"/>
              <w:autoSpaceDN w:val="0"/>
              <w:adjustRightInd w:val="0"/>
              <w:jc w:val="center"/>
            </w:pPr>
            <w:r w:rsidRPr="000003A6">
              <w:t>Размер платы (цена, тариф)</w:t>
            </w:r>
          </w:p>
        </w:tc>
        <w:tc>
          <w:tcPr>
            <w:tcW w:w="1392" w:type="dxa"/>
            <w:gridSpan w:val="2"/>
          </w:tcPr>
          <w:p w:rsidR="009325B0" w:rsidRPr="000003A6" w:rsidRDefault="009325B0" w:rsidP="00D749C2">
            <w:pPr>
              <w:widowControl w:val="0"/>
              <w:autoSpaceDE w:val="0"/>
              <w:autoSpaceDN w:val="0"/>
              <w:adjustRightInd w:val="0"/>
              <w:jc w:val="center"/>
            </w:pPr>
            <w:r w:rsidRPr="000003A6">
              <w:t>Допустимые (возможные) отклонения от установленных показателей объема работы</w:t>
            </w:r>
          </w:p>
        </w:tc>
      </w:tr>
      <w:tr w:rsidR="009325B0" w:rsidRPr="000003A6" w:rsidTr="00D749C2">
        <w:tc>
          <w:tcPr>
            <w:tcW w:w="567" w:type="dxa"/>
            <w:vMerge/>
          </w:tcPr>
          <w:p w:rsidR="009325B0" w:rsidRPr="000003A6" w:rsidRDefault="009325B0" w:rsidP="00D749C2">
            <w:pPr>
              <w:widowControl w:val="0"/>
              <w:autoSpaceDE w:val="0"/>
              <w:autoSpaceDN w:val="0"/>
              <w:adjustRightInd w:val="0"/>
              <w:jc w:val="both"/>
            </w:pPr>
          </w:p>
        </w:tc>
        <w:tc>
          <w:tcPr>
            <w:tcW w:w="426" w:type="dxa"/>
            <w:vMerge/>
          </w:tcPr>
          <w:p w:rsidR="009325B0" w:rsidRPr="000003A6" w:rsidRDefault="009325B0" w:rsidP="00D749C2">
            <w:pPr>
              <w:widowControl w:val="0"/>
              <w:autoSpaceDE w:val="0"/>
              <w:autoSpaceDN w:val="0"/>
              <w:adjustRightInd w:val="0"/>
              <w:jc w:val="both"/>
            </w:pPr>
          </w:p>
        </w:tc>
        <w:tc>
          <w:tcPr>
            <w:tcW w:w="1559" w:type="dxa"/>
            <w:gridSpan w:val="3"/>
            <w:vMerge/>
          </w:tcPr>
          <w:p w:rsidR="009325B0" w:rsidRPr="000003A6" w:rsidRDefault="009325B0" w:rsidP="00D749C2">
            <w:pPr>
              <w:widowControl w:val="0"/>
              <w:autoSpaceDE w:val="0"/>
              <w:autoSpaceDN w:val="0"/>
              <w:adjustRightInd w:val="0"/>
              <w:jc w:val="both"/>
            </w:pPr>
          </w:p>
        </w:tc>
        <w:tc>
          <w:tcPr>
            <w:tcW w:w="850" w:type="dxa"/>
            <w:gridSpan w:val="2"/>
            <w:vMerge/>
          </w:tcPr>
          <w:p w:rsidR="009325B0" w:rsidRPr="000003A6" w:rsidRDefault="009325B0" w:rsidP="00D749C2">
            <w:pPr>
              <w:widowControl w:val="0"/>
              <w:autoSpaceDE w:val="0"/>
              <w:autoSpaceDN w:val="0"/>
              <w:adjustRightInd w:val="0"/>
              <w:jc w:val="both"/>
            </w:pPr>
          </w:p>
        </w:tc>
        <w:tc>
          <w:tcPr>
            <w:tcW w:w="567" w:type="dxa"/>
            <w:vMerge w:val="restart"/>
          </w:tcPr>
          <w:p w:rsidR="009325B0" w:rsidRPr="000003A6" w:rsidRDefault="009325B0" w:rsidP="00D749C2">
            <w:pPr>
              <w:widowControl w:val="0"/>
              <w:autoSpaceDE w:val="0"/>
              <w:autoSpaceDN w:val="0"/>
              <w:adjustRightInd w:val="0"/>
              <w:jc w:val="center"/>
            </w:pPr>
            <w:r w:rsidRPr="000003A6">
              <w:t>наименование показателя</w:t>
            </w:r>
          </w:p>
        </w:tc>
        <w:tc>
          <w:tcPr>
            <w:tcW w:w="1134" w:type="dxa"/>
            <w:gridSpan w:val="2"/>
          </w:tcPr>
          <w:p w:rsidR="009325B0" w:rsidRPr="000003A6" w:rsidRDefault="009325B0" w:rsidP="00D749C2">
            <w:pPr>
              <w:widowControl w:val="0"/>
              <w:autoSpaceDE w:val="0"/>
              <w:autoSpaceDN w:val="0"/>
              <w:adjustRightInd w:val="0"/>
              <w:jc w:val="center"/>
            </w:pPr>
            <w:r w:rsidRPr="000003A6">
              <w:t>единица измерения</w:t>
            </w:r>
          </w:p>
        </w:tc>
        <w:tc>
          <w:tcPr>
            <w:tcW w:w="567" w:type="dxa"/>
            <w:vMerge w:val="restart"/>
          </w:tcPr>
          <w:p w:rsidR="009325B0" w:rsidRPr="000003A6" w:rsidRDefault="009325B0" w:rsidP="00D749C2">
            <w:pPr>
              <w:widowControl w:val="0"/>
              <w:autoSpaceDE w:val="0"/>
              <w:autoSpaceDN w:val="0"/>
              <w:adjustRightInd w:val="0"/>
              <w:jc w:val="center"/>
            </w:pPr>
            <w:r w:rsidRPr="000003A6">
              <w:t>20__ год</w:t>
            </w:r>
          </w:p>
          <w:p w:rsidR="009325B0" w:rsidRPr="000003A6" w:rsidRDefault="009325B0" w:rsidP="00D749C2">
            <w:pPr>
              <w:widowControl w:val="0"/>
              <w:autoSpaceDE w:val="0"/>
              <w:autoSpaceDN w:val="0"/>
              <w:adjustRightInd w:val="0"/>
              <w:jc w:val="center"/>
            </w:pPr>
            <w:r w:rsidRPr="000003A6">
              <w:t>(очередной финансовый год)</w:t>
            </w:r>
          </w:p>
        </w:tc>
        <w:tc>
          <w:tcPr>
            <w:tcW w:w="567" w:type="dxa"/>
            <w:vMerge w:val="restart"/>
          </w:tcPr>
          <w:p w:rsidR="009325B0" w:rsidRPr="000003A6" w:rsidRDefault="009325B0" w:rsidP="00D749C2">
            <w:pPr>
              <w:widowControl w:val="0"/>
              <w:autoSpaceDE w:val="0"/>
              <w:autoSpaceDN w:val="0"/>
              <w:adjustRightInd w:val="0"/>
              <w:jc w:val="center"/>
            </w:pPr>
            <w:r w:rsidRPr="000003A6">
              <w:t>20__ год</w:t>
            </w:r>
          </w:p>
          <w:p w:rsidR="009325B0" w:rsidRPr="000003A6" w:rsidRDefault="009325B0" w:rsidP="00D749C2">
            <w:pPr>
              <w:widowControl w:val="0"/>
              <w:autoSpaceDE w:val="0"/>
              <w:autoSpaceDN w:val="0"/>
              <w:adjustRightInd w:val="0"/>
              <w:jc w:val="center"/>
            </w:pPr>
            <w:r w:rsidRPr="000003A6">
              <w:t>(1-й год планового периода)</w:t>
            </w:r>
          </w:p>
        </w:tc>
        <w:tc>
          <w:tcPr>
            <w:tcW w:w="567" w:type="dxa"/>
            <w:vMerge w:val="restart"/>
          </w:tcPr>
          <w:p w:rsidR="009325B0" w:rsidRPr="000003A6" w:rsidRDefault="009325B0" w:rsidP="00D749C2">
            <w:pPr>
              <w:widowControl w:val="0"/>
              <w:autoSpaceDE w:val="0"/>
              <w:autoSpaceDN w:val="0"/>
              <w:adjustRightInd w:val="0"/>
              <w:jc w:val="center"/>
            </w:pPr>
            <w:r w:rsidRPr="000003A6">
              <w:t>20__ год</w:t>
            </w:r>
          </w:p>
          <w:p w:rsidR="009325B0" w:rsidRPr="000003A6" w:rsidRDefault="009325B0" w:rsidP="00D749C2">
            <w:pPr>
              <w:widowControl w:val="0"/>
              <w:autoSpaceDE w:val="0"/>
              <w:autoSpaceDN w:val="0"/>
              <w:adjustRightInd w:val="0"/>
              <w:jc w:val="center"/>
            </w:pPr>
            <w:r w:rsidRPr="000003A6">
              <w:t>(2-й год планового периода)</w:t>
            </w:r>
          </w:p>
        </w:tc>
        <w:tc>
          <w:tcPr>
            <w:tcW w:w="709" w:type="dxa"/>
            <w:vMerge w:val="restart"/>
          </w:tcPr>
          <w:p w:rsidR="009325B0" w:rsidRPr="000003A6" w:rsidRDefault="009325B0" w:rsidP="00D749C2">
            <w:pPr>
              <w:widowControl w:val="0"/>
              <w:autoSpaceDE w:val="0"/>
              <w:autoSpaceDN w:val="0"/>
              <w:adjustRightInd w:val="0"/>
              <w:jc w:val="center"/>
            </w:pPr>
            <w:r w:rsidRPr="000003A6">
              <w:t>20__ год</w:t>
            </w:r>
          </w:p>
          <w:p w:rsidR="009325B0" w:rsidRPr="000003A6" w:rsidRDefault="009325B0" w:rsidP="00D749C2">
            <w:pPr>
              <w:widowControl w:val="0"/>
              <w:autoSpaceDE w:val="0"/>
              <w:autoSpaceDN w:val="0"/>
              <w:adjustRightInd w:val="0"/>
              <w:jc w:val="center"/>
            </w:pPr>
            <w:r w:rsidRPr="000003A6">
              <w:t>(очередной финансовый год)</w:t>
            </w:r>
          </w:p>
        </w:tc>
        <w:tc>
          <w:tcPr>
            <w:tcW w:w="567" w:type="dxa"/>
            <w:vMerge w:val="restart"/>
          </w:tcPr>
          <w:p w:rsidR="009325B0" w:rsidRPr="000003A6" w:rsidRDefault="009325B0" w:rsidP="00D749C2">
            <w:pPr>
              <w:widowControl w:val="0"/>
              <w:autoSpaceDE w:val="0"/>
              <w:autoSpaceDN w:val="0"/>
              <w:adjustRightInd w:val="0"/>
              <w:jc w:val="center"/>
            </w:pPr>
            <w:r w:rsidRPr="000003A6">
              <w:t>20__ год</w:t>
            </w:r>
          </w:p>
          <w:p w:rsidR="009325B0" w:rsidRPr="000003A6" w:rsidRDefault="009325B0" w:rsidP="00D749C2">
            <w:pPr>
              <w:widowControl w:val="0"/>
              <w:autoSpaceDE w:val="0"/>
              <w:autoSpaceDN w:val="0"/>
              <w:adjustRightInd w:val="0"/>
              <w:jc w:val="center"/>
            </w:pPr>
            <w:r w:rsidRPr="000003A6">
              <w:t>(1-й год планового периода)</w:t>
            </w:r>
          </w:p>
        </w:tc>
        <w:tc>
          <w:tcPr>
            <w:tcW w:w="567" w:type="dxa"/>
            <w:vMerge w:val="restart"/>
          </w:tcPr>
          <w:p w:rsidR="009325B0" w:rsidRPr="000003A6" w:rsidRDefault="009325B0" w:rsidP="00D749C2">
            <w:pPr>
              <w:widowControl w:val="0"/>
              <w:autoSpaceDE w:val="0"/>
              <w:autoSpaceDN w:val="0"/>
              <w:adjustRightInd w:val="0"/>
              <w:jc w:val="center"/>
            </w:pPr>
            <w:r w:rsidRPr="000003A6">
              <w:t>20__ год</w:t>
            </w:r>
          </w:p>
          <w:p w:rsidR="009325B0" w:rsidRPr="000003A6" w:rsidRDefault="009325B0" w:rsidP="00D749C2">
            <w:pPr>
              <w:widowControl w:val="0"/>
              <w:autoSpaceDE w:val="0"/>
              <w:autoSpaceDN w:val="0"/>
              <w:adjustRightInd w:val="0"/>
              <w:jc w:val="center"/>
            </w:pPr>
            <w:r w:rsidRPr="000003A6">
              <w:t>(2-й год планового периода)</w:t>
            </w:r>
          </w:p>
        </w:tc>
        <w:tc>
          <w:tcPr>
            <w:tcW w:w="567" w:type="dxa"/>
            <w:vMerge w:val="restart"/>
          </w:tcPr>
          <w:p w:rsidR="009325B0" w:rsidRPr="000003A6" w:rsidRDefault="009325B0" w:rsidP="00D749C2">
            <w:pPr>
              <w:widowControl w:val="0"/>
              <w:autoSpaceDE w:val="0"/>
              <w:autoSpaceDN w:val="0"/>
              <w:adjustRightInd w:val="0"/>
              <w:jc w:val="center"/>
            </w:pPr>
            <w:r w:rsidRPr="000003A6">
              <w:t>в процентах</w:t>
            </w:r>
          </w:p>
        </w:tc>
        <w:tc>
          <w:tcPr>
            <w:tcW w:w="825" w:type="dxa"/>
            <w:vMerge w:val="restart"/>
          </w:tcPr>
          <w:p w:rsidR="009325B0" w:rsidRPr="000003A6" w:rsidRDefault="009325B0" w:rsidP="00D749C2">
            <w:pPr>
              <w:widowControl w:val="0"/>
              <w:autoSpaceDE w:val="0"/>
              <w:autoSpaceDN w:val="0"/>
              <w:adjustRightInd w:val="0"/>
              <w:jc w:val="center"/>
            </w:pPr>
            <w:r w:rsidRPr="000003A6">
              <w:t>в абсолютных величинах</w:t>
            </w:r>
          </w:p>
        </w:tc>
      </w:tr>
      <w:tr w:rsidR="009325B0" w:rsidRPr="000003A6" w:rsidTr="00D749C2">
        <w:trPr>
          <w:trHeight w:val="276"/>
        </w:trPr>
        <w:tc>
          <w:tcPr>
            <w:tcW w:w="567" w:type="dxa"/>
            <w:vMerge/>
          </w:tcPr>
          <w:p w:rsidR="009325B0" w:rsidRPr="000003A6" w:rsidRDefault="009325B0" w:rsidP="00D749C2">
            <w:pPr>
              <w:widowControl w:val="0"/>
              <w:autoSpaceDE w:val="0"/>
              <w:autoSpaceDN w:val="0"/>
              <w:adjustRightInd w:val="0"/>
              <w:jc w:val="both"/>
            </w:pPr>
          </w:p>
        </w:tc>
        <w:tc>
          <w:tcPr>
            <w:tcW w:w="426" w:type="dxa"/>
            <w:vMerge/>
          </w:tcPr>
          <w:p w:rsidR="009325B0" w:rsidRPr="000003A6" w:rsidRDefault="009325B0" w:rsidP="00D749C2">
            <w:pPr>
              <w:widowControl w:val="0"/>
              <w:autoSpaceDE w:val="0"/>
              <w:autoSpaceDN w:val="0"/>
              <w:adjustRightInd w:val="0"/>
              <w:jc w:val="both"/>
            </w:pPr>
          </w:p>
        </w:tc>
        <w:tc>
          <w:tcPr>
            <w:tcW w:w="1559" w:type="dxa"/>
            <w:gridSpan w:val="3"/>
            <w:vMerge/>
          </w:tcPr>
          <w:p w:rsidR="009325B0" w:rsidRPr="000003A6" w:rsidRDefault="009325B0" w:rsidP="00D749C2">
            <w:pPr>
              <w:widowControl w:val="0"/>
              <w:autoSpaceDE w:val="0"/>
              <w:autoSpaceDN w:val="0"/>
              <w:adjustRightInd w:val="0"/>
              <w:jc w:val="both"/>
            </w:pPr>
          </w:p>
        </w:tc>
        <w:tc>
          <w:tcPr>
            <w:tcW w:w="850" w:type="dxa"/>
            <w:gridSpan w:val="2"/>
            <w:vMerge/>
          </w:tcPr>
          <w:p w:rsidR="009325B0" w:rsidRPr="000003A6" w:rsidRDefault="009325B0" w:rsidP="00D749C2">
            <w:pPr>
              <w:widowControl w:val="0"/>
              <w:autoSpaceDE w:val="0"/>
              <w:autoSpaceDN w:val="0"/>
              <w:adjustRightInd w:val="0"/>
              <w:jc w:val="both"/>
            </w:pPr>
          </w:p>
        </w:tc>
        <w:tc>
          <w:tcPr>
            <w:tcW w:w="567" w:type="dxa"/>
            <w:vMerge/>
          </w:tcPr>
          <w:p w:rsidR="009325B0" w:rsidRPr="000003A6" w:rsidRDefault="009325B0" w:rsidP="00D749C2">
            <w:pPr>
              <w:widowControl w:val="0"/>
              <w:autoSpaceDE w:val="0"/>
              <w:autoSpaceDN w:val="0"/>
              <w:adjustRightInd w:val="0"/>
              <w:jc w:val="both"/>
            </w:pPr>
          </w:p>
        </w:tc>
        <w:tc>
          <w:tcPr>
            <w:tcW w:w="567" w:type="dxa"/>
            <w:vMerge w:val="restart"/>
          </w:tcPr>
          <w:p w:rsidR="009325B0" w:rsidRPr="000003A6" w:rsidRDefault="009325B0" w:rsidP="00D749C2">
            <w:pPr>
              <w:widowControl w:val="0"/>
              <w:autoSpaceDE w:val="0"/>
              <w:autoSpaceDN w:val="0"/>
              <w:adjustRightInd w:val="0"/>
              <w:jc w:val="center"/>
            </w:pPr>
            <w:r w:rsidRPr="000003A6">
              <w:t>наименование</w:t>
            </w:r>
          </w:p>
        </w:tc>
        <w:tc>
          <w:tcPr>
            <w:tcW w:w="567" w:type="dxa"/>
            <w:vMerge w:val="restart"/>
          </w:tcPr>
          <w:p w:rsidR="009325B0" w:rsidRPr="000003A6" w:rsidRDefault="009325B0" w:rsidP="00D749C2">
            <w:pPr>
              <w:widowControl w:val="0"/>
              <w:autoSpaceDE w:val="0"/>
              <w:autoSpaceDN w:val="0"/>
              <w:adjustRightInd w:val="0"/>
              <w:jc w:val="center"/>
            </w:pPr>
            <w:r w:rsidRPr="000003A6">
              <w:t>код по ОКЕИ</w:t>
            </w:r>
          </w:p>
        </w:tc>
        <w:tc>
          <w:tcPr>
            <w:tcW w:w="567" w:type="dxa"/>
            <w:vMerge/>
          </w:tcPr>
          <w:p w:rsidR="009325B0" w:rsidRPr="000003A6" w:rsidRDefault="009325B0" w:rsidP="00D749C2">
            <w:pPr>
              <w:widowControl w:val="0"/>
              <w:autoSpaceDE w:val="0"/>
              <w:autoSpaceDN w:val="0"/>
              <w:adjustRightInd w:val="0"/>
              <w:jc w:val="center"/>
            </w:pPr>
          </w:p>
        </w:tc>
        <w:tc>
          <w:tcPr>
            <w:tcW w:w="567" w:type="dxa"/>
            <w:vMerge/>
          </w:tcPr>
          <w:p w:rsidR="009325B0" w:rsidRPr="000003A6" w:rsidRDefault="009325B0" w:rsidP="00D749C2">
            <w:pPr>
              <w:widowControl w:val="0"/>
              <w:autoSpaceDE w:val="0"/>
              <w:autoSpaceDN w:val="0"/>
              <w:adjustRightInd w:val="0"/>
              <w:jc w:val="center"/>
            </w:pPr>
          </w:p>
        </w:tc>
        <w:tc>
          <w:tcPr>
            <w:tcW w:w="567" w:type="dxa"/>
            <w:vMerge/>
          </w:tcPr>
          <w:p w:rsidR="009325B0" w:rsidRPr="000003A6" w:rsidRDefault="009325B0" w:rsidP="00D749C2">
            <w:pPr>
              <w:widowControl w:val="0"/>
              <w:autoSpaceDE w:val="0"/>
              <w:autoSpaceDN w:val="0"/>
              <w:adjustRightInd w:val="0"/>
              <w:jc w:val="center"/>
            </w:pPr>
          </w:p>
        </w:tc>
        <w:tc>
          <w:tcPr>
            <w:tcW w:w="709" w:type="dxa"/>
            <w:vMerge/>
          </w:tcPr>
          <w:p w:rsidR="009325B0" w:rsidRPr="000003A6" w:rsidRDefault="009325B0" w:rsidP="00D749C2">
            <w:pPr>
              <w:widowControl w:val="0"/>
              <w:autoSpaceDE w:val="0"/>
              <w:autoSpaceDN w:val="0"/>
              <w:adjustRightInd w:val="0"/>
              <w:jc w:val="center"/>
            </w:pPr>
          </w:p>
        </w:tc>
        <w:tc>
          <w:tcPr>
            <w:tcW w:w="567" w:type="dxa"/>
            <w:vMerge/>
          </w:tcPr>
          <w:p w:rsidR="009325B0" w:rsidRPr="000003A6" w:rsidRDefault="009325B0" w:rsidP="00D749C2">
            <w:pPr>
              <w:widowControl w:val="0"/>
              <w:autoSpaceDE w:val="0"/>
              <w:autoSpaceDN w:val="0"/>
              <w:adjustRightInd w:val="0"/>
              <w:jc w:val="center"/>
            </w:pPr>
          </w:p>
        </w:tc>
        <w:tc>
          <w:tcPr>
            <w:tcW w:w="567" w:type="dxa"/>
            <w:vMerge/>
          </w:tcPr>
          <w:p w:rsidR="009325B0" w:rsidRPr="000003A6" w:rsidRDefault="009325B0" w:rsidP="00D749C2">
            <w:pPr>
              <w:widowControl w:val="0"/>
              <w:autoSpaceDE w:val="0"/>
              <w:autoSpaceDN w:val="0"/>
              <w:adjustRightInd w:val="0"/>
              <w:jc w:val="center"/>
            </w:pPr>
          </w:p>
        </w:tc>
        <w:tc>
          <w:tcPr>
            <w:tcW w:w="567" w:type="dxa"/>
            <w:vMerge/>
          </w:tcPr>
          <w:p w:rsidR="009325B0" w:rsidRPr="000003A6" w:rsidRDefault="009325B0" w:rsidP="00D749C2">
            <w:pPr>
              <w:widowControl w:val="0"/>
              <w:autoSpaceDE w:val="0"/>
              <w:autoSpaceDN w:val="0"/>
              <w:adjustRightInd w:val="0"/>
              <w:jc w:val="center"/>
            </w:pPr>
          </w:p>
        </w:tc>
        <w:tc>
          <w:tcPr>
            <w:tcW w:w="825" w:type="dxa"/>
            <w:vMerge/>
          </w:tcPr>
          <w:p w:rsidR="009325B0" w:rsidRPr="000003A6" w:rsidRDefault="009325B0" w:rsidP="00D749C2">
            <w:pPr>
              <w:widowControl w:val="0"/>
              <w:autoSpaceDE w:val="0"/>
              <w:autoSpaceDN w:val="0"/>
              <w:adjustRightInd w:val="0"/>
              <w:jc w:val="center"/>
            </w:pPr>
          </w:p>
        </w:tc>
      </w:tr>
      <w:tr w:rsidR="009325B0" w:rsidRPr="000003A6" w:rsidTr="00D749C2">
        <w:tc>
          <w:tcPr>
            <w:tcW w:w="567" w:type="dxa"/>
            <w:vMerge/>
          </w:tcPr>
          <w:p w:rsidR="009325B0" w:rsidRPr="000003A6" w:rsidRDefault="009325B0" w:rsidP="00D749C2">
            <w:pPr>
              <w:widowControl w:val="0"/>
              <w:autoSpaceDE w:val="0"/>
              <w:autoSpaceDN w:val="0"/>
              <w:adjustRightInd w:val="0"/>
              <w:jc w:val="both"/>
            </w:pPr>
          </w:p>
        </w:tc>
        <w:tc>
          <w:tcPr>
            <w:tcW w:w="426" w:type="dxa"/>
            <w:vMerge/>
          </w:tcPr>
          <w:p w:rsidR="009325B0" w:rsidRPr="000003A6" w:rsidRDefault="009325B0" w:rsidP="00D749C2">
            <w:pPr>
              <w:widowControl w:val="0"/>
              <w:autoSpaceDE w:val="0"/>
              <w:autoSpaceDN w:val="0"/>
              <w:adjustRightInd w:val="0"/>
              <w:jc w:val="both"/>
            </w:pPr>
          </w:p>
        </w:tc>
        <w:tc>
          <w:tcPr>
            <w:tcW w:w="425" w:type="dxa"/>
          </w:tcPr>
          <w:p w:rsidR="009325B0" w:rsidRPr="000003A6" w:rsidRDefault="009325B0" w:rsidP="00D749C2">
            <w:pPr>
              <w:widowControl w:val="0"/>
              <w:autoSpaceDE w:val="0"/>
              <w:autoSpaceDN w:val="0"/>
              <w:adjustRightInd w:val="0"/>
              <w:jc w:val="center"/>
            </w:pPr>
            <w:r w:rsidRPr="000003A6">
              <w:t>наименование показателя</w:t>
            </w:r>
          </w:p>
        </w:tc>
        <w:tc>
          <w:tcPr>
            <w:tcW w:w="567" w:type="dxa"/>
          </w:tcPr>
          <w:p w:rsidR="009325B0" w:rsidRPr="000003A6" w:rsidRDefault="009325B0" w:rsidP="00D749C2">
            <w:pPr>
              <w:widowControl w:val="0"/>
              <w:autoSpaceDE w:val="0"/>
              <w:autoSpaceDN w:val="0"/>
              <w:adjustRightInd w:val="0"/>
              <w:jc w:val="center"/>
            </w:pPr>
            <w:r w:rsidRPr="000003A6">
              <w:t>наименование показателя</w:t>
            </w:r>
          </w:p>
        </w:tc>
        <w:tc>
          <w:tcPr>
            <w:tcW w:w="567" w:type="dxa"/>
          </w:tcPr>
          <w:p w:rsidR="009325B0" w:rsidRPr="000003A6" w:rsidRDefault="009325B0" w:rsidP="00D749C2">
            <w:pPr>
              <w:widowControl w:val="0"/>
              <w:autoSpaceDE w:val="0"/>
              <w:autoSpaceDN w:val="0"/>
              <w:adjustRightInd w:val="0"/>
              <w:jc w:val="center"/>
            </w:pPr>
            <w:r w:rsidRPr="000003A6">
              <w:t>наименование показателя</w:t>
            </w:r>
          </w:p>
        </w:tc>
        <w:tc>
          <w:tcPr>
            <w:tcW w:w="425" w:type="dxa"/>
          </w:tcPr>
          <w:p w:rsidR="009325B0" w:rsidRPr="000003A6" w:rsidRDefault="009325B0" w:rsidP="00D749C2">
            <w:pPr>
              <w:widowControl w:val="0"/>
              <w:autoSpaceDE w:val="0"/>
              <w:autoSpaceDN w:val="0"/>
              <w:adjustRightInd w:val="0"/>
              <w:jc w:val="center"/>
            </w:pPr>
            <w:r w:rsidRPr="000003A6">
              <w:t>наименование показателя</w:t>
            </w:r>
          </w:p>
        </w:tc>
        <w:tc>
          <w:tcPr>
            <w:tcW w:w="425" w:type="dxa"/>
          </w:tcPr>
          <w:p w:rsidR="009325B0" w:rsidRPr="000003A6" w:rsidRDefault="009325B0" w:rsidP="00D749C2">
            <w:pPr>
              <w:widowControl w:val="0"/>
              <w:autoSpaceDE w:val="0"/>
              <w:autoSpaceDN w:val="0"/>
              <w:adjustRightInd w:val="0"/>
              <w:jc w:val="center"/>
            </w:pPr>
            <w:r w:rsidRPr="000003A6">
              <w:t>наименование показателя</w:t>
            </w:r>
          </w:p>
        </w:tc>
        <w:tc>
          <w:tcPr>
            <w:tcW w:w="567" w:type="dxa"/>
            <w:vMerge/>
          </w:tcPr>
          <w:p w:rsidR="009325B0" w:rsidRPr="000003A6" w:rsidRDefault="009325B0" w:rsidP="00D749C2">
            <w:pPr>
              <w:widowControl w:val="0"/>
              <w:autoSpaceDE w:val="0"/>
              <w:autoSpaceDN w:val="0"/>
              <w:adjustRightInd w:val="0"/>
              <w:jc w:val="center"/>
            </w:pPr>
          </w:p>
        </w:tc>
        <w:tc>
          <w:tcPr>
            <w:tcW w:w="567" w:type="dxa"/>
            <w:vMerge/>
          </w:tcPr>
          <w:p w:rsidR="009325B0" w:rsidRPr="000003A6" w:rsidRDefault="009325B0" w:rsidP="00D749C2">
            <w:pPr>
              <w:widowControl w:val="0"/>
              <w:autoSpaceDE w:val="0"/>
              <w:autoSpaceDN w:val="0"/>
              <w:adjustRightInd w:val="0"/>
              <w:jc w:val="center"/>
            </w:pPr>
          </w:p>
        </w:tc>
        <w:tc>
          <w:tcPr>
            <w:tcW w:w="567" w:type="dxa"/>
            <w:vMerge/>
          </w:tcPr>
          <w:p w:rsidR="009325B0" w:rsidRPr="000003A6" w:rsidRDefault="009325B0" w:rsidP="00D749C2">
            <w:pPr>
              <w:widowControl w:val="0"/>
              <w:autoSpaceDE w:val="0"/>
              <w:autoSpaceDN w:val="0"/>
              <w:adjustRightInd w:val="0"/>
              <w:jc w:val="center"/>
            </w:pPr>
          </w:p>
        </w:tc>
        <w:tc>
          <w:tcPr>
            <w:tcW w:w="567" w:type="dxa"/>
            <w:vMerge/>
          </w:tcPr>
          <w:p w:rsidR="009325B0" w:rsidRPr="000003A6" w:rsidRDefault="009325B0" w:rsidP="00D749C2">
            <w:pPr>
              <w:widowControl w:val="0"/>
              <w:autoSpaceDE w:val="0"/>
              <w:autoSpaceDN w:val="0"/>
              <w:adjustRightInd w:val="0"/>
              <w:jc w:val="center"/>
            </w:pPr>
          </w:p>
        </w:tc>
        <w:tc>
          <w:tcPr>
            <w:tcW w:w="567" w:type="dxa"/>
            <w:vMerge/>
          </w:tcPr>
          <w:p w:rsidR="009325B0" w:rsidRPr="000003A6" w:rsidRDefault="009325B0" w:rsidP="00D749C2">
            <w:pPr>
              <w:widowControl w:val="0"/>
              <w:autoSpaceDE w:val="0"/>
              <w:autoSpaceDN w:val="0"/>
              <w:adjustRightInd w:val="0"/>
              <w:jc w:val="center"/>
            </w:pPr>
          </w:p>
        </w:tc>
        <w:tc>
          <w:tcPr>
            <w:tcW w:w="567" w:type="dxa"/>
            <w:vMerge/>
          </w:tcPr>
          <w:p w:rsidR="009325B0" w:rsidRPr="000003A6" w:rsidRDefault="009325B0" w:rsidP="00D749C2">
            <w:pPr>
              <w:widowControl w:val="0"/>
              <w:autoSpaceDE w:val="0"/>
              <w:autoSpaceDN w:val="0"/>
              <w:adjustRightInd w:val="0"/>
              <w:jc w:val="center"/>
            </w:pPr>
          </w:p>
        </w:tc>
        <w:tc>
          <w:tcPr>
            <w:tcW w:w="709" w:type="dxa"/>
            <w:vMerge/>
          </w:tcPr>
          <w:p w:rsidR="009325B0" w:rsidRPr="000003A6" w:rsidRDefault="009325B0" w:rsidP="00D749C2">
            <w:pPr>
              <w:widowControl w:val="0"/>
              <w:autoSpaceDE w:val="0"/>
              <w:autoSpaceDN w:val="0"/>
              <w:adjustRightInd w:val="0"/>
              <w:jc w:val="center"/>
            </w:pPr>
          </w:p>
        </w:tc>
        <w:tc>
          <w:tcPr>
            <w:tcW w:w="567" w:type="dxa"/>
            <w:vMerge/>
          </w:tcPr>
          <w:p w:rsidR="009325B0" w:rsidRPr="000003A6" w:rsidRDefault="009325B0" w:rsidP="00D749C2">
            <w:pPr>
              <w:widowControl w:val="0"/>
              <w:autoSpaceDE w:val="0"/>
              <w:autoSpaceDN w:val="0"/>
              <w:adjustRightInd w:val="0"/>
              <w:jc w:val="center"/>
            </w:pPr>
          </w:p>
        </w:tc>
        <w:tc>
          <w:tcPr>
            <w:tcW w:w="567" w:type="dxa"/>
            <w:vMerge/>
          </w:tcPr>
          <w:p w:rsidR="009325B0" w:rsidRPr="000003A6" w:rsidRDefault="009325B0" w:rsidP="00D749C2">
            <w:pPr>
              <w:widowControl w:val="0"/>
              <w:autoSpaceDE w:val="0"/>
              <w:autoSpaceDN w:val="0"/>
              <w:adjustRightInd w:val="0"/>
              <w:jc w:val="center"/>
            </w:pPr>
          </w:p>
        </w:tc>
        <w:tc>
          <w:tcPr>
            <w:tcW w:w="567" w:type="dxa"/>
            <w:vMerge/>
          </w:tcPr>
          <w:p w:rsidR="009325B0" w:rsidRPr="000003A6" w:rsidRDefault="009325B0" w:rsidP="00D749C2">
            <w:pPr>
              <w:widowControl w:val="0"/>
              <w:autoSpaceDE w:val="0"/>
              <w:autoSpaceDN w:val="0"/>
              <w:adjustRightInd w:val="0"/>
              <w:jc w:val="center"/>
            </w:pPr>
          </w:p>
        </w:tc>
        <w:tc>
          <w:tcPr>
            <w:tcW w:w="825" w:type="dxa"/>
            <w:vMerge/>
          </w:tcPr>
          <w:p w:rsidR="009325B0" w:rsidRPr="000003A6" w:rsidRDefault="009325B0" w:rsidP="00D749C2">
            <w:pPr>
              <w:widowControl w:val="0"/>
              <w:autoSpaceDE w:val="0"/>
              <w:autoSpaceDN w:val="0"/>
              <w:adjustRightInd w:val="0"/>
              <w:jc w:val="center"/>
            </w:pPr>
          </w:p>
        </w:tc>
      </w:tr>
      <w:tr w:rsidR="009325B0" w:rsidRPr="000003A6" w:rsidTr="00D749C2">
        <w:tc>
          <w:tcPr>
            <w:tcW w:w="567" w:type="dxa"/>
          </w:tcPr>
          <w:p w:rsidR="009325B0" w:rsidRPr="000003A6" w:rsidRDefault="009325B0" w:rsidP="00D749C2">
            <w:pPr>
              <w:widowControl w:val="0"/>
              <w:autoSpaceDE w:val="0"/>
              <w:autoSpaceDN w:val="0"/>
              <w:adjustRightInd w:val="0"/>
              <w:jc w:val="center"/>
            </w:pPr>
            <w:r w:rsidRPr="000003A6">
              <w:t>1</w:t>
            </w:r>
          </w:p>
        </w:tc>
        <w:tc>
          <w:tcPr>
            <w:tcW w:w="426" w:type="dxa"/>
          </w:tcPr>
          <w:p w:rsidR="009325B0" w:rsidRPr="000003A6" w:rsidRDefault="009325B0" w:rsidP="00D749C2">
            <w:pPr>
              <w:widowControl w:val="0"/>
              <w:autoSpaceDE w:val="0"/>
              <w:autoSpaceDN w:val="0"/>
              <w:adjustRightInd w:val="0"/>
              <w:jc w:val="center"/>
            </w:pPr>
            <w:r w:rsidRPr="000003A6">
              <w:t>2</w:t>
            </w:r>
          </w:p>
        </w:tc>
        <w:tc>
          <w:tcPr>
            <w:tcW w:w="425" w:type="dxa"/>
          </w:tcPr>
          <w:p w:rsidR="009325B0" w:rsidRPr="000003A6" w:rsidRDefault="009325B0" w:rsidP="00D749C2">
            <w:pPr>
              <w:widowControl w:val="0"/>
              <w:autoSpaceDE w:val="0"/>
              <w:autoSpaceDN w:val="0"/>
              <w:adjustRightInd w:val="0"/>
              <w:jc w:val="center"/>
            </w:pPr>
            <w:r w:rsidRPr="000003A6">
              <w:t>3</w:t>
            </w:r>
          </w:p>
        </w:tc>
        <w:tc>
          <w:tcPr>
            <w:tcW w:w="567" w:type="dxa"/>
          </w:tcPr>
          <w:p w:rsidR="009325B0" w:rsidRPr="000003A6" w:rsidRDefault="009325B0" w:rsidP="00D749C2">
            <w:pPr>
              <w:widowControl w:val="0"/>
              <w:autoSpaceDE w:val="0"/>
              <w:autoSpaceDN w:val="0"/>
              <w:adjustRightInd w:val="0"/>
              <w:jc w:val="center"/>
            </w:pPr>
            <w:r w:rsidRPr="000003A6">
              <w:t>4</w:t>
            </w:r>
          </w:p>
        </w:tc>
        <w:tc>
          <w:tcPr>
            <w:tcW w:w="567" w:type="dxa"/>
          </w:tcPr>
          <w:p w:rsidR="009325B0" w:rsidRPr="000003A6" w:rsidRDefault="009325B0" w:rsidP="00D749C2">
            <w:pPr>
              <w:widowControl w:val="0"/>
              <w:autoSpaceDE w:val="0"/>
              <w:autoSpaceDN w:val="0"/>
              <w:adjustRightInd w:val="0"/>
              <w:jc w:val="center"/>
            </w:pPr>
            <w:r w:rsidRPr="000003A6">
              <w:t>5</w:t>
            </w:r>
          </w:p>
        </w:tc>
        <w:tc>
          <w:tcPr>
            <w:tcW w:w="425" w:type="dxa"/>
          </w:tcPr>
          <w:p w:rsidR="009325B0" w:rsidRPr="000003A6" w:rsidRDefault="009325B0" w:rsidP="00D749C2">
            <w:pPr>
              <w:widowControl w:val="0"/>
              <w:autoSpaceDE w:val="0"/>
              <w:autoSpaceDN w:val="0"/>
              <w:adjustRightInd w:val="0"/>
              <w:jc w:val="center"/>
            </w:pPr>
            <w:r w:rsidRPr="000003A6">
              <w:t>6</w:t>
            </w:r>
          </w:p>
        </w:tc>
        <w:tc>
          <w:tcPr>
            <w:tcW w:w="425" w:type="dxa"/>
          </w:tcPr>
          <w:p w:rsidR="009325B0" w:rsidRPr="000003A6" w:rsidRDefault="009325B0" w:rsidP="00D749C2">
            <w:pPr>
              <w:widowControl w:val="0"/>
              <w:autoSpaceDE w:val="0"/>
              <w:autoSpaceDN w:val="0"/>
              <w:adjustRightInd w:val="0"/>
              <w:jc w:val="center"/>
            </w:pPr>
            <w:r w:rsidRPr="000003A6">
              <w:t>7</w:t>
            </w:r>
          </w:p>
        </w:tc>
        <w:tc>
          <w:tcPr>
            <w:tcW w:w="567" w:type="dxa"/>
          </w:tcPr>
          <w:p w:rsidR="009325B0" w:rsidRPr="000003A6" w:rsidRDefault="009325B0" w:rsidP="00D749C2">
            <w:pPr>
              <w:widowControl w:val="0"/>
              <w:autoSpaceDE w:val="0"/>
              <w:autoSpaceDN w:val="0"/>
              <w:adjustRightInd w:val="0"/>
              <w:jc w:val="center"/>
            </w:pPr>
            <w:r w:rsidRPr="000003A6">
              <w:t>8</w:t>
            </w:r>
          </w:p>
        </w:tc>
        <w:tc>
          <w:tcPr>
            <w:tcW w:w="567" w:type="dxa"/>
          </w:tcPr>
          <w:p w:rsidR="009325B0" w:rsidRPr="000003A6" w:rsidRDefault="009325B0" w:rsidP="00D749C2">
            <w:pPr>
              <w:widowControl w:val="0"/>
              <w:autoSpaceDE w:val="0"/>
              <w:autoSpaceDN w:val="0"/>
              <w:adjustRightInd w:val="0"/>
              <w:jc w:val="center"/>
            </w:pPr>
            <w:r w:rsidRPr="000003A6">
              <w:t>9</w:t>
            </w:r>
          </w:p>
        </w:tc>
        <w:tc>
          <w:tcPr>
            <w:tcW w:w="567" w:type="dxa"/>
          </w:tcPr>
          <w:p w:rsidR="009325B0" w:rsidRPr="000003A6" w:rsidRDefault="009325B0" w:rsidP="00D749C2">
            <w:pPr>
              <w:widowControl w:val="0"/>
              <w:autoSpaceDE w:val="0"/>
              <w:autoSpaceDN w:val="0"/>
              <w:adjustRightInd w:val="0"/>
              <w:jc w:val="center"/>
            </w:pPr>
            <w:r w:rsidRPr="000003A6">
              <w:t>10</w:t>
            </w:r>
          </w:p>
        </w:tc>
        <w:tc>
          <w:tcPr>
            <w:tcW w:w="567" w:type="dxa"/>
          </w:tcPr>
          <w:p w:rsidR="009325B0" w:rsidRPr="000003A6" w:rsidRDefault="009325B0" w:rsidP="00D749C2">
            <w:pPr>
              <w:widowControl w:val="0"/>
              <w:autoSpaceDE w:val="0"/>
              <w:autoSpaceDN w:val="0"/>
              <w:adjustRightInd w:val="0"/>
              <w:jc w:val="center"/>
            </w:pPr>
            <w:r w:rsidRPr="000003A6">
              <w:t>11</w:t>
            </w:r>
          </w:p>
        </w:tc>
        <w:tc>
          <w:tcPr>
            <w:tcW w:w="567" w:type="dxa"/>
          </w:tcPr>
          <w:p w:rsidR="009325B0" w:rsidRPr="000003A6" w:rsidRDefault="009325B0" w:rsidP="00D749C2">
            <w:pPr>
              <w:widowControl w:val="0"/>
              <w:autoSpaceDE w:val="0"/>
              <w:autoSpaceDN w:val="0"/>
              <w:adjustRightInd w:val="0"/>
              <w:jc w:val="center"/>
            </w:pPr>
            <w:r w:rsidRPr="000003A6">
              <w:t>12</w:t>
            </w:r>
          </w:p>
        </w:tc>
        <w:tc>
          <w:tcPr>
            <w:tcW w:w="567" w:type="dxa"/>
          </w:tcPr>
          <w:p w:rsidR="009325B0" w:rsidRPr="000003A6" w:rsidRDefault="009325B0" w:rsidP="00D749C2">
            <w:pPr>
              <w:widowControl w:val="0"/>
              <w:autoSpaceDE w:val="0"/>
              <w:autoSpaceDN w:val="0"/>
              <w:adjustRightInd w:val="0"/>
              <w:jc w:val="center"/>
            </w:pPr>
            <w:r w:rsidRPr="000003A6">
              <w:t>13</w:t>
            </w:r>
          </w:p>
        </w:tc>
        <w:tc>
          <w:tcPr>
            <w:tcW w:w="709" w:type="dxa"/>
          </w:tcPr>
          <w:p w:rsidR="009325B0" w:rsidRPr="000003A6" w:rsidRDefault="009325B0" w:rsidP="00D749C2">
            <w:pPr>
              <w:widowControl w:val="0"/>
              <w:autoSpaceDE w:val="0"/>
              <w:autoSpaceDN w:val="0"/>
              <w:adjustRightInd w:val="0"/>
              <w:jc w:val="center"/>
            </w:pPr>
            <w:r w:rsidRPr="000003A6">
              <w:t>14</w:t>
            </w:r>
          </w:p>
        </w:tc>
        <w:tc>
          <w:tcPr>
            <w:tcW w:w="567" w:type="dxa"/>
          </w:tcPr>
          <w:p w:rsidR="009325B0" w:rsidRPr="000003A6" w:rsidRDefault="009325B0" w:rsidP="00D749C2">
            <w:pPr>
              <w:widowControl w:val="0"/>
              <w:autoSpaceDE w:val="0"/>
              <w:autoSpaceDN w:val="0"/>
              <w:adjustRightInd w:val="0"/>
              <w:jc w:val="center"/>
            </w:pPr>
            <w:r w:rsidRPr="000003A6">
              <w:t>15</w:t>
            </w:r>
          </w:p>
        </w:tc>
        <w:tc>
          <w:tcPr>
            <w:tcW w:w="567" w:type="dxa"/>
          </w:tcPr>
          <w:p w:rsidR="009325B0" w:rsidRPr="000003A6" w:rsidRDefault="009325B0" w:rsidP="00D749C2">
            <w:pPr>
              <w:widowControl w:val="0"/>
              <w:autoSpaceDE w:val="0"/>
              <w:autoSpaceDN w:val="0"/>
              <w:adjustRightInd w:val="0"/>
              <w:jc w:val="center"/>
            </w:pPr>
            <w:r w:rsidRPr="000003A6">
              <w:t>16</w:t>
            </w:r>
          </w:p>
        </w:tc>
        <w:tc>
          <w:tcPr>
            <w:tcW w:w="567" w:type="dxa"/>
          </w:tcPr>
          <w:p w:rsidR="009325B0" w:rsidRPr="000003A6" w:rsidRDefault="009325B0" w:rsidP="00D749C2">
            <w:pPr>
              <w:widowControl w:val="0"/>
              <w:autoSpaceDE w:val="0"/>
              <w:autoSpaceDN w:val="0"/>
              <w:adjustRightInd w:val="0"/>
              <w:jc w:val="center"/>
            </w:pPr>
            <w:r w:rsidRPr="000003A6">
              <w:t>17</w:t>
            </w:r>
          </w:p>
        </w:tc>
        <w:tc>
          <w:tcPr>
            <w:tcW w:w="825" w:type="dxa"/>
          </w:tcPr>
          <w:p w:rsidR="009325B0" w:rsidRPr="000003A6" w:rsidRDefault="009325B0" w:rsidP="00D749C2">
            <w:pPr>
              <w:widowControl w:val="0"/>
              <w:autoSpaceDE w:val="0"/>
              <w:autoSpaceDN w:val="0"/>
              <w:adjustRightInd w:val="0"/>
              <w:jc w:val="center"/>
            </w:pPr>
            <w:r w:rsidRPr="000003A6">
              <w:t>18</w:t>
            </w:r>
          </w:p>
        </w:tc>
      </w:tr>
      <w:tr w:rsidR="009325B0" w:rsidRPr="000003A6" w:rsidTr="00D749C2">
        <w:tc>
          <w:tcPr>
            <w:tcW w:w="567" w:type="dxa"/>
          </w:tcPr>
          <w:p w:rsidR="009325B0" w:rsidRPr="000003A6" w:rsidRDefault="009325B0" w:rsidP="00D749C2">
            <w:pPr>
              <w:widowControl w:val="0"/>
              <w:autoSpaceDE w:val="0"/>
              <w:autoSpaceDN w:val="0"/>
              <w:adjustRightInd w:val="0"/>
            </w:pPr>
          </w:p>
        </w:tc>
        <w:tc>
          <w:tcPr>
            <w:tcW w:w="426" w:type="dxa"/>
          </w:tcPr>
          <w:p w:rsidR="009325B0" w:rsidRPr="000003A6" w:rsidRDefault="009325B0" w:rsidP="00D749C2">
            <w:pPr>
              <w:widowControl w:val="0"/>
              <w:autoSpaceDE w:val="0"/>
              <w:autoSpaceDN w:val="0"/>
              <w:adjustRightInd w:val="0"/>
            </w:pPr>
          </w:p>
        </w:tc>
        <w:tc>
          <w:tcPr>
            <w:tcW w:w="425" w:type="dxa"/>
          </w:tcPr>
          <w:p w:rsidR="009325B0" w:rsidRPr="000003A6" w:rsidRDefault="009325B0" w:rsidP="00D749C2">
            <w:pPr>
              <w:widowControl w:val="0"/>
              <w:autoSpaceDE w:val="0"/>
              <w:autoSpaceDN w:val="0"/>
              <w:adjustRightInd w:val="0"/>
            </w:pPr>
          </w:p>
        </w:tc>
        <w:tc>
          <w:tcPr>
            <w:tcW w:w="567" w:type="dxa"/>
          </w:tcPr>
          <w:p w:rsidR="009325B0" w:rsidRPr="000003A6" w:rsidRDefault="009325B0" w:rsidP="00D749C2">
            <w:pPr>
              <w:widowControl w:val="0"/>
              <w:autoSpaceDE w:val="0"/>
              <w:autoSpaceDN w:val="0"/>
              <w:adjustRightInd w:val="0"/>
            </w:pPr>
          </w:p>
        </w:tc>
        <w:tc>
          <w:tcPr>
            <w:tcW w:w="567" w:type="dxa"/>
          </w:tcPr>
          <w:p w:rsidR="009325B0" w:rsidRPr="000003A6" w:rsidRDefault="009325B0" w:rsidP="00D749C2">
            <w:pPr>
              <w:widowControl w:val="0"/>
              <w:autoSpaceDE w:val="0"/>
              <w:autoSpaceDN w:val="0"/>
              <w:adjustRightInd w:val="0"/>
            </w:pPr>
          </w:p>
        </w:tc>
        <w:tc>
          <w:tcPr>
            <w:tcW w:w="425" w:type="dxa"/>
          </w:tcPr>
          <w:p w:rsidR="009325B0" w:rsidRPr="000003A6" w:rsidRDefault="009325B0" w:rsidP="00D749C2">
            <w:pPr>
              <w:widowControl w:val="0"/>
              <w:autoSpaceDE w:val="0"/>
              <w:autoSpaceDN w:val="0"/>
              <w:adjustRightInd w:val="0"/>
            </w:pPr>
          </w:p>
        </w:tc>
        <w:tc>
          <w:tcPr>
            <w:tcW w:w="425" w:type="dxa"/>
          </w:tcPr>
          <w:p w:rsidR="009325B0" w:rsidRPr="000003A6" w:rsidRDefault="009325B0" w:rsidP="00D749C2">
            <w:pPr>
              <w:widowControl w:val="0"/>
              <w:autoSpaceDE w:val="0"/>
              <w:autoSpaceDN w:val="0"/>
              <w:adjustRightInd w:val="0"/>
            </w:pPr>
          </w:p>
        </w:tc>
        <w:tc>
          <w:tcPr>
            <w:tcW w:w="567" w:type="dxa"/>
          </w:tcPr>
          <w:p w:rsidR="009325B0" w:rsidRPr="000003A6" w:rsidRDefault="009325B0" w:rsidP="00D749C2">
            <w:pPr>
              <w:widowControl w:val="0"/>
              <w:autoSpaceDE w:val="0"/>
              <w:autoSpaceDN w:val="0"/>
              <w:adjustRightInd w:val="0"/>
            </w:pPr>
          </w:p>
        </w:tc>
        <w:tc>
          <w:tcPr>
            <w:tcW w:w="567" w:type="dxa"/>
          </w:tcPr>
          <w:p w:rsidR="009325B0" w:rsidRPr="000003A6" w:rsidRDefault="009325B0" w:rsidP="00D749C2">
            <w:pPr>
              <w:widowControl w:val="0"/>
              <w:autoSpaceDE w:val="0"/>
              <w:autoSpaceDN w:val="0"/>
              <w:adjustRightInd w:val="0"/>
            </w:pPr>
          </w:p>
        </w:tc>
        <w:tc>
          <w:tcPr>
            <w:tcW w:w="567" w:type="dxa"/>
          </w:tcPr>
          <w:p w:rsidR="009325B0" w:rsidRPr="000003A6" w:rsidRDefault="009325B0" w:rsidP="00D749C2">
            <w:pPr>
              <w:widowControl w:val="0"/>
              <w:autoSpaceDE w:val="0"/>
              <w:autoSpaceDN w:val="0"/>
              <w:adjustRightInd w:val="0"/>
            </w:pPr>
          </w:p>
        </w:tc>
        <w:tc>
          <w:tcPr>
            <w:tcW w:w="567" w:type="dxa"/>
          </w:tcPr>
          <w:p w:rsidR="009325B0" w:rsidRPr="000003A6" w:rsidRDefault="009325B0" w:rsidP="00D749C2">
            <w:pPr>
              <w:widowControl w:val="0"/>
              <w:autoSpaceDE w:val="0"/>
              <w:autoSpaceDN w:val="0"/>
              <w:adjustRightInd w:val="0"/>
            </w:pPr>
          </w:p>
        </w:tc>
        <w:tc>
          <w:tcPr>
            <w:tcW w:w="567" w:type="dxa"/>
          </w:tcPr>
          <w:p w:rsidR="009325B0" w:rsidRPr="000003A6" w:rsidRDefault="009325B0" w:rsidP="00D749C2">
            <w:pPr>
              <w:widowControl w:val="0"/>
              <w:autoSpaceDE w:val="0"/>
              <w:autoSpaceDN w:val="0"/>
              <w:adjustRightInd w:val="0"/>
            </w:pPr>
          </w:p>
        </w:tc>
        <w:tc>
          <w:tcPr>
            <w:tcW w:w="567" w:type="dxa"/>
          </w:tcPr>
          <w:p w:rsidR="009325B0" w:rsidRPr="000003A6" w:rsidRDefault="009325B0" w:rsidP="00D749C2">
            <w:pPr>
              <w:widowControl w:val="0"/>
              <w:autoSpaceDE w:val="0"/>
              <w:autoSpaceDN w:val="0"/>
              <w:adjustRightInd w:val="0"/>
            </w:pPr>
          </w:p>
        </w:tc>
        <w:tc>
          <w:tcPr>
            <w:tcW w:w="709" w:type="dxa"/>
          </w:tcPr>
          <w:p w:rsidR="009325B0" w:rsidRPr="000003A6" w:rsidRDefault="009325B0" w:rsidP="00D749C2">
            <w:pPr>
              <w:widowControl w:val="0"/>
              <w:autoSpaceDE w:val="0"/>
              <w:autoSpaceDN w:val="0"/>
              <w:adjustRightInd w:val="0"/>
            </w:pPr>
          </w:p>
        </w:tc>
        <w:tc>
          <w:tcPr>
            <w:tcW w:w="567" w:type="dxa"/>
          </w:tcPr>
          <w:p w:rsidR="009325B0" w:rsidRPr="000003A6" w:rsidRDefault="009325B0" w:rsidP="00D749C2">
            <w:pPr>
              <w:widowControl w:val="0"/>
              <w:autoSpaceDE w:val="0"/>
              <w:autoSpaceDN w:val="0"/>
              <w:adjustRightInd w:val="0"/>
            </w:pPr>
          </w:p>
        </w:tc>
        <w:tc>
          <w:tcPr>
            <w:tcW w:w="567" w:type="dxa"/>
          </w:tcPr>
          <w:p w:rsidR="009325B0" w:rsidRPr="000003A6" w:rsidRDefault="009325B0" w:rsidP="00D749C2">
            <w:pPr>
              <w:widowControl w:val="0"/>
              <w:autoSpaceDE w:val="0"/>
              <w:autoSpaceDN w:val="0"/>
              <w:adjustRightInd w:val="0"/>
            </w:pPr>
          </w:p>
        </w:tc>
        <w:tc>
          <w:tcPr>
            <w:tcW w:w="567" w:type="dxa"/>
          </w:tcPr>
          <w:p w:rsidR="009325B0" w:rsidRPr="000003A6" w:rsidRDefault="009325B0" w:rsidP="00D749C2">
            <w:pPr>
              <w:widowControl w:val="0"/>
              <w:autoSpaceDE w:val="0"/>
              <w:autoSpaceDN w:val="0"/>
              <w:adjustRightInd w:val="0"/>
            </w:pPr>
          </w:p>
        </w:tc>
        <w:tc>
          <w:tcPr>
            <w:tcW w:w="825" w:type="dxa"/>
          </w:tcPr>
          <w:p w:rsidR="009325B0" w:rsidRPr="000003A6" w:rsidRDefault="009325B0" w:rsidP="00D749C2">
            <w:pPr>
              <w:widowControl w:val="0"/>
              <w:autoSpaceDE w:val="0"/>
              <w:autoSpaceDN w:val="0"/>
              <w:adjustRightInd w:val="0"/>
            </w:pPr>
          </w:p>
        </w:tc>
      </w:tr>
    </w:tbl>
    <w:p w:rsidR="009325B0" w:rsidRPr="000003A6" w:rsidRDefault="009325B0" w:rsidP="009325B0">
      <w:pPr>
        <w:widowControl w:val="0"/>
        <w:autoSpaceDE w:val="0"/>
        <w:autoSpaceDN w:val="0"/>
        <w:adjustRightInd w:val="0"/>
        <w:jc w:val="both"/>
      </w:pPr>
    </w:p>
    <w:p w:rsidR="009325B0" w:rsidRDefault="009325B0" w:rsidP="009325B0">
      <w:pPr>
        <w:autoSpaceDE w:val="0"/>
        <w:autoSpaceDN w:val="0"/>
        <w:adjustRightInd w:val="0"/>
        <w:jc w:val="right"/>
        <w:rPr>
          <w:rFonts w:eastAsia="Calibri"/>
          <w:highlight w:val="green"/>
        </w:rPr>
      </w:pPr>
    </w:p>
    <w:p w:rsidR="009325B0" w:rsidRDefault="009325B0" w:rsidP="009325B0">
      <w:pPr>
        <w:autoSpaceDE w:val="0"/>
        <w:autoSpaceDN w:val="0"/>
        <w:adjustRightInd w:val="0"/>
        <w:jc w:val="right"/>
        <w:rPr>
          <w:rFonts w:eastAsia="Calibri"/>
          <w:highlight w:val="green"/>
        </w:rPr>
      </w:pPr>
    </w:p>
    <w:p w:rsidR="009325B0" w:rsidRDefault="009325B0" w:rsidP="009325B0">
      <w:pPr>
        <w:autoSpaceDE w:val="0"/>
        <w:autoSpaceDN w:val="0"/>
        <w:adjustRightInd w:val="0"/>
        <w:jc w:val="right"/>
        <w:rPr>
          <w:rFonts w:eastAsia="Calibri"/>
          <w:highlight w:val="green"/>
        </w:rPr>
      </w:pPr>
    </w:p>
    <w:p w:rsidR="009325B0" w:rsidRPr="00F34D9D" w:rsidRDefault="009325B0" w:rsidP="009325B0">
      <w:pPr>
        <w:autoSpaceDE w:val="0"/>
        <w:autoSpaceDN w:val="0"/>
        <w:adjustRightInd w:val="0"/>
        <w:jc w:val="right"/>
        <w:rPr>
          <w:rFonts w:eastAsia="Calibri"/>
          <w:highlight w:val="green"/>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Default="009325B0" w:rsidP="009325B0">
      <w:pPr>
        <w:autoSpaceDE w:val="0"/>
        <w:autoSpaceDN w:val="0"/>
        <w:adjustRightInd w:val="0"/>
        <w:jc w:val="right"/>
        <w:rPr>
          <w:rFonts w:eastAsia="Calibri"/>
        </w:rPr>
      </w:pPr>
    </w:p>
    <w:p w:rsidR="009325B0" w:rsidRPr="00D80EE3" w:rsidRDefault="009325B0" w:rsidP="009325B0">
      <w:pPr>
        <w:autoSpaceDE w:val="0"/>
        <w:autoSpaceDN w:val="0"/>
        <w:adjustRightInd w:val="0"/>
        <w:jc w:val="right"/>
        <w:rPr>
          <w:rFonts w:eastAsia="Calibri"/>
        </w:rPr>
      </w:pPr>
      <w:r w:rsidRPr="00D80EE3">
        <w:rPr>
          <w:rFonts w:eastAsia="Calibri"/>
        </w:rPr>
        <w:lastRenderedPageBreak/>
        <w:t>Приложение 2</w:t>
      </w:r>
    </w:p>
    <w:p w:rsidR="009325B0" w:rsidRPr="00D80EE3" w:rsidRDefault="009325B0" w:rsidP="009325B0">
      <w:pPr>
        <w:autoSpaceDE w:val="0"/>
        <w:autoSpaceDN w:val="0"/>
        <w:adjustRightInd w:val="0"/>
        <w:jc w:val="right"/>
      </w:pPr>
      <w:r w:rsidRPr="00D80EE3">
        <w:rPr>
          <w:rFonts w:eastAsia="Calibri"/>
        </w:rPr>
        <w:t xml:space="preserve">к </w:t>
      </w:r>
      <w:r w:rsidRPr="00D80EE3">
        <w:t xml:space="preserve">Порядку формирования муниципального задания </w:t>
      </w:r>
    </w:p>
    <w:p w:rsidR="009325B0" w:rsidRPr="00D80EE3" w:rsidRDefault="009325B0" w:rsidP="009325B0">
      <w:pPr>
        <w:autoSpaceDE w:val="0"/>
        <w:autoSpaceDN w:val="0"/>
        <w:adjustRightInd w:val="0"/>
        <w:jc w:val="right"/>
      </w:pPr>
      <w:r w:rsidRPr="00D80EE3">
        <w:t xml:space="preserve">на оказание муниципальных услуг (выполнение работ) </w:t>
      </w:r>
    </w:p>
    <w:p w:rsidR="009325B0" w:rsidRPr="00D80EE3" w:rsidRDefault="009325B0" w:rsidP="009325B0">
      <w:pPr>
        <w:autoSpaceDE w:val="0"/>
        <w:autoSpaceDN w:val="0"/>
        <w:adjustRightInd w:val="0"/>
        <w:jc w:val="right"/>
      </w:pPr>
      <w:r w:rsidRPr="00D80EE3">
        <w:t xml:space="preserve">в отношении муниципальных учреждений </w:t>
      </w:r>
    </w:p>
    <w:p w:rsidR="009325B0" w:rsidRPr="00D80EE3" w:rsidRDefault="009325B0" w:rsidP="009325B0">
      <w:pPr>
        <w:autoSpaceDE w:val="0"/>
        <w:autoSpaceDN w:val="0"/>
        <w:adjustRightInd w:val="0"/>
        <w:jc w:val="right"/>
      </w:pPr>
      <w:r w:rsidRPr="00D80EE3">
        <w:t xml:space="preserve">Юсьвинского муниципального округа Пермского края и </w:t>
      </w:r>
    </w:p>
    <w:p w:rsidR="009325B0" w:rsidRPr="00D80EE3" w:rsidRDefault="009325B0" w:rsidP="009325B0">
      <w:pPr>
        <w:spacing w:after="1"/>
        <w:jc w:val="right"/>
      </w:pPr>
      <w:r w:rsidRPr="00D80EE3">
        <w:t>финансового обеспечения выполнения муниципального задания</w:t>
      </w:r>
    </w:p>
    <w:p w:rsidR="009325B0" w:rsidRPr="00D80EE3" w:rsidRDefault="009325B0" w:rsidP="009325B0">
      <w:pPr>
        <w:pStyle w:val="ConsPlusNormal"/>
        <w:jc w:val="both"/>
        <w:rPr>
          <w:rFonts w:ascii="Times New Roman" w:hAnsi="Times New Roman" w:cs="Times New Roman"/>
          <w:sz w:val="24"/>
          <w:szCs w:val="24"/>
        </w:rPr>
      </w:pPr>
    </w:p>
    <w:p w:rsidR="009325B0" w:rsidRPr="00F34D9D" w:rsidRDefault="009325B0" w:rsidP="009325B0">
      <w:pPr>
        <w:pStyle w:val="ConsPlusNonformat"/>
        <w:jc w:val="center"/>
        <w:rPr>
          <w:rFonts w:ascii="Times New Roman" w:hAnsi="Times New Roman" w:cs="Times New Roman"/>
          <w:sz w:val="24"/>
          <w:szCs w:val="24"/>
          <w:highlight w:val="green"/>
        </w:rPr>
      </w:pPr>
      <w:bookmarkStart w:id="23" w:name="P925"/>
      <w:bookmarkEnd w:id="23"/>
    </w:p>
    <w:p w:rsidR="009325B0" w:rsidRPr="00C24AAA" w:rsidRDefault="009325B0" w:rsidP="009325B0">
      <w:pPr>
        <w:pStyle w:val="ConsPlusNonformat"/>
        <w:jc w:val="center"/>
        <w:rPr>
          <w:rFonts w:ascii="Times New Roman" w:hAnsi="Times New Roman" w:cs="Times New Roman"/>
          <w:sz w:val="24"/>
          <w:szCs w:val="24"/>
        </w:rPr>
      </w:pPr>
      <w:r w:rsidRPr="00C24AAA">
        <w:rPr>
          <w:rFonts w:ascii="Times New Roman" w:hAnsi="Times New Roman" w:cs="Times New Roman"/>
          <w:sz w:val="24"/>
          <w:szCs w:val="24"/>
        </w:rPr>
        <w:t>ОТЧЕТ О ВЫПОЛНЕНИИ</w:t>
      </w:r>
    </w:p>
    <w:p w:rsidR="009325B0" w:rsidRPr="00C24AAA" w:rsidRDefault="009325B0" w:rsidP="009325B0">
      <w:pPr>
        <w:pStyle w:val="ConsPlusNonformat"/>
        <w:jc w:val="center"/>
        <w:rPr>
          <w:rFonts w:ascii="Times New Roman" w:hAnsi="Times New Roman" w:cs="Times New Roman"/>
          <w:sz w:val="24"/>
          <w:szCs w:val="24"/>
        </w:rPr>
      </w:pPr>
      <w:r w:rsidRPr="00C24AAA">
        <w:rPr>
          <w:rFonts w:ascii="Times New Roman" w:hAnsi="Times New Roman" w:cs="Times New Roman"/>
          <w:sz w:val="24"/>
          <w:szCs w:val="24"/>
        </w:rPr>
        <w:t xml:space="preserve">МУНИЦИПАЛЬНОГО ЗАДАНИЯ N ___              </w:t>
      </w:r>
    </w:p>
    <w:p w:rsidR="009325B0" w:rsidRPr="00C24AAA" w:rsidRDefault="009325B0" w:rsidP="009325B0">
      <w:pPr>
        <w:pStyle w:val="ConsPlusNonformat"/>
        <w:jc w:val="center"/>
        <w:rPr>
          <w:rFonts w:ascii="Times New Roman" w:hAnsi="Times New Roman" w:cs="Times New Roman"/>
          <w:sz w:val="24"/>
          <w:szCs w:val="24"/>
        </w:rPr>
      </w:pPr>
      <w:r w:rsidRPr="00C24AAA">
        <w:rPr>
          <w:rFonts w:ascii="Times New Roman" w:hAnsi="Times New Roman" w:cs="Times New Roman"/>
          <w:sz w:val="24"/>
          <w:szCs w:val="24"/>
        </w:rPr>
        <w:t>на 20__ год и на плановый период 20__ и 20__ годов</w:t>
      </w:r>
    </w:p>
    <w:p w:rsidR="009325B0" w:rsidRPr="00C24AAA" w:rsidRDefault="009325B0" w:rsidP="009325B0">
      <w:pPr>
        <w:pStyle w:val="ConsPlusNonformat"/>
        <w:jc w:val="center"/>
        <w:rPr>
          <w:rFonts w:ascii="Times New Roman" w:hAnsi="Times New Roman" w:cs="Times New Roman"/>
          <w:sz w:val="24"/>
          <w:szCs w:val="24"/>
        </w:rPr>
      </w:pPr>
    </w:p>
    <w:p w:rsidR="009325B0" w:rsidRPr="00F34D9D" w:rsidRDefault="009325B0" w:rsidP="009325B0">
      <w:pPr>
        <w:pStyle w:val="ConsPlusNonformat"/>
        <w:jc w:val="center"/>
        <w:rPr>
          <w:rFonts w:ascii="Times New Roman" w:hAnsi="Times New Roman" w:cs="Times New Roman"/>
          <w:sz w:val="24"/>
          <w:szCs w:val="24"/>
          <w:highlight w:val="green"/>
        </w:rP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4536"/>
        <w:gridCol w:w="1524"/>
        <w:gridCol w:w="1878"/>
      </w:tblGrid>
      <w:tr w:rsidR="009325B0" w:rsidRPr="00C24AAA" w:rsidTr="00D749C2">
        <w:tc>
          <w:tcPr>
            <w:tcW w:w="2127" w:type="dxa"/>
            <w:tcBorders>
              <w:top w:val="nil"/>
              <w:left w:val="nil"/>
              <w:bottom w:val="nil"/>
              <w:right w:val="nil"/>
            </w:tcBorders>
          </w:tcPr>
          <w:p w:rsidR="009325B0" w:rsidRPr="00C24AAA" w:rsidRDefault="009325B0" w:rsidP="00D749C2">
            <w:pPr>
              <w:pStyle w:val="ConsPlusNormal"/>
              <w:rPr>
                <w:rFonts w:ascii="Times New Roman" w:hAnsi="Times New Roman" w:cs="Times New Roman"/>
                <w:sz w:val="24"/>
                <w:szCs w:val="24"/>
              </w:rPr>
            </w:pPr>
          </w:p>
        </w:tc>
        <w:tc>
          <w:tcPr>
            <w:tcW w:w="4536" w:type="dxa"/>
            <w:tcBorders>
              <w:top w:val="nil"/>
              <w:left w:val="nil"/>
              <w:bottom w:val="nil"/>
              <w:right w:val="nil"/>
            </w:tcBorders>
          </w:tcPr>
          <w:p w:rsidR="009325B0" w:rsidRPr="00C24AAA" w:rsidRDefault="009325B0" w:rsidP="00D749C2">
            <w:pPr>
              <w:pStyle w:val="ConsPlusNormal"/>
              <w:rPr>
                <w:rFonts w:ascii="Times New Roman" w:hAnsi="Times New Roman" w:cs="Times New Roman"/>
                <w:sz w:val="24"/>
                <w:szCs w:val="24"/>
              </w:rPr>
            </w:pPr>
          </w:p>
        </w:tc>
        <w:tc>
          <w:tcPr>
            <w:tcW w:w="1524" w:type="dxa"/>
            <w:tcBorders>
              <w:top w:val="nil"/>
              <w:left w:val="nil"/>
              <w:bottom w:val="nil"/>
              <w:right w:val="single" w:sz="4" w:space="0" w:color="auto"/>
            </w:tcBorders>
          </w:tcPr>
          <w:p w:rsidR="009325B0" w:rsidRPr="00C24AAA" w:rsidRDefault="009325B0" w:rsidP="00D749C2">
            <w:pPr>
              <w:pStyle w:val="ConsPlusNormal"/>
              <w:rPr>
                <w:rFonts w:ascii="Times New Roman" w:hAnsi="Times New Roman" w:cs="Times New Roman"/>
                <w:sz w:val="24"/>
                <w:szCs w:val="24"/>
              </w:rPr>
            </w:pPr>
          </w:p>
        </w:tc>
        <w:tc>
          <w:tcPr>
            <w:tcW w:w="1878" w:type="dxa"/>
            <w:tcBorders>
              <w:left w:val="single" w:sz="4" w:space="0" w:color="auto"/>
            </w:tcBorders>
          </w:tcPr>
          <w:p w:rsidR="009325B0" w:rsidRPr="00C24AAA" w:rsidRDefault="009325B0" w:rsidP="00D749C2">
            <w:pPr>
              <w:pStyle w:val="ConsPlusNormal"/>
              <w:jc w:val="center"/>
              <w:rPr>
                <w:rFonts w:ascii="Times New Roman" w:hAnsi="Times New Roman" w:cs="Times New Roman"/>
                <w:sz w:val="24"/>
                <w:szCs w:val="24"/>
              </w:rPr>
            </w:pPr>
            <w:r w:rsidRPr="00C24AAA">
              <w:rPr>
                <w:rFonts w:ascii="Times New Roman" w:hAnsi="Times New Roman" w:cs="Times New Roman"/>
                <w:sz w:val="24"/>
                <w:szCs w:val="24"/>
              </w:rPr>
              <w:t>Коды</w:t>
            </w:r>
          </w:p>
        </w:tc>
      </w:tr>
      <w:tr w:rsidR="009325B0" w:rsidRPr="00C24AAA" w:rsidTr="00D749C2">
        <w:tc>
          <w:tcPr>
            <w:tcW w:w="2127" w:type="dxa"/>
            <w:tcBorders>
              <w:top w:val="nil"/>
              <w:left w:val="nil"/>
              <w:bottom w:val="nil"/>
              <w:right w:val="nil"/>
            </w:tcBorders>
          </w:tcPr>
          <w:p w:rsidR="009325B0" w:rsidRPr="00C24AAA" w:rsidRDefault="009325B0" w:rsidP="00D749C2">
            <w:pPr>
              <w:pStyle w:val="ConsPlusNormal"/>
              <w:rPr>
                <w:rFonts w:ascii="Times New Roman" w:hAnsi="Times New Roman" w:cs="Times New Roman"/>
                <w:sz w:val="24"/>
                <w:szCs w:val="24"/>
              </w:rPr>
            </w:pPr>
          </w:p>
        </w:tc>
        <w:tc>
          <w:tcPr>
            <w:tcW w:w="4536" w:type="dxa"/>
            <w:tcBorders>
              <w:top w:val="nil"/>
              <w:left w:val="nil"/>
              <w:bottom w:val="nil"/>
              <w:right w:val="nil"/>
            </w:tcBorders>
          </w:tcPr>
          <w:p w:rsidR="009325B0" w:rsidRPr="00C24AAA" w:rsidRDefault="009325B0" w:rsidP="00D749C2">
            <w:pPr>
              <w:pStyle w:val="ConsPlusNormal"/>
              <w:rPr>
                <w:rFonts w:ascii="Times New Roman" w:hAnsi="Times New Roman" w:cs="Times New Roman"/>
                <w:sz w:val="24"/>
                <w:szCs w:val="24"/>
              </w:rPr>
            </w:pPr>
          </w:p>
        </w:tc>
        <w:tc>
          <w:tcPr>
            <w:tcW w:w="1524" w:type="dxa"/>
            <w:tcBorders>
              <w:top w:val="nil"/>
              <w:left w:val="nil"/>
              <w:bottom w:val="nil"/>
              <w:right w:val="single" w:sz="4" w:space="0" w:color="auto"/>
            </w:tcBorders>
            <w:vAlign w:val="bottom"/>
          </w:tcPr>
          <w:p w:rsidR="009325B0" w:rsidRPr="00C24AAA" w:rsidRDefault="009325B0" w:rsidP="00D749C2">
            <w:pPr>
              <w:pStyle w:val="ConsPlusNormal"/>
              <w:jc w:val="right"/>
              <w:rPr>
                <w:rFonts w:ascii="Times New Roman" w:hAnsi="Times New Roman" w:cs="Times New Roman"/>
                <w:sz w:val="24"/>
                <w:szCs w:val="24"/>
              </w:rPr>
            </w:pPr>
            <w:r w:rsidRPr="00C24AAA">
              <w:rPr>
                <w:rFonts w:ascii="Times New Roman" w:hAnsi="Times New Roman" w:cs="Times New Roman"/>
                <w:sz w:val="24"/>
                <w:szCs w:val="24"/>
              </w:rPr>
              <w:t xml:space="preserve">Форма по </w:t>
            </w:r>
            <w:hyperlink r:id="rId37" w:history="1">
              <w:r w:rsidRPr="00C24AAA">
                <w:rPr>
                  <w:rFonts w:ascii="Times New Roman" w:hAnsi="Times New Roman" w:cs="Times New Roman"/>
                  <w:color w:val="0000FF"/>
                  <w:sz w:val="24"/>
                  <w:szCs w:val="24"/>
                </w:rPr>
                <w:t>ОКУД</w:t>
              </w:r>
            </w:hyperlink>
          </w:p>
        </w:tc>
        <w:tc>
          <w:tcPr>
            <w:tcW w:w="1878" w:type="dxa"/>
            <w:tcBorders>
              <w:left w:val="single" w:sz="4" w:space="0" w:color="auto"/>
            </w:tcBorders>
            <w:vAlign w:val="bottom"/>
          </w:tcPr>
          <w:p w:rsidR="009325B0" w:rsidRPr="00C24AAA" w:rsidRDefault="009325B0" w:rsidP="00D749C2">
            <w:pPr>
              <w:pStyle w:val="ConsPlusNormal"/>
              <w:jc w:val="center"/>
              <w:rPr>
                <w:rFonts w:ascii="Times New Roman" w:hAnsi="Times New Roman" w:cs="Times New Roman"/>
                <w:sz w:val="24"/>
                <w:szCs w:val="24"/>
              </w:rPr>
            </w:pPr>
            <w:r w:rsidRPr="00C24AAA">
              <w:rPr>
                <w:rFonts w:ascii="Times New Roman" w:hAnsi="Times New Roman" w:cs="Times New Roman"/>
                <w:sz w:val="24"/>
                <w:szCs w:val="24"/>
              </w:rPr>
              <w:t>0506001</w:t>
            </w:r>
          </w:p>
        </w:tc>
      </w:tr>
      <w:tr w:rsidR="009325B0" w:rsidRPr="00C24AAA" w:rsidTr="00D749C2">
        <w:tc>
          <w:tcPr>
            <w:tcW w:w="2127" w:type="dxa"/>
            <w:tcBorders>
              <w:top w:val="nil"/>
              <w:left w:val="nil"/>
              <w:bottom w:val="nil"/>
              <w:right w:val="nil"/>
            </w:tcBorders>
          </w:tcPr>
          <w:p w:rsidR="009325B0" w:rsidRPr="00C24AAA" w:rsidRDefault="009325B0" w:rsidP="00D749C2">
            <w:pPr>
              <w:pStyle w:val="ConsPlusNormal"/>
              <w:rPr>
                <w:rFonts w:ascii="Times New Roman" w:hAnsi="Times New Roman" w:cs="Times New Roman"/>
                <w:sz w:val="24"/>
                <w:szCs w:val="24"/>
              </w:rPr>
            </w:pPr>
          </w:p>
        </w:tc>
        <w:tc>
          <w:tcPr>
            <w:tcW w:w="4536" w:type="dxa"/>
            <w:tcBorders>
              <w:top w:val="nil"/>
              <w:left w:val="nil"/>
              <w:bottom w:val="nil"/>
              <w:right w:val="nil"/>
            </w:tcBorders>
          </w:tcPr>
          <w:p w:rsidR="009325B0" w:rsidRPr="00C24AAA" w:rsidRDefault="009325B0" w:rsidP="00D749C2">
            <w:pPr>
              <w:pStyle w:val="ConsPlusNormal"/>
              <w:rPr>
                <w:rFonts w:ascii="Times New Roman" w:hAnsi="Times New Roman" w:cs="Times New Roman"/>
                <w:sz w:val="24"/>
                <w:szCs w:val="24"/>
              </w:rPr>
            </w:pPr>
          </w:p>
        </w:tc>
        <w:tc>
          <w:tcPr>
            <w:tcW w:w="1524" w:type="dxa"/>
            <w:tcBorders>
              <w:top w:val="nil"/>
              <w:left w:val="nil"/>
              <w:bottom w:val="nil"/>
              <w:right w:val="single" w:sz="4" w:space="0" w:color="auto"/>
            </w:tcBorders>
            <w:vAlign w:val="bottom"/>
          </w:tcPr>
          <w:p w:rsidR="009325B0" w:rsidRPr="00C24AAA" w:rsidRDefault="009325B0" w:rsidP="00D749C2">
            <w:pPr>
              <w:pStyle w:val="ConsPlusNormal"/>
              <w:jc w:val="right"/>
              <w:rPr>
                <w:rFonts w:ascii="Times New Roman" w:hAnsi="Times New Roman" w:cs="Times New Roman"/>
                <w:sz w:val="24"/>
                <w:szCs w:val="24"/>
              </w:rPr>
            </w:pPr>
            <w:r w:rsidRPr="00C24AAA">
              <w:rPr>
                <w:rFonts w:ascii="Times New Roman" w:hAnsi="Times New Roman" w:cs="Times New Roman"/>
                <w:sz w:val="24"/>
                <w:szCs w:val="24"/>
              </w:rPr>
              <w:t>Дата начала действия</w:t>
            </w:r>
          </w:p>
        </w:tc>
        <w:tc>
          <w:tcPr>
            <w:tcW w:w="1878" w:type="dxa"/>
            <w:tcBorders>
              <w:left w:val="single" w:sz="4" w:space="0" w:color="auto"/>
            </w:tcBorders>
          </w:tcPr>
          <w:p w:rsidR="009325B0" w:rsidRPr="00C24AAA" w:rsidRDefault="009325B0" w:rsidP="00D749C2">
            <w:pPr>
              <w:pStyle w:val="ConsPlusNormal"/>
              <w:rPr>
                <w:rFonts w:ascii="Times New Roman" w:hAnsi="Times New Roman" w:cs="Times New Roman"/>
                <w:sz w:val="24"/>
                <w:szCs w:val="24"/>
              </w:rPr>
            </w:pPr>
          </w:p>
        </w:tc>
      </w:tr>
      <w:tr w:rsidR="009325B0" w:rsidRPr="00C24AAA" w:rsidTr="00D749C2">
        <w:tc>
          <w:tcPr>
            <w:tcW w:w="2127" w:type="dxa"/>
            <w:tcBorders>
              <w:top w:val="nil"/>
              <w:left w:val="nil"/>
              <w:bottom w:val="nil"/>
              <w:right w:val="nil"/>
            </w:tcBorders>
          </w:tcPr>
          <w:p w:rsidR="009325B0" w:rsidRPr="00C24AAA" w:rsidRDefault="009325B0" w:rsidP="00D749C2">
            <w:pPr>
              <w:pStyle w:val="ConsPlusNormal"/>
              <w:rPr>
                <w:rFonts w:ascii="Times New Roman" w:hAnsi="Times New Roman" w:cs="Times New Roman"/>
                <w:sz w:val="24"/>
                <w:szCs w:val="24"/>
              </w:rPr>
            </w:pPr>
          </w:p>
        </w:tc>
        <w:tc>
          <w:tcPr>
            <w:tcW w:w="4536" w:type="dxa"/>
            <w:tcBorders>
              <w:top w:val="nil"/>
              <w:left w:val="nil"/>
              <w:bottom w:val="nil"/>
              <w:right w:val="nil"/>
            </w:tcBorders>
          </w:tcPr>
          <w:p w:rsidR="009325B0" w:rsidRPr="00C24AAA" w:rsidRDefault="009325B0" w:rsidP="00D749C2">
            <w:pPr>
              <w:pStyle w:val="ConsPlusNormal"/>
              <w:rPr>
                <w:rFonts w:ascii="Times New Roman" w:hAnsi="Times New Roman" w:cs="Times New Roman"/>
                <w:sz w:val="24"/>
                <w:szCs w:val="24"/>
              </w:rPr>
            </w:pPr>
          </w:p>
        </w:tc>
        <w:tc>
          <w:tcPr>
            <w:tcW w:w="1524" w:type="dxa"/>
            <w:tcBorders>
              <w:top w:val="nil"/>
              <w:left w:val="nil"/>
              <w:bottom w:val="nil"/>
              <w:right w:val="single" w:sz="4" w:space="0" w:color="auto"/>
            </w:tcBorders>
          </w:tcPr>
          <w:p w:rsidR="009325B0" w:rsidRPr="00C24AAA" w:rsidRDefault="009325B0" w:rsidP="00D749C2">
            <w:pPr>
              <w:pStyle w:val="ConsPlusNormal"/>
              <w:jc w:val="right"/>
              <w:rPr>
                <w:rFonts w:ascii="Times New Roman" w:hAnsi="Times New Roman" w:cs="Times New Roman"/>
                <w:sz w:val="24"/>
                <w:szCs w:val="24"/>
              </w:rPr>
            </w:pPr>
            <w:r w:rsidRPr="00C24AAA">
              <w:rPr>
                <w:rFonts w:ascii="Times New Roman" w:hAnsi="Times New Roman" w:cs="Times New Roman"/>
                <w:sz w:val="24"/>
                <w:szCs w:val="24"/>
              </w:rPr>
              <w:t xml:space="preserve">Дата окончания действия </w:t>
            </w:r>
          </w:p>
        </w:tc>
        <w:tc>
          <w:tcPr>
            <w:tcW w:w="1878" w:type="dxa"/>
            <w:tcBorders>
              <w:left w:val="single" w:sz="4" w:space="0" w:color="auto"/>
            </w:tcBorders>
          </w:tcPr>
          <w:p w:rsidR="009325B0" w:rsidRPr="00C24AAA" w:rsidRDefault="009325B0" w:rsidP="00D749C2">
            <w:pPr>
              <w:pStyle w:val="ConsPlusNormal"/>
              <w:rPr>
                <w:rFonts w:ascii="Times New Roman" w:hAnsi="Times New Roman" w:cs="Times New Roman"/>
                <w:sz w:val="24"/>
                <w:szCs w:val="24"/>
              </w:rPr>
            </w:pPr>
          </w:p>
        </w:tc>
      </w:tr>
      <w:tr w:rsidR="009325B0" w:rsidRPr="00C24AAA" w:rsidTr="00D749C2">
        <w:tc>
          <w:tcPr>
            <w:tcW w:w="2127" w:type="dxa"/>
            <w:tcBorders>
              <w:top w:val="nil"/>
              <w:left w:val="nil"/>
              <w:bottom w:val="nil"/>
              <w:right w:val="nil"/>
            </w:tcBorders>
          </w:tcPr>
          <w:p w:rsidR="009325B0" w:rsidRPr="00C24AAA" w:rsidRDefault="009325B0" w:rsidP="00D749C2">
            <w:pPr>
              <w:pStyle w:val="ConsPlusNormal"/>
              <w:rPr>
                <w:rFonts w:ascii="Times New Roman" w:hAnsi="Times New Roman" w:cs="Times New Roman"/>
                <w:sz w:val="24"/>
                <w:szCs w:val="24"/>
              </w:rPr>
            </w:pPr>
            <w:r w:rsidRPr="00C24AAA">
              <w:rPr>
                <w:rFonts w:ascii="Times New Roman" w:hAnsi="Times New Roman" w:cs="Times New Roman"/>
                <w:sz w:val="24"/>
                <w:szCs w:val="24"/>
              </w:rPr>
              <w:t>Наименование муниципального учреждения (обособленного подразделения)</w:t>
            </w:r>
          </w:p>
        </w:tc>
        <w:tc>
          <w:tcPr>
            <w:tcW w:w="4536" w:type="dxa"/>
            <w:tcBorders>
              <w:top w:val="nil"/>
              <w:left w:val="nil"/>
              <w:bottom w:val="nil"/>
              <w:right w:val="nil"/>
            </w:tcBorders>
            <w:vAlign w:val="bottom"/>
          </w:tcPr>
          <w:p w:rsidR="009325B0" w:rsidRPr="00C24AAA" w:rsidRDefault="009325B0" w:rsidP="00D749C2">
            <w:pPr>
              <w:pStyle w:val="ConsPlusNormal"/>
              <w:jc w:val="both"/>
              <w:rPr>
                <w:rFonts w:ascii="Times New Roman" w:hAnsi="Times New Roman" w:cs="Times New Roman"/>
                <w:sz w:val="24"/>
                <w:szCs w:val="24"/>
              </w:rPr>
            </w:pPr>
            <w:r w:rsidRPr="00C24AAA">
              <w:rPr>
                <w:rFonts w:ascii="Times New Roman" w:hAnsi="Times New Roman" w:cs="Times New Roman"/>
                <w:sz w:val="24"/>
                <w:szCs w:val="24"/>
              </w:rPr>
              <w:t>___________________________________</w:t>
            </w:r>
          </w:p>
        </w:tc>
        <w:tc>
          <w:tcPr>
            <w:tcW w:w="1524" w:type="dxa"/>
            <w:tcBorders>
              <w:top w:val="nil"/>
              <w:left w:val="nil"/>
              <w:bottom w:val="nil"/>
              <w:right w:val="single" w:sz="4" w:space="0" w:color="auto"/>
            </w:tcBorders>
            <w:vAlign w:val="bottom"/>
          </w:tcPr>
          <w:p w:rsidR="009325B0" w:rsidRPr="00C24AAA" w:rsidRDefault="009325B0" w:rsidP="00D749C2">
            <w:pPr>
              <w:pStyle w:val="ConsPlusNormal"/>
              <w:jc w:val="right"/>
              <w:rPr>
                <w:rFonts w:ascii="Times New Roman" w:hAnsi="Times New Roman" w:cs="Times New Roman"/>
                <w:sz w:val="24"/>
                <w:szCs w:val="24"/>
              </w:rPr>
            </w:pPr>
            <w:r w:rsidRPr="00C24AAA">
              <w:rPr>
                <w:rFonts w:ascii="Times New Roman" w:hAnsi="Times New Roman" w:cs="Times New Roman"/>
                <w:sz w:val="24"/>
                <w:szCs w:val="24"/>
              </w:rPr>
              <w:t>Код по сводному реестру</w:t>
            </w:r>
          </w:p>
        </w:tc>
        <w:tc>
          <w:tcPr>
            <w:tcW w:w="1878" w:type="dxa"/>
            <w:tcBorders>
              <w:left w:val="single" w:sz="4" w:space="0" w:color="auto"/>
            </w:tcBorders>
          </w:tcPr>
          <w:p w:rsidR="009325B0" w:rsidRPr="00C24AAA" w:rsidRDefault="009325B0" w:rsidP="00D749C2">
            <w:pPr>
              <w:pStyle w:val="ConsPlusNormal"/>
              <w:rPr>
                <w:rFonts w:ascii="Times New Roman" w:hAnsi="Times New Roman" w:cs="Times New Roman"/>
                <w:sz w:val="24"/>
                <w:szCs w:val="24"/>
              </w:rPr>
            </w:pPr>
          </w:p>
        </w:tc>
      </w:tr>
      <w:tr w:rsidR="009325B0" w:rsidRPr="00C24AAA" w:rsidTr="00D749C2">
        <w:tc>
          <w:tcPr>
            <w:tcW w:w="2127" w:type="dxa"/>
            <w:vMerge w:val="restart"/>
            <w:tcBorders>
              <w:top w:val="nil"/>
              <w:left w:val="nil"/>
              <w:bottom w:val="nil"/>
              <w:right w:val="nil"/>
            </w:tcBorders>
          </w:tcPr>
          <w:p w:rsidR="009325B0" w:rsidRPr="00C24AAA" w:rsidRDefault="009325B0" w:rsidP="00D749C2">
            <w:pPr>
              <w:pStyle w:val="ConsPlusNormal"/>
              <w:rPr>
                <w:rFonts w:ascii="Times New Roman" w:hAnsi="Times New Roman" w:cs="Times New Roman"/>
                <w:sz w:val="24"/>
                <w:szCs w:val="24"/>
              </w:rPr>
            </w:pPr>
            <w:r w:rsidRPr="00C24AAA">
              <w:rPr>
                <w:rFonts w:ascii="Times New Roman" w:hAnsi="Times New Roman" w:cs="Times New Roman"/>
                <w:sz w:val="24"/>
                <w:szCs w:val="24"/>
              </w:rPr>
              <w:t>Вид деятельности муниципального учреждения (обособленного подразделения)</w:t>
            </w:r>
          </w:p>
        </w:tc>
        <w:tc>
          <w:tcPr>
            <w:tcW w:w="4536" w:type="dxa"/>
            <w:tcBorders>
              <w:top w:val="nil"/>
              <w:left w:val="nil"/>
              <w:bottom w:val="nil"/>
              <w:right w:val="nil"/>
            </w:tcBorders>
          </w:tcPr>
          <w:p w:rsidR="009325B0" w:rsidRPr="00C24AAA" w:rsidRDefault="009325B0" w:rsidP="00D749C2">
            <w:pPr>
              <w:pStyle w:val="ConsPlusNormal"/>
              <w:jc w:val="both"/>
              <w:rPr>
                <w:rFonts w:ascii="Times New Roman" w:hAnsi="Times New Roman" w:cs="Times New Roman"/>
                <w:sz w:val="24"/>
                <w:szCs w:val="24"/>
              </w:rPr>
            </w:pPr>
          </w:p>
        </w:tc>
        <w:tc>
          <w:tcPr>
            <w:tcW w:w="1524" w:type="dxa"/>
            <w:tcBorders>
              <w:top w:val="nil"/>
              <w:left w:val="nil"/>
              <w:bottom w:val="nil"/>
              <w:right w:val="single" w:sz="4" w:space="0" w:color="auto"/>
            </w:tcBorders>
          </w:tcPr>
          <w:p w:rsidR="009325B0" w:rsidRPr="00C24AAA" w:rsidRDefault="009325B0" w:rsidP="00D749C2">
            <w:pPr>
              <w:pStyle w:val="ConsPlusNormal"/>
              <w:jc w:val="right"/>
              <w:rPr>
                <w:rFonts w:ascii="Times New Roman" w:hAnsi="Times New Roman" w:cs="Times New Roman"/>
                <w:sz w:val="24"/>
                <w:szCs w:val="24"/>
              </w:rPr>
            </w:pPr>
            <w:r w:rsidRPr="00C24AAA">
              <w:rPr>
                <w:rFonts w:ascii="Times New Roman" w:hAnsi="Times New Roman" w:cs="Times New Roman"/>
                <w:sz w:val="24"/>
                <w:szCs w:val="24"/>
              </w:rPr>
              <w:t xml:space="preserve">По </w:t>
            </w:r>
            <w:hyperlink r:id="rId38" w:history="1">
              <w:r w:rsidRPr="00C24AAA">
                <w:rPr>
                  <w:rFonts w:ascii="Times New Roman" w:hAnsi="Times New Roman" w:cs="Times New Roman"/>
                  <w:color w:val="0000FF"/>
                  <w:sz w:val="24"/>
                  <w:szCs w:val="24"/>
                </w:rPr>
                <w:t>ОКВЭД</w:t>
              </w:r>
            </w:hyperlink>
          </w:p>
        </w:tc>
        <w:tc>
          <w:tcPr>
            <w:tcW w:w="1878" w:type="dxa"/>
            <w:tcBorders>
              <w:left w:val="single" w:sz="4" w:space="0" w:color="auto"/>
            </w:tcBorders>
          </w:tcPr>
          <w:p w:rsidR="009325B0" w:rsidRPr="00C24AAA" w:rsidRDefault="009325B0" w:rsidP="00D749C2">
            <w:pPr>
              <w:pStyle w:val="ConsPlusNormal"/>
              <w:rPr>
                <w:rFonts w:ascii="Times New Roman" w:hAnsi="Times New Roman" w:cs="Times New Roman"/>
                <w:sz w:val="24"/>
                <w:szCs w:val="24"/>
              </w:rPr>
            </w:pPr>
          </w:p>
        </w:tc>
      </w:tr>
      <w:tr w:rsidR="009325B0" w:rsidRPr="00C24AAA" w:rsidTr="00D749C2">
        <w:tc>
          <w:tcPr>
            <w:tcW w:w="2127" w:type="dxa"/>
            <w:vMerge/>
            <w:tcBorders>
              <w:top w:val="nil"/>
              <w:left w:val="nil"/>
              <w:bottom w:val="nil"/>
              <w:right w:val="nil"/>
            </w:tcBorders>
          </w:tcPr>
          <w:p w:rsidR="009325B0" w:rsidRPr="00C24AAA" w:rsidRDefault="009325B0" w:rsidP="00D749C2"/>
        </w:tc>
        <w:tc>
          <w:tcPr>
            <w:tcW w:w="4536" w:type="dxa"/>
            <w:tcBorders>
              <w:top w:val="nil"/>
              <w:left w:val="nil"/>
              <w:bottom w:val="nil"/>
              <w:right w:val="nil"/>
            </w:tcBorders>
          </w:tcPr>
          <w:p w:rsidR="009325B0" w:rsidRPr="00C24AAA" w:rsidRDefault="009325B0" w:rsidP="00D749C2">
            <w:pPr>
              <w:pStyle w:val="ConsPlusNormal"/>
              <w:jc w:val="both"/>
              <w:rPr>
                <w:rFonts w:ascii="Times New Roman" w:hAnsi="Times New Roman" w:cs="Times New Roman"/>
                <w:sz w:val="24"/>
                <w:szCs w:val="24"/>
              </w:rPr>
            </w:pPr>
          </w:p>
          <w:p w:rsidR="009325B0" w:rsidRPr="00C24AAA" w:rsidRDefault="009325B0" w:rsidP="00D749C2">
            <w:pPr>
              <w:pStyle w:val="ConsPlusNormal"/>
              <w:jc w:val="both"/>
              <w:rPr>
                <w:rFonts w:ascii="Times New Roman" w:hAnsi="Times New Roman" w:cs="Times New Roman"/>
                <w:sz w:val="24"/>
                <w:szCs w:val="24"/>
              </w:rPr>
            </w:pPr>
          </w:p>
          <w:p w:rsidR="009325B0" w:rsidRPr="00C24AAA" w:rsidRDefault="009325B0" w:rsidP="00D749C2">
            <w:pPr>
              <w:pStyle w:val="ConsPlusNormal"/>
              <w:jc w:val="both"/>
              <w:rPr>
                <w:rFonts w:ascii="Times New Roman" w:hAnsi="Times New Roman" w:cs="Times New Roman"/>
                <w:sz w:val="24"/>
                <w:szCs w:val="24"/>
              </w:rPr>
            </w:pPr>
            <w:r w:rsidRPr="00C24AAA">
              <w:rPr>
                <w:rFonts w:ascii="Times New Roman" w:hAnsi="Times New Roman" w:cs="Times New Roman"/>
                <w:sz w:val="24"/>
                <w:szCs w:val="24"/>
              </w:rPr>
              <w:t>____________________________________</w:t>
            </w:r>
          </w:p>
        </w:tc>
        <w:tc>
          <w:tcPr>
            <w:tcW w:w="1524" w:type="dxa"/>
            <w:tcBorders>
              <w:top w:val="nil"/>
              <w:left w:val="nil"/>
              <w:bottom w:val="nil"/>
              <w:right w:val="single" w:sz="4" w:space="0" w:color="auto"/>
            </w:tcBorders>
          </w:tcPr>
          <w:p w:rsidR="009325B0" w:rsidRPr="00C24AAA" w:rsidRDefault="009325B0" w:rsidP="00D749C2">
            <w:pPr>
              <w:pStyle w:val="ConsPlusNormal"/>
              <w:jc w:val="right"/>
              <w:rPr>
                <w:rFonts w:ascii="Times New Roman" w:hAnsi="Times New Roman" w:cs="Times New Roman"/>
                <w:sz w:val="24"/>
                <w:szCs w:val="24"/>
              </w:rPr>
            </w:pPr>
            <w:r w:rsidRPr="00C24AAA">
              <w:rPr>
                <w:rFonts w:ascii="Times New Roman" w:hAnsi="Times New Roman" w:cs="Times New Roman"/>
                <w:sz w:val="24"/>
                <w:szCs w:val="24"/>
              </w:rPr>
              <w:t xml:space="preserve">По </w:t>
            </w:r>
            <w:hyperlink r:id="rId39" w:history="1">
              <w:r w:rsidRPr="00C24AAA">
                <w:rPr>
                  <w:rFonts w:ascii="Times New Roman" w:hAnsi="Times New Roman" w:cs="Times New Roman"/>
                  <w:color w:val="0000FF"/>
                  <w:sz w:val="24"/>
                  <w:szCs w:val="24"/>
                </w:rPr>
                <w:t>ОКВЭД</w:t>
              </w:r>
            </w:hyperlink>
          </w:p>
        </w:tc>
        <w:tc>
          <w:tcPr>
            <w:tcW w:w="1878" w:type="dxa"/>
            <w:tcBorders>
              <w:left w:val="single" w:sz="4" w:space="0" w:color="auto"/>
            </w:tcBorders>
          </w:tcPr>
          <w:p w:rsidR="009325B0" w:rsidRPr="00C24AAA" w:rsidRDefault="009325B0" w:rsidP="00D749C2">
            <w:pPr>
              <w:pStyle w:val="ConsPlusNormal"/>
              <w:rPr>
                <w:rFonts w:ascii="Times New Roman" w:hAnsi="Times New Roman" w:cs="Times New Roman"/>
                <w:sz w:val="24"/>
                <w:szCs w:val="24"/>
              </w:rPr>
            </w:pPr>
          </w:p>
        </w:tc>
      </w:tr>
      <w:tr w:rsidR="009325B0" w:rsidRPr="00C24AAA" w:rsidTr="00D749C2">
        <w:tc>
          <w:tcPr>
            <w:tcW w:w="2127" w:type="dxa"/>
            <w:vMerge/>
            <w:tcBorders>
              <w:top w:val="nil"/>
              <w:left w:val="nil"/>
              <w:bottom w:val="nil"/>
              <w:right w:val="nil"/>
            </w:tcBorders>
          </w:tcPr>
          <w:p w:rsidR="009325B0" w:rsidRPr="00C24AAA" w:rsidRDefault="009325B0" w:rsidP="00D749C2"/>
        </w:tc>
        <w:tc>
          <w:tcPr>
            <w:tcW w:w="4536" w:type="dxa"/>
            <w:tcBorders>
              <w:top w:val="nil"/>
              <w:left w:val="nil"/>
              <w:bottom w:val="nil"/>
              <w:right w:val="nil"/>
            </w:tcBorders>
            <w:vAlign w:val="bottom"/>
          </w:tcPr>
          <w:p w:rsidR="009325B0" w:rsidRPr="00C24AAA" w:rsidRDefault="009325B0" w:rsidP="00D749C2">
            <w:pPr>
              <w:pStyle w:val="ConsPlusNormal"/>
              <w:jc w:val="both"/>
              <w:rPr>
                <w:rFonts w:ascii="Times New Roman" w:hAnsi="Times New Roman" w:cs="Times New Roman"/>
                <w:sz w:val="24"/>
                <w:szCs w:val="24"/>
              </w:rPr>
            </w:pPr>
            <w:r w:rsidRPr="00C24AAA">
              <w:rPr>
                <w:rFonts w:ascii="Times New Roman" w:hAnsi="Times New Roman" w:cs="Times New Roman"/>
              </w:rPr>
              <w:t>(указывается вид деятельности муниципального учреждения</w:t>
            </w:r>
            <w:r>
              <w:rPr>
                <w:rFonts w:ascii="Times New Roman" w:hAnsi="Times New Roman" w:cs="Times New Roman"/>
              </w:rPr>
              <w:t>, по которому ему утверждено муниципальное задание</w:t>
            </w:r>
            <w:r w:rsidRPr="00C24AAA">
              <w:rPr>
                <w:rFonts w:ascii="Times New Roman" w:hAnsi="Times New Roman" w:cs="Times New Roman"/>
              </w:rPr>
              <w:t>)</w:t>
            </w:r>
          </w:p>
        </w:tc>
        <w:tc>
          <w:tcPr>
            <w:tcW w:w="1524" w:type="dxa"/>
            <w:tcBorders>
              <w:top w:val="nil"/>
              <w:left w:val="nil"/>
              <w:bottom w:val="nil"/>
              <w:right w:val="single" w:sz="4" w:space="0" w:color="auto"/>
            </w:tcBorders>
            <w:vAlign w:val="bottom"/>
          </w:tcPr>
          <w:p w:rsidR="009325B0" w:rsidRPr="00C24AAA" w:rsidRDefault="009325B0" w:rsidP="00D749C2">
            <w:pPr>
              <w:pStyle w:val="ConsPlusNormal"/>
              <w:jc w:val="right"/>
              <w:rPr>
                <w:rFonts w:ascii="Times New Roman" w:hAnsi="Times New Roman" w:cs="Times New Roman"/>
                <w:sz w:val="24"/>
                <w:szCs w:val="24"/>
              </w:rPr>
            </w:pPr>
            <w:r w:rsidRPr="00C24AAA">
              <w:rPr>
                <w:rFonts w:ascii="Times New Roman" w:hAnsi="Times New Roman" w:cs="Times New Roman"/>
                <w:sz w:val="24"/>
                <w:szCs w:val="24"/>
              </w:rPr>
              <w:t xml:space="preserve">По </w:t>
            </w:r>
            <w:hyperlink r:id="rId40" w:history="1">
              <w:r w:rsidRPr="00C24AAA">
                <w:rPr>
                  <w:rFonts w:ascii="Times New Roman" w:hAnsi="Times New Roman" w:cs="Times New Roman"/>
                  <w:color w:val="0000FF"/>
                  <w:sz w:val="24"/>
                  <w:szCs w:val="24"/>
                </w:rPr>
                <w:t>ОКВЭД</w:t>
              </w:r>
            </w:hyperlink>
          </w:p>
        </w:tc>
        <w:tc>
          <w:tcPr>
            <w:tcW w:w="1878" w:type="dxa"/>
            <w:tcBorders>
              <w:left w:val="single" w:sz="4" w:space="0" w:color="auto"/>
            </w:tcBorders>
          </w:tcPr>
          <w:p w:rsidR="009325B0" w:rsidRPr="00C24AAA" w:rsidRDefault="009325B0" w:rsidP="00D749C2">
            <w:pPr>
              <w:pStyle w:val="ConsPlusNormal"/>
              <w:rPr>
                <w:rFonts w:ascii="Times New Roman" w:hAnsi="Times New Roman" w:cs="Times New Roman"/>
                <w:sz w:val="24"/>
                <w:szCs w:val="24"/>
              </w:rPr>
            </w:pPr>
          </w:p>
        </w:tc>
      </w:tr>
    </w:tbl>
    <w:p w:rsidR="009325B0" w:rsidRDefault="009325B0" w:rsidP="009325B0">
      <w:pPr>
        <w:pStyle w:val="ConsPlusNonformat"/>
        <w:jc w:val="center"/>
        <w:rPr>
          <w:rFonts w:ascii="Times New Roman" w:hAnsi="Times New Roman" w:cs="Times New Roman"/>
          <w:sz w:val="24"/>
          <w:szCs w:val="24"/>
          <w:highlight w:val="green"/>
        </w:rPr>
      </w:pPr>
    </w:p>
    <w:p w:rsidR="009325B0" w:rsidRDefault="009325B0" w:rsidP="009325B0">
      <w:pPr>
        <w:pStyle w:val="ConsPlusNonformat"/>
        <w:jc w:val="center"/>
        <w:rPr>
          <w:rFonts w:ascii="Times New Roman" w:hAnsi="Times New Roman" w:cs="Times New Roman"/>
          <w:sz w:val="24"/>
          <w:szCs w:val="24"/>
          <w:highlight w:val="green"/>
        </w:rPr>
      </w:pPr>
    </w:p>
    <w:tbl>
      <w:tblPr>
        <w:tblW w:w="0" w:type="auto"/>
        <w:tblInd w:w="62" w:type="dxa"/>
        <w:tblLayout w:type="fixed"/>
        <w:tblCellMar>
          <w:top w:w="102" w:type="dxa"/>
          <w:left w:w="62" w:type="dxa"/>
          <w:bottom w:w="102" w:type="dxa"/>
          <w:right w:w="62" w:type="dxa"/>
        </w:tblCellMar>
        <w:tblLook w:val="0000"/>
      </w:tblPr>
      <w:tblGrid>
        <w:gridCol w:w="2154"/>
        <w:gridCol w:w="4365"/>
      </w:tblGrid>
      <w:tr w:rsidR="009325B0" w:rsidRPr="00C24AAA" w:rsidTr="00D749C2">
        <w:tc>
          <w:tcPr>
            <w:tcW w:w="2154" w:type="dxa"/>
          </w:tcPr>
          <w:p w:rsidR="009325B0" w:rsidRPr="00C24AAA" w:rsidRDefault="009325B0" w:rsidP="00D749C2">
            <w:pPr>
              <w:widowControl w:val="0"/>
              <w:autoSpaceDE w:val="0"/>
              <w:autoSpaceDN w:val="0"/>
              <w:adjustRightInd w:val="0"/>
              <w:jc w:val="both"/>
            </w:pPr>
            <w:r w:rsidRPr="00C24AAA">
              <w:t>Периодичность</w:t>
            </w:r>
          </w:p>
        </w:tc>
        <w:tc>
          <w:tcPr>
            <w:tcW w:w="4365" w:type="dxa"/>
            <w:tcBorders>
              <w:bottom w:val="single" w:sz="4" w:space="0" w:color="auto"/>
            </w:tcBorders>
          </w:tcPr>
          <w:p w:rsidR="009325B0" w:rsidRPr="00C24AAA" w:rsidRDefault="009325B0" w:rsidP="00D749C2">
            <w:pPr>
              <w:widowControl w:val="0"/>
              <w:autoSpaceDE w:val="0"/>
              <w:autoSpaceDN w:val="0"/>
              <w:adjustRightInd w:val="0"/>
            </w:pPr>
          </w:p>
        </w:tc>
      </w:tr>
      <w:tr w:rsidR="009325B0" w:rsidRPr="00C24AAA" w:rsidTr="00D749C2">
        <w:tc>
          <w:tcPr>
            <w:tcW w:w="2154" w:type="dxa"/>
          </w:tcPr>
          <w:p w:rsidR="009325B0" w:rsidRPr="00C24AAA" w:rsidRDefault="009325B0" w:rsidP="00D749C2">
            <w:pPr>
              <w:widowControl w:val="0"/>
              <w:autoSpaceDE w:val="0"/>
              <w:autoSpaceDN w:val="0"/>
              <w:adjustRightInd w:val="0"/>
            </w:pPr>
          </w:p>
        </w:tc>
        <w:tc>
          <w:tcPr>
            <w:tcW w:w="4365" w:type="dxa"/>
            <w:tcBorders>
              <w:top w:val="single" w:sz="4" w:space="0" w:color="auto"/>
            </w:tcBorders>
            <w:vAlign w:val="center"/>
          </w:tcPr>
          <w:p w:rsidR="009325B0" w:rsidRPr="00C24AAA" w:rsidRDefault="009325B0" w:rsidP="00D749C2">
            <w:pPr>
              <w:widowControl w:val="0"/>
              <w:autoSpaceDE w:val="0"/>
              <w:autoSpaceDN w:val="0"/>
              <w:adjustRightInd w:val="0"/>
              <w:jc w:val="center"/>
            </w:pPr>
            <w:r w:rsidRPr="00C24AAA">
              <w:t xml:space="preserve">(указывается в соответствии с периодичностью представления отчета о выполнении </w:t>
            </w:r>
            <w:r>
              <w:t>муниципального</w:t>
            </w:r>
            <w:r w:rsidRPr="00C24AAA">
              <w:t xml:space="preserve"> задания, установленной в </w:t>
            </w:r>
            <w:r>
              <w:t>муниципальном</w:t>
            </w:r>
            <w:r w:rsidRPr="00C24AAA">
              <w:t xml:space="preserve"> задании)</w:t>
            </w:r>
          </w:p>
        </w:tc>
      </w:tr>
    </w:tbl>
    <w:p w:rsidR="009325B0" w:rsidRDefault="009325B0" w:rsidP="009325B0">
      <w:pPr>
        <w:pStyle w:val="ConsPlusNonformat"/>
        <w:jc w:val="center"/>
        <w:rPr>
          <w:rFonts w:ascii="Times New Roman" w:hAnsi="Times New Roman" w:cs="Times New Roman"/>
          <w:sz w:val="24"/>
          <w:szCs w:val="24"/>
          <w:highlight w:val="green"/>
        </w:rPr>
      </w:pPr>
    </w:p>
    <w:p w:rsidR="009325B0" w:rsidRDefault="009325B0" w:rsidP="009325B0">
      <w:pPr>
        <w:pStyle w:val="ConsPlusNonformat"/>
        <w:jc w:val="center"/>
        <w:rPr>
          <w:rFonts w:ascii="Times New Roman" w:hAnsi="Times New Roman" w:cs="Times New Roman"/>
          <w:sz w:val="24"/>
          <w:szCs w:val="24"/>
          <w:highlight w:val="green"/>
        </w:rPr>
      </w:pPr>
    </w:p>
    <w:p w:rsidR="009325B0" w:rsidRDefault="009325B0" w:rsidP="009325B0">
      <w:pPr>
        <w:pStyle w:val="ConsPlusNonformat"/>
        <w:rPr>
          <w:rFonts w:ascii="Times New Roman" w:hAnsi="Times New Roman" w:cs="Times New Roman"/>
          <w:sz w:val="24"/>
          <w:szCs w:val="24"/>
          <w:highlight w:val="green"/>
        </w:rPr>
      </w:pPr>
    </w:p>
    <w:p w:rsidR="009325B0" w:rsidRDefault="009325B0" w:rsidP="009325B0">
      <w:pPr>
        <w:pStyle w:val="ConsPlusNonformat"/>
        <w:rPr>
          <w:rFonts w:ascii="Times New Roman" w:hAnsi="Times New Roman" w:cs="Times New Roman"/>
          <w:sz w:val="24"/>
          <w:szCs w:val="24"/>
          <w:highlight w:val="green"/>
        </w:rPr>
      </w:pPr>
    </w:p>
    <w:p w:rsidR="009325B0" w:rsidRDefault="009325B0" w:rsidP="009325B0">
      <w:pPr>
        <w:pStyle w:val="ConsPlusNonformat"/>
        <w:jc w:val="center"/>
        <w:rPr>
          <w:rFonts w:ascii="Times New Roman" w:hAnsi="Times New Roman" w:cs="Times New Roman"/>
          <w:sz w:val="24"/>
          <w:szCs w:val="24"/>
          <w:highlight w:val="green"/>
        </w:rPr>
      </w:pPr>
    </w:p>
    <w:p w:rsidR="009325B0" w:rsidRDefault="009325B0" w:rsidP="009325B0">
      <w:pPr>
        <w:pStyle w:val="ConsPlusNonformat"/>
        <w:jc w:val="center"/>
        <w:rPr>
          <w:rFonts w:ascii="Times New Roman" w:hAnsi="Times New Roman" w:cs="Times New Roman"/>
          <w:sz w:val="24"/>
          <w:szCs w:val="24"/>
          <w:highlight w:val="green"/>
        </w:rPr>
      </w:pPr>
    </w:p>
    <w:p w:rsidR="009325B0" w:rsidRPr="00C24AAA" w:rsidRDefault="009325B0" w:rsidP="009325B0">
      <w:pPr>
        <w:pStyle w:val="ConsPlusNonformat"/>
        <w:jc w:val="center"/>
        <w:rPr>
          <w:rFonts w:ascii="Times New Roman" w:hAnsi="Times New Roman" w:cs="Times New Roman"/>
          <w:sz w:val="24"/>
          <w:szCs w:val="24"/>
        </w:rPr>
      </w:pPr>
      <w:r w:rsidRPr="00C24AAA">
        <w:rPr>
          <w:rFonts w:ascii="Times New Roman" w:hAnsi="Times New Roman" w:cs="Times New Roman"/>
          <w:sz w:val="24"/>
          <w:szCs w:val="24"/>
        </w:rPr>
        <w:t>Часть I. Сведения об оказываемых муниципальных услугах</w:t>
      </w:r>
    </w:p>
    <w:p w:rsidR="009325B0" w:rsidRPr="00C24AAA" w:rsidRDefault="009325B0" w:rsidP="009325B0">
      <w:pPr>
        <w:pStyle w:val="ConsPlusNonformat"/>
        <w:jc w:val="both"/>
        <w:rPr>
          <w:rFonts w:ascii="Times New Roman" w:hAnsi="Times New Roman" w:cs="Times New Roman"/>
          <w:sz w:val="24"/>
          <w:szCs w:val="24"/>
        </w:rPr>
      </w:pPr>
    </w:p>
    <w:p w:rsidR="009325B0" w:rsidRPr="00C24AAA" w:rsidRDefault="009325B0" w:rsidP="009325B0">
      <w:pPr>
        <w:pStyle w:val="ConsPlusNonformat"/>
        <w:jc w:val="center"/>
        <w:rPr>
          <w:rFonts w:ascii="Times New Roman" w:hAnsi="Times New Roman" w:cs="Times New Roman"/>
          <w:sz w:val="24"/>
          <w:szCs w:val="24"/>
        </w:rPr>
      </w:pPr>
      <w:r w:rsidRPr="00C24AAA">
        <w:rPr>
          <w:rFonts w:ascii="Times New Roman" w:hAnsi="Times New Roman" w:cs="Times New Roman"/>
          <w:sz w:val="24"/>
          <w:szCs w:val="24"/>
        </w:rPr>
        <w:t>Раздел _________</w:t>
      </w:r>
    </w:p>
    <w:tbl>
      <w:tblPr>
        <w:tblW w:w="9843" w:type="dxa"/>
        <w:tblBorders>
          <w:right w:val="single" w:sz="4" w:space="0" w:color="auto"/>
        </w:tblBorders>
        <w:tblLayout w:type="fixed"/>
        <w:tblCellMar>
          <w:top w:w="102" w:type="dxa"/>
          <w:left w:w="62" w:type="dxa"/>
          <w:bottom w:w="102" w:type="dxa"/>
          <w:right w:w="62" w:type="dxa"/>
        </w:tblCellMar>
        <w:tblLook w:val="0000"/>
      </w:tblPr>
      <w:tblGrid>
        <w:gridCol w:w="2948"/>
        <w:gridCol w:w="2721"/>
        <w:gridCol w:w="3182"/>
        <w:gridCol w:w="992"/>
      </w:tblGrid>
      <w:tr w:rsidR="009325B0" w:rsidRPr="00C24AAA" w:rsidTr="00D749C2">
        <w:tc>
          <w:tcPr>
            <w:tcW w:w="2948" w:type="dxa"/>
            <w:tcBorders>
              <w:top w:val="nil"/>
              <w:left w:val="nil"/>
              <w:bottom w:val="nil"/>
              <w:right w:val="nil"/>
            </w:tcBorders>
          </w:tcPr>
          <w:p w:rsidR="009325B0" w:rsidRPr="00C24AAA" w:rsidRDefault="009325B0" w:rsidP="00D749C2">
            <w:pPr>
              <w:pStyle w:val="ConsPlusNormal"/>
              <w:rPr>
                <w:rFonts w:ascii="Times New Roman" w:hAnsi="Times New Roman" w:cs="Times New Roman"/>
                <w:sz w:val="24"/>
                <w:szCs w:val="24"/>
              </w:rPr>
            </w:pPr>
            <w:r w:rsidRPr="00C24AAA">
              <w:rPr>
                <w:rFonts w:ascii="Times New Roman" w:hAnsi="Times New Roman" w:cs="Times New Roman"/>
                <w:sz w:val="24"/>
                <w:szCs w:val="24"/>
              </w:rPr>
              <w:t>1. Наименование муниципальной услуги</w:t>
            </w:r>
          </w:p>
        </w:tc>
        <w:tc>
          <w:tcPr>
            <w:tcW w:w="2721" w:type="dxa"/>
            <w:tcBorders>
              <w:top w:val="nil"/>
              <w:left w:val="nil"/>
              <w:bottom w:val="nil"/>
              <w:right w:val="nil"/>
            </w:tcBorders>
            <w:vAlign w:val="bottom"/>
          </w:tcPr>
          <w:p w:rsidR="009325B0" w:rsidRPr="00C24AAA" w:rsidRDefault="009325B0" w:rsidP="00D749C2">
            <w:pPr>
              <w:pStyle w:val="ConsPlusNormal"/>
              <w:rPr>
                <w:rFonts w:ascii="Times New Roman" w:hAnsi="Times New Roman" w:cs="Times New Roman"/>
                <w:sz w:val="24"/>
                <w:szCs w:val="24"/>
              </w:rPr>
            </w:pPr>
            <w:r w:rsidRPr="00C24AAA">
              <w:rPr>
                <w:rFonts w:ascii="Times New Roman" w:hAnsi="Times New Roman" w:cs="Times New Roman"/>
                <w:sz w:val="24"/>
                <w:szCs w:val="24"/>
              </w:rPr>
              <w:t>___________________</w:t>
            </w:r>
          </w:p>
        </w:tc>
        <w:tc>
          <w:tcPr>
            <w:tcW w:w="3182" w:type="dxa"/>
            <w:vMerge w:val="restart"/>
            <w:tcBorders>
              <w:top w:val="nil"/>
              <w:left w:val="nil"/>
              <w:bottom w:val="nil"/>
              <w:right w:val="single" w:sz="4" w:space="0" w:color="auto"/>
            </w:tcBorders>
          </w:tcPr>
          <w:p w:rsidR="009325B0" w:rsidRPr="00C24AAA" w:rsidRDefault="009325B0" w:rsidP="00D749C2">
            <w:pPr>
              <w:pStyle w:val="ConsPlusNormal"/>
              <w:jc w:val="right"/>
              <w:rPr>
                <w:rFonts w:ascii="Times New Roman" w:hAnsi="Times New Roman" w:cs="Times New Roman"/>
                <w:sz w:val="24"/>
                <w:szCs w:val="24"/>
              </w:rPr>
            </w:pPr>
            <w:r w:rsidRPr="00C24AAA">
              <w:rPr>
                <w:rFonts w:ascii="Times New Roman" w:hAnsi="Times New Roman" w:cs="Times New Roman"/>
                <w:sz w:val="24"/>
                <w:szCs w:val="24"/>
              </w:rPr>
              <w:t xml:space="preserve">Код </w:t>
            </w:r>
          </w:p>
          <w:p w:rsidR="009325B0" w:rsidRPr="00C24AAA" w:rsidRDefault="009325B0" w:rsidP="00D749C2">
            <w:pPr>
              <w:pStyle w:val="ConsPlusNormal"/>
              <w:jc w:val="right"/>
              <w:rPr>
                <w:rFonts w:ascii="Times New Roman" w:hAnsi="Times New Roman" w:cs="Times New Roman"/>
                <w:sz w:val="24"/>
                <w:szCs w:val="24"/>
              </w:rPr>
            </w:pPr>
            <w:r w:rsidRPr="00C24AAA">
              <w:rPr>
                <w:rFonts w:ascii="Times New Roman" w:hAnsi="Times New Roman" w:cs="Times New Roman"/>
                <w:sz w:val="24"/>
                <w:szCs w:val="24"/>
              </w:rPr>
              <w:t>по общероссийскому базовому перечню или региональному перечню</w:t>
            </w:r>
          </w:p>
        </w:tc>
        <w:tc>
          <w:tcPr>
            <w:tcW w:w="992" w:type="dxa"/>
            <w:vMerge w:val="restart"/>
            <w:tcBorders>
              <w:top w:val="single" w:sz="4" w:space="0" w:color="auto"/>
              <w:left w:val="single" w:sz="4" w:space="0" w:color="auto"/>
              <w:bottom w:val="single" w:sz="4" w:space="0" w:color="auto"/>
              <w:right w:val="single" w:sz="4" w:space="0" w:color="auto"/>
            </w:tcBorders>
          </w:tcPr>
          <w:p w:rsidR="009325B0" w:rsidRPr="00C24AAA" w:rsidRDefault="009325B0" w:rsidP="00D749C2">
            <w:pPr>
              <w:pStyle w:val="ConsPlusNormal"/>
              <w:rPr>
                <w:rFonts w:ascii="Times New Roman" w:hAnsi="Times New Roman" w:cs="Times New Roman"/>
                <w:sz w:val="24"/>
                <w:szCs w:val="24"/>
              </w:rPr>
            </w:pPr>
          </w:p>
        </w:tc>
      </w:tr>
      <w:tr w:rsidR="009325B0" w:rsidRPr="00C24AAA" w:rsidTr="00D749C2">
        <w:trPr>
          <w:trHeight w:val="276"/>
        </w:trPr>
        <w:tc>
          <w:tcPr>
            <w:tcW w:w="2948" w:type="dxa"/>
            <w:tcBorders>
              <w:top w:val="nil"/>
              <w:left w:val="nil"/>
              <w:bottom w:val="nil"/>
              <w:right w:val="nil"/>
            </w:tcBorders>
          </w:tcPr>
          <w:p w:rsidR="009325B0" w:rsidRPr="00C24AAA" w:rsidRDefault="009325B0" w:rsidP="00D749C2">
            <w:pPr>
              <w:pStyle w:val="ConsPlusNormal"/>
              <w:rPr>
                <w:rFonts w:ascii="Times New Roman" w:hAnsi="Times New Roman" w:cs="Times New Roman"/>
                <w:sz w:val="24"/>
                <w:szCs w:val="24"/>
              </w:rPr>
            </w:pPr>
          </w:p>
          <w:p w:rsidR="009325B0" w:rsidRPr="00C24AAA" w:rsidRDefault="009325B0" w:rsidP="00D749C2">
            <w:pPr>
              <w:pStyle w:val="ConsPlusNormal"/>
              <w:rPr>
                <w:rFonts w:ascii="Times New Roman" w:hAnsi="Times New Roman" w:cs="Times New Roman"/>
                <w:sz w:val="24"/>
                <w:szCs w:val="24"/>
              </w:rPr>
            </w:pPr>
          </w:p>
          <w:p w:rsidR="009325B0" w:rsidRPr="00C24AAA" w:rsidRDefault="009325B0" w:rsidP="00D749C2">
            <w:pPr>
              <w:pStyle w:val="ConsPlusNormal"/>
              <w:rPr>
                <w:rFonts w:ascii="Times New Roman" w:hAnsi="Times New Roman" w:cs="Times New Roman"/>
                <w:sz w:val="24"/>
                <w:szCs w:val="24"/>
              </w:rPr>
            </w:pPr>
            <w:r w:rsidRPr="00C24AAA">
              <w:rPr>
                <w:rFonts w:ascii="Times New Roman" w:hAnsi="Times New Roman" w:cs="Times New Roman"/>
                <w:sz w:val="24"/>
                <w:szCs w:val="24"/>
              </w:rPr>
              <w:t>2. Категории потребителей муниципальной услуги</w:t>
            </w:r>
          </w:p>
        </w:tc>
        <w:tc>
          <w:tcPr>
            <w:tcW w:w="2721" w:type="dxa"/>
            <w:tcBorders>
              <w:top w:val="nil"/>
              <w:left w:val="nil"/>
              <w:bottom w:val="nil"/>
              <w:right w:val="nil"/>
            </w:tcBorders>
            <w:vAlign w:val="bottom"/>
          </w:tcPr>
          <w:p w:rsidR="009325B0" w:rsidRPr="00C24AAA" w:rsidRDefault="009325B0" w:rsidP="00D749C2">
            <w:pPr>
              <w:pStyle w:val="ConsPlusNormal"/>
              <w:rPr>
                <w:rFonts w:ascii="Times New Roman" w:hAnsi="Times New Roman" w:cs="Times New Roman"/>
                <w:sz w:val="24"/>
                <w:szCs w:val="24"/>
              </w:rPr>
            </w:pPr>
            <w:r w:rsidRPr="00C24AAA">
              <w:rPr>
                <w:rFonts w:ascii="Times New Roman" w:hAnsi="Times New Roman" w:cs="Times New Roman"/>
                <w:sz w:val="24"/>
                <w:szCs w:val="24"/>
              </w:rPr>
              <w:t>___________________</w:t>
            </w:r>
          </w:p>
        </w:tc>
        <w:tc>
          <w:tcPr>
            <w:tcW w:w="3182" w:type="dxa"/>
            <w:vMerge/>
            <w:tcBorders>
              <w:top w:val="nil"/>
              <w:left w:val="nil"/>
              <w:bottom w:val="nil"/>
              <w:right w:val="single" w:sz="4" w:space="0" w:color="auto"/>
            </w:tcBorders>
          </w:tcPr>
          <w:p w:rsidR="009325B0" w:rsidRPr="00C24AAA" w:rsidRDefault="009325B0" w:rsidP="00D749C2"/>
        </w:tc>
        <w:tc>
          <w:tcPr>
            <w:tcW w:w="992" w:type="dxa"/>
            <w:vMerge/>
            <w:tcBorders>
              <w:top w:val="single" w:sz="4" w:space="0" w:color="auto"/>
              <w:left w:val="single" w:sz="4" w:space="0" w:color="auto"/>
              <w:bottom w:val="single" w:sz="4" w:space="0" w:color="auto"/>
              <w:right w:val="single" w:sz="4" w:space="0" w:color="auto"/>
            </w:tcBorders>
          </w:tcPr>
          <w:p w:rsidR="009325B0" w:rsidRPr="00C24AAA" w:rsidRDefault="009325B0" w:rsidP="00D749C2"/>
        </w:tc>
      </w:tr>
    </w:tbl>
    <w:p w:rsidR="009325B0" w:rsidRPr="00C24AAA" w:rsidRDefault="009325B0" w:rsidP="009325B0"/>
    <w:p w:rsidR="009325B0" w:rsidRPr="00C24AAA" w:rsidRDefault="009325B0" w:rsidP="009325B0">
      <w:pPr>
        <w:pStyle w:val="ConsPlusNonformat"/>
        <w:jc w:val="both"/>
        <w:rPr>
          <w:rFonts w:ascii="Times New Roman" w:hAnsi="Times New Roman" w:cs="Times New Roman"/>
          <w:sz w:val="24"/>
          <w:szCs w:val="24"/>
        </w:rPr>
      </w:pPr>
      <w:r w:rsidRPr="00C24AAA">
        <w:rPr>
          <w:rFonts w:ascii="Times New Roman" w:hAnsi="Times New Roman" w:cs="Times New Roman"/>
          <w:sz w:val="24"/>
          <w:szCs w:val="24"/>
        </w:rPr>
        <w:t>3.  Сведения о фактическом достижении показателей,  характеризующих объем  и  (или)  качество муниципальной услуги</w:t>
      </w:r>
    </w:p>
    <w:p w:rsidR="009325B0" w:rsidRPr="00C24AAA" w:rsidRDefault="009325B0" w:rsidP="009325B0">
      <w:pPr>
        <w:pStyle w:val="ConsPlusNonformat"/>
        <w:jc w:val="both"/>
        <w:rPr>
          <w:rFonts w:ascii="Times New Roman" w:hAnsi="Times New Roman" w:cs="Times New Roman"/>
          <w:sz w:val="24"/>
          <w:szCs w:val="24"/>
        </w:rPr>
      </w:pPr>
      <w:r w:rsidRPr="00C24AAA">
        <w:rPr>
          <w:rFonts w:ascii="Times New Roman" w:hAnsi="Times New Roman" w:cs="Times New Roman"/>
          <w:sz w:val="24"/>
          <w:szCs w:val="24"/>
        </w:rPr>
        <w:t xml:space="preserve">3.1. Сведения о фактическом достижении показателей,  характеризующих качество муниципальной услуги </w:t>
      </w:r>
    </w:p>
    <w:tbl>
      <w:tblPr>
        <w:tblpPr w:leftFromText="180" w:rightFromText="180" w:vertAnchor="text"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567"/>
        <w:gridCol w:w="567"/>
        <w:gridCol w:w="709"/>
        <w:gridCol w:w="709"/>
        <w:gridCol w:w="567"/>
        <w:gridCol w:w="709"/>
        <w:gridCol w:w="708"/>
        <w:gridCol w:w="709"/>
        <w:gridCol w:w="567"/>
        <w:gridCol w:w="709"/>
        <w:gridCol w:w="709"/>
        <w:gridCol w:w="708"/>
        <w:gridCol w:w="851"/>
      </w:tblGrid>
      <w:tr w:rsidR="009325B0" w:rsidRPr="00C24AAA" w:rsidTr="00D749C2">
        <w:tc>
          <w:tcPr>
            <w:tcW w:w="629"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Уникальный номер реестровой записи </w:t>
            </w:r>
          </w:p>
        </w:tc>
        <w:tc>
          <w:tcPr>
            <w:tcW w:w="1701" w:type="dxa"/>
            <w:gridSpan w:val="3"/>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Показатель, характеризующий содержание </w:t>
            </w:r>
            <w:r w:rsidRPr="00C24AAA">
              <w:rPr>
                <w:rFonts w:ascii="Times New Roman" w:hAnsi="Times New Roman" w:cs="Times New Roman"/>
                <w:sz w:val="24"/>
                <w:szCs w:val="24"/>
              </w:rPr>
              <w:t xml:space="preserve">  муниципальной</w:t>
            </w:r>
            <w:r w:rsidRPr="00C24AAA">
              <w:rPr>
                <w:rFonts w:ascii="Times New Roman" w:hAnsi="Times New Roman" w:cs="Times New Roman"/>
              </w:rPr>
              <w:t xml:space="preserve">   услуги</w:t>
            </w:r>
          </w:p>
        </w:tc>
        <w:tc>
          <w:tcPr>
            <w:tcW w:w="1418" w:type="dxa"/>
            <w:gridSpan w:val="2"/>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Показатель, характеризующий условия (формы) оказания </w:t>
            </w:r>
            <w:r w:rsidRPr="00C24AAA">
              <w:rPr>
                <w:rFonts w:ascii="Times New Roman" w:hAnsi="Times New Roman" w:cs="Times New Roman"/>
                <w:sz w:val="24"/>
                <w:szCs w:val="24"/>
              </w:rPr>
              <w:t xml:space="preserve">  муниципальной</w:t>
            </w:r>
            <w:r w:rsidRPr="00C24AAA">
              <w:rPr>
                <w:rFonts w:ascii="Times New Roman" w:hAnsi="Times New Roman" w:cs="Times New Roman"/>
              </w:rPr>
              <w:t xml:space="preserve">  услуги</w:t>
            </w:r>
          </w:p>
        </w:tc>
        <w:tc>
          <w:tcPr>
            <w:tcW w:w="6237" w:type="dxa"/>
            <w:gridSpan w:val="9"/>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Показатель качества </w:t>
            </w:r>
            <w:r w:rsidRPr="00C24AAA">
              <w:rPr>
                <w:rFonts w:ascii="Times New Roman" w:hAnsi="Times New Roman" w:cs="Times New Roman"/>
                <w:sz w:val="24"/>
                <w:szCs w:val="24"/>
              </w:rPr>
              <w:t xml:space="preserve">  муниципальной</w:t>
            </w:r>
            <w:r w:rsidRPr="00C24AAA">
              <w:rPr>
                <w:rFonts w:ascii="Times New Roman" w:hAnsi="Times New Roman" w:cs="Times New Roman"/>
              </w:rPr>
              <w:t xml:space="preserve">  услуги</w:t>
            </w:r>
          </w:p>
        </w:tc>
      </w:tr>
      <w:tr w:rsidR="009325B0" w:rsidRPr="00C24AAA" w:rsidTr="00D749C2">
        <w:tc>
          <w:tcPr>
            <w:tcW w:w="629" w:type="dxa"/>
            <w:vMerge/>
          </w:tcPr>
          <w:p w:rsidR="009325B0" w:rsidRPr="00C24AAA" w:rsidRDefault="009325B0" w:rsidP="00D749C2">
            <w:pPr>
              <w:rPr>
                <w:sz w:val="20"/>
                <w:szCs w:val="20"/>
              </w:rPr>
            </w:pPr>
          </w:p>
        </w:tc>
        <w:tc>
          <w:tcPr>
            <w:tcW w:w="1701" w:type="dxa"/>
            <w:gridSpan w:val="3"/>
            <w:vMerge/>
          </w:tcPr>
          <w:p w:rsidR="009325B0" w:rsidRPr="00C24AAA" w:rsidRDefault="009325B0" w:rsidP="00D749C2">
            <w:pPr>
              <w:rPr>
                <w:sz w:val="20"/>
                <w:szCs w:val="20"/>
              </w:rPr>
            </w:pPr>
          </w:p>
        </w:tc>
        <w:tc>
          <w:tcPr>
            <w:tcW w:w="1418" w:type="dxa"/>
            <w:gridSpan w:val="2"/>
            <w:vMerge/>
          </w:tcPr>
          <w:p w:rsidR="009325B0" w:rsidRPr="00C24AAA" w:rsidRDefault="009325B0" w:rsidP="00D749C2">
            <w:pPr>
              <w:rPr>
                <w:sz w:val="20"/>
                <w:szCs w:val="20"/>
              </w:rPr>
            </w:pPr>
          </w:p>
        </w:tc>
        <w:tc>
          <w:tcPr>
            <w:tcW w:w="567"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наименование показателя </w:t>
            </w:r>
          </w:p>
        </w:tc>
        <w:tc>
          <w:tcPr>
            <w:tcW w:w="1417" w:type="dxa"/>
            <w:gridSpan w:val="2"/>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единица измерения</w:t>
            </w:r>
          </w:p>
        </w:tc>
        <w:tc>
          <w:tcPr>
            <w:tcW w:w="1985" w:type="dxa"/>
            <w:gridSpan w:val="3"/>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значение</w:t>
            </w:r>
          </w:p>
        </w:tc>
        <w:tc>
          <w:tcPr>
            <w:tcW w:w="709"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допустимое (возможное) отклонение </w:t>
            </w:r>
          </w:p>
        </w:tc>
        <w:tc>
          <w:tcPr>
            <w:tcW w:w="708"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отклонение, превышающее допустимое (возможное) отклонение </w:t>
            </w:r>
          </w:p>
        </w:tc>
        <w:tc>
          <w:tcPr>
            <w:tcW w:w="851"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причина отклонения</w:t>
            </w:r>
          </w:p>
        </w:tc>
      </w:tr>
      <w:tr w:rsidR="009325B0" w:rsidRPr="00C24AAA" w:rsidTr="00D749C2">
        <w:trPr>
          <w:trHeight w:val="509"/>
        </w:trPr>
        <w:tc>
          <w:tcPr>
            <w:tcW w:w="629" w:type="dxa"/>
            <w:vMerge/>
          </w:tcPr>
          <w:p w:rsidR="009325B0" w:rsidRPr="00C24AAA" w:rsidRDefault="009325B0" w:rsidP="00D749C2">
            <w:pPr>
              <w:rPr>
                <w:sz w:val="20"/>
                <w:szCs w:val="20"/>
              </w:rPr>
            </w:pPr>
          </w:p>
        </w:tc>
        <w:tc>
          <w:tcPr>
            <w:tcW w:w="1701" w:type="dxa"/>
            <w:gridSpan w:val="3"/>
            <w:vMerge/>
          </w:tcPr>
          <w:p w:rsidR="009325B0" w:rsidRPr="00C24AAA" w:rsidRDefault="009325B0" w:rsidP="00D749C2">
            <w:pPr>
              <w:rPr>
                <w:sz w:val="20"/>
                <w:szCs w:val="20"/>
              </w:rPr>
            </w:pPr>
          </w:p>
        </w:tc>
        <w:tc>
          <w:tcPr>
            <w:tcW w:w="1418" w:type="dxa"/>
            <w:gridSpan w:val="2"/>
            <w:vMerge/>
          </w:tcPr>
          <w:p w:rsidR="009325B0" w:rsidRPr="00C24AAA" w:rsidRDefault="009325B0" w:rsidP="00D749C2">
            <w:pPr>
              <w:rPr>
                <w:sz w:val="20"/>
                <w:szCs w:val="20"/>
              </w:rPr>
            </w:pPr>
          </w:p>
        </w:tc>
        <w:tc>
          <w:tcPr>
            <w:tcW w:w="567" w:type="dxa"/>
            <w:vMerge/>
          </w:tcPr>
          <w:p w:rsidR="009325B0" w:rsidRPr="00C24AAA" w:rsidRDefault="009325B0" w:rsidP="00D749C2">
            <w:pPr>
              <w:rPr>
                <w:sz w:val="20"/>
                <w:szCs w:val="20"/>
              </w:rPr>
            </w:pPr>
          </w:p>
        </w:tc>
        <w:tc>
          <w:tcPr>
            <w:tcW w:w="709"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наименование </w:t>
            </w:r>
          </w:p>
        </w:tc>
        <w:tc>
          <w:tcPr>
            <w:tcW w:w="708"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код по </w:t>
            </w:r>
            <w:hyperlink r:id="rId41" w:history="1">
              <w:r w:rsidRPr="00C24AAA">
                <w:rPr>
                  <w:rFonts w:ascii="Times New Roman" w:hAnsi="Times New Roman" w:cs="Times New Roman"/>
                  <w:color w:val="0000FF"/>
                </w:rPr>
                <w:t>ОКЕИ</w:t>
              </w:r>
            </w:hyperlink>
            <w:r w:rsidRPr="00C24AAA">
              <w:rPr>
                <w:rFonts w:ascii="Times New Roman" w:hAnsi="Times New Roman" w:cs="Times New Roman"/>
              </w:rPr>
              <w:t xml:space="preserve"> </w:t>
            </w:r>
          </w:p>
        </w:tc>
        <w:tc>
          <w:tcPr>
            <w:tcW w:w="709"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утверждено в муниципальном задании на год </w:t>
            </w:r>
          </w:p>
        </w:tc>
        <w:tc>
          <w:tcPr>
            <w:tcW w:w="567"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утверждено в муниципальном задании на отчетную дату </w:t>
            </w:r>
          </w:p>
        </w:tc>
        <w:tc>
          <w:tcPr>
            <w:tcW w:w="709"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исполнено на отчетную дату </w:t>
            </w:r>
          </w:p>
        </w:tc>
        <w:tc>
          <w:tcPr>
            <w:tcW w:w="709" w:type="dxa"/>
            <w:vMerge/>
          </w:tcPr>
          <w:p w:rsidR="009325B0" w:rsidRPr="00C24AAA" w:rsidRDefault="009325B0" w:rsidP="00D749C2">
            <w:pPr>
              <w:rPr>
                <w:sz w:val="20"/>
                <w:szCs w:val="20"/>
              </w:rPr>
            </w:pPr>
          </w:p>
        </w:tc>
        <w:tc>
          <w:tcPr>
            <w:tcW w:w="708" w:type="dxa"/>
            <w:vMerge/>
          </w:tcPr>
          <w:p w:rsidR="009325B0" w:rsidRPr="00C24AAA" w:rsidRDefault="009325B0" w:rsidP="00D749C2">
            <w:pPr>
              <w:rPr>
                <w:sz w:val="20"/>
                <w:szCs w:val="20"/>
              </w:rPr>
            </w:pPr>
          </w:p>
        </w:tc>
        <w:tc>
          <w:tcPr>
            <w:tcW w:w="851" w:type="dxa"/>
            <w:vMerge/>
          </w:tcPr>
          <w:p w:rsidR="009325B0" w:rsidRPr="00C24AAA" w:rsidRDefault="009325B0" w:rsidP="00D749C2">
            <w:pPr>
              <w:rPr>
                <w:sz w:val="20"/>
                <w:szCs w:val="20"/>
              </w:rPr>
            </w:pPr>
          </w:p>
        </w:tc>
      </w:tr>
      <w:tr w:rsidR="009325B0" w:rsidRPr="00C24AAA" w:rsidTr="00D749C2">
        <w:tc>
          <w:tcPr>
            <w:tcW w:w="629" w:type="dxa"/>
            <w:vMerge/>
          </w:tcPr>
          <w:p w:rsidR="009325B0" w:rsidRPr="00C24AAA" w:rsidRDefault="009325B0" w:rsidP="00D749C2">
            <w:pPr>
              <w:rPr>
                <w:sz w:val="20"/>
                <w:szCs w:val="20"/>
              </w:rPr>
            </w:pP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________</w:t>
            </w:r>
          </w:p>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(наименование показателя) </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________</w:t>
            </w:r>
          </w:p>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(наименование показателя) </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________</w:t>
            </w:r>
          </w:p>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(наименование показателя) </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________</w:t>
            </w:r>
          </w:p>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(наименование показателя) </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________</w:t>
            </w:r>
          </w:p>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(наименование показателя) </w:t>
            </w:r>
          </w:p>
        </w:tc>
        <w:tc>
          <w:tcPr>
            <w:tcW w:w="567" w:type="dxa"/>
            <w:vMerge/>
          </w:tcPr>
          <w:p w:rsidR="009325B0" w:rsidRPr="00C24AAA" w:rsidRDefault="009325B0" w:rsidP="00D749C2">
            <w:pPr>
              <w:rPr>
                <w:sz w:val="20"/>
                <w:szCs w:val="20"/>
              </w:rPr>
            </w:pPr>
          </w:p>
        </w:tc>
        <w:tc>
          <w:tcPr>
            <w:tcW w:w="709" w:type="dxa"/>
            <w:vMerge/>
          </w:tcPr>
          <w:p w:rsidR="009325B0" w:rsidRPr="00C24AAA" w:rsidRDefault="009325B0" w:rsidP="00D749C2">
            <w:pPr>
              <w:rPr>
                <w:sz w:val="20"/>
                <w:szCs w:val="20"/>
              </w:rPr>
            </w:pPr>
          </w:p>
        </w:tc>
        <w:tc>
          <w:tcPr>
            <w:tcW w:w="708" w:type="dxa"/>
            <w:vMerge/>
          </w:tcPr>
          <w:p w:rsidR="009325B0" w:rsidRPr="00C24AAA" w:rsidRDefault="009325B0" w:rsidP="00D749C2">
            <w:pPr>
              <w:rPr>
                <w:sz w:val="20"/>
                <w:szCs w:val="20"/>
              </w:rPr>
            </w:pPr>
          </w:p>
        </w:tc>
        <w:tc>
          <w:tcPr>
            <w:tcW w:w="709" w:type="dxa"/>
            <w:vMerge/>
          </w:tcPr>
          <w:p w:rsidR="009325B0" w:rsidRPr="00C24AAA" w:rsidRDefault="009325B0" w:rsidP="00D749C2">
            <w:pPr>
              <w:rPr>
                <w:sz w:val="20"/>
                <w:szCs w:val="20"/>
              </w:rPr>
            </w:pPr>
          </w:p>
        </w:tc>
        <w:tc>
          <w:tcPr>
            <w:tcW w:w="567" w:type="dxa"/>
            <w:vMerge/>
          </w:tcPr>
          <w:p w:rsidR="009325B0" w:rsidRPr="00C24AAA" w:rsidRDefault="009325B0" w:rsidP="00D749C2">
            <w:pPr>
              <w:rPr>
                <w:sz w:val="20"/>
                <w:szCs w:val="20"/>
              </w:rPr>
            </w:pPr>
          </w:p>
        </w:tc>
        <w:tc>
          <w:tcPr>
            <w:tcW w:w="709" w:type="dxa"/>
            <w:vMerge/>
          </w:tcPr>
          <w:p w:rsidR="009325B0" w:rsidRPr="00C24AAA" w:rsidRDefault="009325B0" w:rsidP="00D749C2">
            <w:pPr>
              <w:rPr>
                <w:sz w:val="20"/>
                <w:szCs w:val="20"/>
              </w:rPr>
            </w:pPr>
          </w:p>
        </w:tc>
        <w:tc>
          <w:tcPr>
            <w:tcW w:w="709" w:type="dxa"/>
            <w:vMerge/>
          </w:tcPr>
          <w:p w:rsidR="009325B0" w:rsidRPr="00C24AAA" w:rsidRDefault="009325B0" w:rsidP="00D749C2">
            <w:pPr>
              <w:rPr>
                <w:sz w:val="20"/>
                <w:szCs w:val="20"/>
              </w:rPr>
            </w:pPr>
          </w:p>
        </w:tc>
        <w:tc>
          <w:tcPr>
            <w:tcW w:w="708" w:type="dxa"/>
            <w:vMerge/>
          </w:tcPr>
          <w:p w:rsidR="009325B0" w:rsidRPr="00C24AAA" w:rsidRDefault="009325B0" w:rsidP="00D749C2">
            <w:pPr>
              <w:rPr>
                <w:sz w:val="20"/>
                <w:szCs w:val="20"/>
              </w:rPr>
            </w:pPr>
          </w:p>
        </w:tc>
        <w:tc>
          <w:tcPr>
            <w:tcW w:w="851" w:type="dxa"/>
            <w:vMerge/>
          </w:tcPr>
          <w:p w:rsidR="009325B0" w:rsidRPr="00C24AAA" w:rsidRDefault="009325B0" w:rsidP="00D749C2">
            <w:pPr>
              <w:rPr>
                <w:sz w:val="20"/>
                <w:szCs w:val="20"/>
              </w:rPr>
            </w:pPr>
          </w:p>
        </w:tc>
      </w:tr>
      <w:tr w:rsidR="009325B0" w:rsidRPr="00C24AAA" w:rsidTr="00D749C2">
        <w:tc>
          <w:tcPr>
            <w:tcW w:w="62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2</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3</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4</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5</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6</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7</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8</w:t>
            </w:r>
          </w:p>
        </w:tc>
        <w:tc>
          <w:tcPr>
            <w:tcW w:w="708"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9</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10</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11</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12</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13</w:t>
            </w:r>
          </w:p>
        </w:tc>
        <w:tc>
          <w:tcPr>
            <w:tcW w:w="708"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14</w:t>
            </w:r>
          </w:p>
        </w:tc>
        <w:tc>
          <w:tcPr>
            <w:tcW w:w="851"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15</w:t>
            </w:r>
          </w:p>
        </w:tc>
      </w:tr>
      <w:tr w:rsidR="009325B0" w:rsidRPr="00F34D9D" w:rsidTr="00D749C2">
        <w:tc>
          <w:tcPr>
            <w:tcW w:w="629"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709" w:type="dxa"/>
          </w:tcPr>
          <w:p w:rsidR="009325B0" w:rsidRPr="00F34D9D" w:rsidRDefault="009325B0" w:rsidP="00D749C2">
            <w:pPr>
              <w:pStyle w:val="ConsPlusNormal"/>
              <w:rPr>
                <w:rFonts w:ascii="Times New Roman" w:hAnsi="Times New Roman" w:cs="Times New Roman"/>
                <w:highlight w:val="green"/>
              </w:rPr>
            </w:pPr>
          </w:p>
        </w:tc>
        <w:tc>
          <w:tcPr>
            <w:tcW w:w="709"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709" w:type="dxa"/>
          </w:tcPr>
          <w:p w:rsidR="009325B0" w:rsidRPr="00F34D9D" w:rsidRDefault="009325B0" w:rsidP="00D749C2">
            <w:pPr>
              <w:pStyle w:val="ConsPlusNormal"/>
              <w:rPr>
                <w:rFonts w:ascii="Times New Roman" w:hAnsi="Times New Roman" w:cs="Times New Roman"/>
                <w:highlight w:val="green"/>
              </w:rPr>
            </w:pPr>
          </w:p>
        </w:tc>
        <w:tc>
          <w:tcPr>
            <w:tcW w:w="708" w:type="dxa"/>
          </w:tcPr>
          <w:p w:rsidR="009325B0" w:rsidRPr="00F34D9D" w:rsidRDefault="009325B0" w:rsidP="00D749C2">
            <w:pPr>
              <w:pStyle w:val="ConsPlusNormal"/>
              <w:rPr>
                <w:rFonts w:ascii="Times New Roman" w:hAnsi="Times New Roman" w:cs="Times New Roman"/>
                <w:highlight w:val="green"/>
              </w:rPr>
            </w:pPr>
          </w:p>
        </w:tc>
        <w:tc>
          <w:tcPr>
            <w:tcW w:w="709" w:type="dxa"/>
          </w:tcPr>
          <w:p w:rsidR="009325B0" w:rsidRPr="00F34D9D" w:rsidRDefault="009325B0" w:rsidP="00D749C2">
            <w:pPr>
              <w:pStyle w:val="ConsPlusNormal"/>
              <w:rPr>
                <w:rFonts w:ascii="Times New Roman" w:hAnsi="Times New Roman" w:cs="Times New Roman"/>
                <w:highlight w:val="green"/>
              </w:rPr>
            </w:pPr>
          </w:p>
        </w:tc>
        <w:tc>
          <w:tcPr>
            <w:tcW w:w="567" w:type="dxa"/>
          </w:tcPr>
          <w:p w:rsidR="009325B0" w:rsidRPr="00F34D9D" w:rsidRDefault="009325B0" w:rsidP="00D749C2">
            <w:pPr>
              <w:pStyle w:val="ConsPlusNormal"/>
              <w:rPr>
                <w:rFonts w:ascii="Times New Roman" w:hAnsi="Times New Roman" w:cs="Times New Roman"/>
                <w:highlight w:val="green"/>
              </w:rPr>
            </w:pPr>
          </w:p>
        </w:tc>
        <w:tc>
          <w:tcPr>
            <w:tcW w:w="709" w:type="dxa"/>
          </w:tcPr>
          <w:p w:rsidR="009325B0" w:rsidRPr="00F34D9D" w:rsidRDefault="009325B0" w:rsidP="00D749C2">
            <w:pPr>
              <w:pStyle w:val="ConsPlusNormal"/>
              <w:rPr>
                <w:rFonts w:ascii="Times New Roman" w:hAnsi="Times New Roman" w:cs="Times New Roman"/>
                <w:highlight w:val="green"/>
              </w:rPr>
            </w:pPr>
          </w:p>
        </w:tc>
        <w:tc>
          <w:tcPr>
            <w:tcW w:w="709" w:type="dxa"/>
          </w:tcPr>
          <w:p w:rsidR="009325B0" w:rsidRPr="00F34D9D" w:rsidRDefault="009325B0" w:rsidP="00D749C2">
            <w:pPr>
              <w:pStyle w:val="ConsPlusNormal"/>
              <w:rPr>
                <w:rFonts w:ascii="Times New Roman" w:hAnsi="Times New Roman" w:cs="Times New Roman"/>
                <w:highlight w:val="green"/>
              </w:rPr>
            </w:pPr>
          </w:p>
        </w:tc>
        <w:tc>
          <w:tcPr>
            <w:tcW w:w="708" w:type="dxa"/>
          </w:tcPr>
          <w:p w:rsidR="009325B0" w:rsidRPr="00F34D9D" w:rsidRDefault="009325B0" w:rsidP="00D749C2">
            <w:pPr>
              <w:pStyle w:val="ConsPlusNormal"/>
              <w:rPr>
                <w:rFonts w:ascii="Times New Roman" w:hAnsi="Times New Roman" w:cs="Times New Roman"/>
                <w:highlight w:val="green"/>
              </w:rPr>
            </w:pPr>
          </w:p>
        </w:tc>
        <w:tc>
          <w:tcPr>
            <w:tcW w:w="851" w:type="dxa"/>
          </w:tcPr>
          <w:p w:rsidR="009325B0" w:rsidRPr="00F34D9D" w:rsidRDefault="009325B0" w:rsidP="00D749C2">
            <w:pPr>
              <w:pStyle w:val="ConsPlusNormal"/>
              <w:rPr>
                <w:rFonts w:ascii="Times New Roman" w:hAnsi="Times New Roman" w:cs="Times New Roman"/>
                <w:highlight w:val="green"/>
              </w:rPr>
            </w:pPr>
          </w:p>
        </w:tc>
      </w:tr>
    </w:tbl>
    <w:p w:rsidR="009325B0" w:rsidRPr="00F34D9D" w:rsidRDefault="009325B0" w:rsidP="009325B0">
      <w:pPr>
        <w:pStyle w:val="ConsPlusNormal"/>
        <w:jc w:val="both"/>
        <w:rPr>
          <w:rFonts w:ascii="Times New Roman" w:hAnsi="Times New Roman" w:cs="Times New Roman"/>
          <w:sz w:val="24"/>
          <w:szCs w:val="24"/>
          <w:highlight w:val="green"/>
        </w:rPr>
      </w:pPr>
    </w:p>
    <w:p w:rsidR="009325B0" w:rsidRPr="00C24AAA" w:rsidRDefault="009325B0" w:rsidP="009325B0">
      <w:pPr>
        <w:pStyle w:val="ConsPlusNonformat"/>
        <w:jc w:val="both"/>
        <w:rPr>
          <w:rFonts w:ascii="Times New Roman" w:hAnsi="Times New Roman" w:cs="Times New Roman"/>
          <w:sz w:val="24"/>
          <w:szCs w:val="24"/>
        </w:rPr>
      </w:pPr>
      <w:r w:rsidRPr="00C24AAA">
        <w:rPr>
          <w:rFonts w:ascii="Times New Roman" w:hAnsi="Times New Roman" w:cs="Times New Roman"/>
          <w:sz w:val="24"/>
          <w:szCs w:val="24"/>
        </w:rPr>
        <w:t>3.2.  Сведения  о фактическом достижении показателей, характеризующих объем муниципальной услуги</w:t>
      </w:r>
    </w:p>
    <w:p w:rsidR="009325B0" w:rsidRPr="00C24AAA" w:rsidRDefault="009325B0" w:rsidP="009325B0">
      <w:pPr>
        <w:pStyle w:val="ConsPlusNormal"/>
        <w:jc w:val="both"/>
        <w:rPr>
          <w:rFonts w:ascii="Times New Roman" w:hAnsi="Times New Roman" w:cs="Times New Roman"/>
          <w:sz w:val="24"/>
          <w:szCs w:val="24"/>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567"/>
        <w:gridCol w:w="709"/>
        <w:gridCol w:w="709"/>
        <w:gridCol w:w="709"/>
        <w:gridCol w:w="567"/>
        <w:gridCol w:w="567"/>
        <w:gridCol w:w="567"/>
        <w:gridCol w:w="567"/>
        <w:gridCol w:w="708"/>
        <w:gridCol w:w="709"/>
        <w:gridCol w:w="567"/>
        <w:gridCol w:w="142"/>
        <w:gridCol w:w="567"/>
        <w:gridCol w:w="425"/>
        <w:gridCol w:w="283"/>
        <w:gridCol w:w="426"/>
        <w:gridCol w:w="567"/>
      </w:tblGrid>
      <w:tr w:rsidR="009325B0" w:rsidRPr="00C24AAA" w:rsidTr="00D749C2">
        <w:tc>
          <w:tcPr>
            <w:tcW w:w="629"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Уникальный номер реестровой записи </w:t>
            </w:r>
          </w:p>
        </w:tc>
        <w:tc>
          <w:tcPr>
            <w:tcW w:w="1843" w:type="dxa"/>
            <w:gridSpan w:val="3"/>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Показатель, характеризующий содержание </w:t>
            </w:r>
            <w:r w:rsidRPr="00C24AAA">
              <w:rPr>
                <w:rFonts w:ascii="Times New Roman" w:hAnsi="Times New Roman" w:cs="Times New Roman"/>
                <w:sz w:val="24"/>
                <w:szCs w:val="24"/>
              </w:rPr>
              <w:t>муниципальной</w:t>
            </w:r>
            <w:r w:rsidRPr="00C24AAA">
              <w:rPr>
                <w:rFonts w:ascii="Times New Roman" w:hAnsi="Times New Roman" w:cs="Times New Roman"/>
              </w:rPr>
              <w:t xml:space="preserve"> услуги</w:t>
            </w:r>
          </w:p>
        </w:tc>
        <w:tc>
          <w:tcPr>
            <w:tcW w:w="1418" w:type="dxa"/>
            <w:gridSpan w:val="2"/>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Показатель, характеризующий условия (формы) оказания </w:t>
            </w:r>
            <w:r w:rsidRPr="00C24AAA">
              <w:rPr>
                <w:rFonts w:ascii="Times New Roman" w:hAnsi="Times New Roman" w:cs="Times New Roman"/>
                <w:sz w:val="24"/>
                <w:szCs w:val="24"/>
              </w:rPr>
              <w:t>муниципальной</w:t>
            </w:r>
            <w:r w:rsidRPr="00C24AAA">
              <w:rPr>
                <w:rFonts w:ascii="Times New Roman" w:hAnsi="Times New Roman" w:cs="Times New Roman"/>
              </w:rPr>
              <w:t xml:space="preserve"> услуги</w:t>
            </w:r>
          </w:p>
        </w:tc>
        <w:tc>
          <w:tcPr>
            <w:tcW w:w="6095" w:type="dxa"/>
            <w:gridSpan w:val="12"/>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Показатель объема </w:t>
            </w:r>
            <w:r w:rsidRPr="00C24AAA">
              <w:rPr>
                <w:rFonts w:ascii="Times New Roman" w:hAnsi="Times New Roman" w:cs="Times New Roman"/>
                <w:sz w:val="24"/>
                <w:szCs w:val="24"/>
              </w:rPr>
              <w:t>муниципальной</w:t>
            </w:r>
            <w:r w:rsidRPr="00C24AAA">
              <w:rPr>
                <w:rFonts w:ascii="Times New Roman" w:hAnsi="Times New Roman" w:cs="Times New Roman"/>
              </w:rPr>
              <w:t xml:space="preserve"> услуги</w:t>
            </w:r>
          </w:p>
        </w:tc>
        <w:tc>
          <w:tcPr>
            <w:tcW w:w="567"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Средний размер платы (цена, тариф)</w:t>
            </w:r>
          </w:p>
        </w:tc>
      </w:tr>
      <w:tr w:rsidR="009325B0" w:rsidRPr="00C24AAA" w:rsidTr="00D749C2">
        <w:tc>
          <w:tcPr>
            <w:tcW w:w="629" w:type="dxa"/>
            <w:vMerge/>
          </w:tcPr>
          <w:p w:rsidR="009325B0" w:rsidRPr="00C24AAA" w:rsidRDefault="009325B0" w:rsidP="00D749C2">
            <w:pPr>
              <w:rPr>
                <w:sz w:val="20"/>
                <w:szCs w:val="20"/>
              </w:rPr>
            </w:pPr>
          </w:p>
        </w:tc>
        <w:tc>
          <w:tcPr>
            <w:tcW w:w="1843" w:type="dxa"/>
            <w:gridSpan w:val="3"/>
            <w:vMerge/>
          </w:tcPr>
          <w:p w:rsidR="009325B0" w:rsidRPr="00C24AAA" w:rsidRDefault="009325B0" w:rsidP="00D749C2">
            <w:pPr>
              <w:rPr>
                <w:sz w:val="20"/>
                <w:szCs w:val="20"/>
              </w:rPr>
            </w:pPr>
          </w:p>
        </w:tc>
        <w:tc>
          <w:tcPr>
            <w:tcW w:w="1418" w:type="dxa"/>
            <w:gridSpan w:val="2"/>
            <w:vMerge/>
          </w:tcPr>
          <w:p w:rsidR="009325B0" w:rsidRPr="00C24AAA" w:rsidRDefault="009325B0" w:rsidP="00D749C2">
            <w:pPr>
              <w:rPr>
                <w:sz w:val="20"/>
                <w:szCs w:val="20"/>
              </w:rPr>
            </w:pPr>
          </w:p>
        </w:tc>
        <w:tc>
          <w:tcPr>
            <w:tcW w:w="567"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наименование показателя </w:t>
            </w:r>
          </w:p>
        </w:tc>
        <w:tc>
          <w:tcPr>
            <w:tcW w:w="1134" w:type="dxa"/>
            <w:gridSpan w:val="2"/>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единица измерения</w:t>
            </w:r>
          </w:p>
        </w:tc>
        <w:tc>
          <w:tcPr>
            <w:tcW w:w="1984" w:type="dxa"/>
            <w:gridSpan w:val="3"/>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значение</w:t>
            </w:r>
          </w:p>
        </w:tc>
        <w:tc>
          <w:tcPr>
            <w:tcW w:w="709" w:type="dxa"/>
            <w:gridSpan w:val="2"/>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допустимое (возможное) отклонение </w:t>
            </w:r>
          </w:p>
        </w:tc>
        <w:tc>
          <w:tcPr>
            <w:tcW w:w="992" w:type="dxa"/>
            <w:gridSpan w:val="2"/>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отклонение, превышающее допустимое (возможное) отклонение </w:t>
            </w:r>
          </w:p>
        </w:tc>
        <w:tc>
          <w:tcPr>
            <w:tcW w:w="709" w:type="dxa"/>
            <w:gridSpan w:val="2"/>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причина отклонения</w:t>
            </w:r>
          </w:p>
        </w:tc>
        <w:tc>
          <w:tcPr>
            <w:tcW w:w="567" w:type="dxa"/>
            <w:vMerge/>
          </w:tcPr>
          <w:p w:rsidR="009325B0" w:rsidRPr="00C24AAA" w:rsidRDefault="009325B0" w:rsidP="00D749C2">
            <w:pPr>
              <w:rPr>
                <w:sz w:val="20"/>
                <w:szCs w:val="20"/>
              </w:rPr>
            </w:pPr>
          </w:p>
        </w:tc>
      </w:tr>
      <w:tr w:rsidR="009325B0" w:rsidRPr="00F34D9D" w:rsidTr="00D749C2">
        <w:trPr>
          <w:trHeight w:val="509"/>
        </w:trPr>
        <w:tc>
          <w:tcPr>
            <w:tcW w:w="629" w:type="dxa"/>
            <w:vMerge/>
          </w:tcPr>
          <w:p w:rsidR="009325B0" w:rsidRPr="00F34D9D" w:rsidRDefault="009325B0" w:rsidP="00D749C2">
            <w:pPr>
              <w:rPr>
                <w:sz w:val="20"/>
                <w:szCs w:val="20"/>
                <w:highlight w:val="green"/>
              </w:rPr>
            </w:pPr>
          </w:p>
        </w:tc>
        <w:tc>
          <w:tcPr>
            <w:tcW w:w="1843" w:type="dxa"/>
            <w:gridSpan w:val="3"/>
            <w:vMerge/>
          </w:tcPr>
          <w:p w:rsidR="009325B0" w:rsidRPr="00F34D9D" w:rsidRDefault="009325B0" w:rsidP="00D749C2">
            <w:pPr>
              <w:rPr>
                <w:sz w:val="20"/>
                <w:szCs w:val="20"/>
                <w:highlight w:val="green"/>
              </w:rPr>
            </w:pPr>
          </w:p>
        </w:tc>
        <w:tc>
          <w:tcPr>
            <w:tcW w:w="1418" w:type="dxa"/>
            <w:gridSpan w:val="2"/>
            <w:vMerge/>
          </w:tcPr>
          <w:p w:rsidR="009325B0" w:rsidRPr="00F34D9D" w:rsidRDefault="009325B0" w:rsidP="00D749C2">
            <w:pPr>
              <w:rPr>
                <w:sz w:val="20"/>
                <w:szCs w:val="20"/>
                <w:highlight w:val="green"/>
              </w:rPr>
            </w:pPr>
          </w:p>
        </w:tc>
        <w:tc>
          <w:tcPr>
            <w:tcW w:w="567" w:type="dxa"/>
            <w:vMerge/>
          </w:tcPr>
          <w:p w:rsidR="009325B0" w:rsidRPr="00F34D9D" w:rsidRDefault="009325B0" w:rsidP="00D749C2">
            <w:pPr>
              <w:rPr>
                <w:sz w:val="20"/>
                <w:szCs w:val="20"/>
                <w:highlight w:val="green"/>
              </w:rPr>
            </w:pPr>
          </w:p>
        </w:tc>
        <w:tc>
          <w:tcPr>
            <w:tcW w:w="567"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наименование </w:t>
            </w:r>
          </w:p>
        </w:tc>
        <w:tc>
          <w:tcPr>
            <w:tcW w:w="567"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код по </w:t>
            </w:r>
            <w:hyperlink r:id="rId42" w:history="1">
              <w:r w:rsidRPr="00C24AAA">
                <w:rPr>
                  <w:rFonts w:ascii="Times New Roman" w:hAnsi="Times New Roman" w:cs="Times New Roman"/>
                  <w:color w:val="0000FF"/>
                </w:rPr>
                <w:t>ОКЕИ</w:t>
              </w:r>
            </w:hyperlink>
            <w:r w:rsidRPr="00C24AAA">
              <w:rPr>
                <w:rFonts w:ascii="Times New Roman" w:hAnsi="Times New Roman" w:cs="Times New Roman"/>
              </w:rPr>
              <w:t xml:space="preserve"> </w:t>
            </w:r>
          </w:p>
        </w:tc>
        <w:tc>
          <w:tcPr>
            <w:tcW w:w="567"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утверждено в муниципально</w:t>
            </w:r>
            <w:r w:rsidRPr="00C24AAA">
              <w:rPr>
                <w:rFonts w:ascii="Times New Roman" w:hAnsi="Times New Roman" w:cs="Times New Roman"/>
              </w:rPr>
              <w:lastRenderedPageBreak/>
              <w:t xml:space="preserve">м задании на год </w:t>
            </w:r>
          </w:p>
        </w:tc>
        <w:tc>
          <w:tcPr>
            <w:tcW w:w="708"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lastRenderedPageBreak/>
              <w:t xml:space="preserve">утверждено в муниципальном </w:t>
            </w:r>
            <w:r w:rsidRPr="00C24AAA">
              <w:rPr>
                <w:rFonts w:ascii="Times New Roman" w:hAnsi="Times New Roman" w:cs="Times New Roman"/>
              </w:rPr>
              <w:lastRenderedPageBreak/>
              <w:t xml:space="preserve">задании на отчетную дату </w:t>
            </w:r>
          </w:p>
        </w:tc>
        <w:tc>
          <w:tcPr>
            <w:tcW w:w="709" w:type="dxa"/>
            <w:vMerge w:val="restart"/>
          </w:tcPr>
          <w:p w:rsidR="009325B0" w:rsidRPr="00C24AAA" w:rsidRDefault="009325B0" w:rsidP="00D749C2">
            <w:pPr>
              <w:rPr>
                <w:sz w:val="20"/>
                <w:szCs w:val="20"/>
              </w:rPr>
            </w:pPr>
            <w:r w:rsidRPr="00C24AAA">
              <w:rPr>
                <w:sz w:val="20"/>
                <w:szCs w:val="20"/>
              </w:rPr>
              <w:lastRenderedPageBreak/>
              <w:t xml:space="preserve">исполнено на отчетную дату </w:t>
            </w:r>
          </w:p>
        </w:tc>
        <w:tc>
          <w:tcPr>
            <w:tcW w:w="567" w:type="dxa"/>
            <w:vMerge w:val="restart"/>
          </w:tcPr>
          <w:p w:rsidR="009325B0" w:rsidRPr="00C24AAA" w:rsidRDefault="009325B0" w:rsidP="00D749C2">
            <w:pPr>
              <w:pStyle w:val="ConsPlusNormal"/>
              <w:rPr>
                <w:rFonts w:ascii="Times New Roman" w:hAnsi="Times New Roman" w:cs="Times New Roman"/>
              </w:rPr>
            </w:pPr>
          </w:p>
        </w:tc>
        <w:tc>
          <w:tcPr>
            <w:tcW w:w="709" w:type="dxa"/>
            <w:gridSpan w:val="2"/>
            <w:vMerge w:val="restart"/>
          </w:tcPr>
          <w:p w:rsidR="009325B0" w:rsidRPr="00C24AAA" w:rsidRDefault="009325B0" w:rsidP="00D749C2">
            <w:pPr>
              <w:rPr>
                <w:sz w:val="20"/>
                <w:szCs w:val="20"/>
              </w:rPr>
            </w:pPr>
          </w:p>
        </w:tc>
        <w:tc>
          <w:tcPr>
            <w:tcW w:w="708" w:type="dxa"/>
            <w:gridSpan w:val="2"/>
            <w:vMerge w:val="restart"/>
          </w:tcPr>
          <w:p w:rsidR="009325B0" w:rsidRPr="00C24AAA" w:rsidRDefault="009325B0" w:rsidP="00D749C2">
            <w:pPr>
              <w:rPr>
                <w:sz w:val="20"/>
                <w:szCs w:val="20"/>
              </w:rPr>
            </w:pPr>
          </w:p>
        </w:tc>
        <w:tc>
          <w:tcPr>
            <w:tcW w:w="993" w:type="dxa"/>
            <w:gridSpan w:val="2"/>
            <w:vMerge w:val="restart"/>
          </w:tcPr>
          <w:p w:rsidR="009325B0" w:rsidRPr="00C24AAA" w:rsidRDefault="009325B0" w:rsidP="00D749C2">
            <w:pPr>
              <w:rPr>
                <w:sz w:val="20"/>
                <w:szCs w:val="20"/>
              </w:rPr>
            </w:pPr>
          </w:p>
        </w:tc>
      </w:tr>
      <w:tr w:rsidR="009325B0" w:rsidRPr="00F34D9D" w:rsidTr="00D749C2">
        <w:tc>
          <w:tcPr>
            <w:tcW w:w="629" w:type="dxa"/>
            <w:vMerge/>
          </w:tcPr>
          <w:p w:rsidR="009325B0" w:rsidRPr="00F34D9D" w:rsidRDefault="009325B0" w:rsidP="00D749C2">
            <w:pPr>
              <w:rPr>
                <w:sz w:val="20"/>
                <w:szCs w:val="20"/>
                <w:highlight w:val="green"/>
              </w:rPr>
            </w:pP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________</w:t>
            </w:r>
          </w:p>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(наи</w:t>
            </w:r>
            <w:r w:rsidRPr="00C24AAA">
              <w:rPr>
                <w:rFonts w:ascii="Times New Roman" w:hAnsi="Times New Roman" w:cs="Times New Roman"/>
              </w:rPr>
              <w:lastRenderedPageBreak/>
              <w:t xml:space="preserve">менование показателя) </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lastRenderedPageBreak/>
              <w:t>________</w:t>
            </w:r>
          </w:p>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(наи</w:t>
            </w:r>
            <w:r w:rsidRPr="00C24AAA">
              <w:rPr>
                <w:rFonts w:ascii="Times New Roman" w:hAnsi="Times New Roman" w:cs="Times New Roman"/>
              </w:rPr>
              <w:lastRenderedPageBreak/>
              <w:t xml:space="preserve">менование показателя) </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lastRenderedPageBreak/>
              <w:t>________</w:t>
            </w:r>
          </w:p>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(наиме</w:t>
            </w:r>
            <w:r w:rsidRPr="00C24AAA">
              <w:rPr>
                <w:rFonts w:ascii="Times New Roman" w:hAnsi="Times New Roman" w:cs="Times New Roman"/>
              </w:rPr>
              <w:lastRenderedPageBreak/>
              <w:t xml:space="preserve">нование показателя) </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lastRenderedPageBreak/>
              <w:t>________</w:t>
            </w:r>
          </w:p>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(наиме</w:t>
            </w:r>
            <w:r w:rsidRPr="00C24AAA">
              <w:rPr>
                <w:rFonts w:ascii="Times New Roman" w:hAnsi="Times New Roman" w:cs="Times New Roman"/>
              </w:rPr>
              <w:lastRenderedPageBreak/>
              <w:t xml:space="preserve">нование показателя) </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lastRenderedPageBreak/>
              <w:t>________</w:t>
            </w:r>
          </w:p>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(наиме</w:t>
            </w:r>
            <w:r w:rsidRPr="00C24AAA">
              <w:rPr>
                <w:rFonts w:ascii="Times New Roman" w:hAnsi="Times New Roman" w:cs="Times New Roman"/>
              </w:rPr>
              <w:lastRenderedPageBreak/>
              <w:t xml:space="preserve">нование показателя) </w:t>
            </w:r>
          </w:p>
        </w:tc>
        <w:tc>
          <w:tcPr>
            <w:tcW w:w="567" w:type="dxa"/>
            <w:vMerge/>
          </w:tcPr>
          <w:p w:rsidR="009325B0" w:rsidRPr="00F34D9D" w:rsidRDefault="009325B0" w:rsidP="00D749C2">
            <w:pPr>
              <w:rPr>
                <w:sz w:val="20"/>
                <w:szCs w:val="20"/>
                <w:highlight w:val="green"/>
              </w:rPr>
            </w:pPr>
          </w:p>
        </w:tc>
        <w:tc>
          <w:tcPr>
            <w:tcW w:w="567" w:type="dxa"/>
            <w:vMerge/>
          </w:tcPr>
          <w:p w:rsidR="009325B0" w:rsidRPr="00C24AAA" w:rsidRDefault="009325B0" w:rsidP="00D749C2">
            <w:pPr>
              <w:rPr>
                <w:sz w:val="20"/>
                <w:szCs w:val="20"/>
              </w:rPr>
            </w:pPr>
          </w:p>
        </w:tc>
        <w:tc>
          <w:tcPr>
            <w:tcW w:w="567" w:type="dxa"/>
            <w:vMerge/>
          </w:tcPr>
          <w:p w:rsidR="009325B0" w:rsidRPr="00C24AAA" w:rsidRDefault="009325B0" w:rsidP="00D749C2">
            <w:pPr>
              <w:rPr>
                <w:sz w:val="20"/>
                <w:szCs w:val="20"/>
              </w:rPr>
            </w:pPr>
          </w:p>
        </w:tc>
        <w:tc>
          <w:tcPr>
            <w:tcW w:w="567" w:type="dxa"/>
            <w:vMerge/>
          </w:tcPr>
          <w:p w:rsidR="009325B0" w:rsidRPr="00C24AAA" w:rsidRDefault="009325B0" w:rsidP="00D749C2">
            <w:pPr>
              <w:rPr>
                <w:sz w:val="20"/>
                <w:szCs w:val="20"/>
              </w:rPr>
            </w:pPr>
          </w:p>
        </w:tc>
        <w:tc>
          <w:tcPr>
            <w:tcW w:w="708" w:type="dxa"/>
            <w:vMerge/>
          </w:tcPr>
          <w:p w:rsidR="009325B0" w:rsidRPr="00C24AAA" w:rsidRDefault="009325B0" w:rsidP="00D749C2">
            <w:pPr>
              <w:rPr>
                <w:sz w:val="20"/>
                <w:szCs w:val="20"/>
              </w:rPr>
            </w:pPr>
          </w:p>
        </w:tc>
        <w:tc>
          <w:tcPr>
            <w:tcW w:w="709" w:type="dxa"/>
            <w:vMerge/>
          </w:tcPr>
          <w:p w:rsidR="009325B0" w:rsidRPr="00C24AAA" w:rsidRDefault="009325B0" w:rsidP="00D749C2">
            <w:pPr>
              <w:rPr>
                <w:sz w:val="20"/>
                <w:szCs w:val="20"/>
              </w:rPr>
            </w:pPr>
          </w:p>
        </w:tc>
        <w:tc>
          <w:tcPr>
            <w:tcW w:w="567" w:type="dxa"/>
            <w:vMerge/>
          </w:tcPr>
          <w:p w:rsidR="009325B0" w:rsidRPr="00C24AAA" w:rsidRDefault="009325B0" w:rsidP="00D749C2">
            <w:pPr>
              <w:rPr>
                <w:sz w:val="20"/>
                <w:szCs w:val="20"/>
              </w:rPr>
            </w:pPr>
          </w:p>
        </w:tc>
        <w:tc>
          <w:tcPr>
            <w:tcW w:w="709" w:type="dxa"/>
            <w:gridSpan w:val="2"/>
            <w:vMerge/>
          </w:tcPr>
          <w:p w:rsidR="009325B0" w:rsidRPr="00C24AAA" w:rsidRDefault="009325B0" w:rsidP="00D749C2">
            <w:pPr>
              <w:rPr>
                <w:sz w:val="20"/>
                <w:szCs w:val="20"/>
              </w:rPr>
            </w:pPr>
          </w:p>
        </w:tc>
        <w:tc>
          <w:tcPr>
            <w:tcW w:w="708" w:type="dxa"/>
            <w:gridSpan w:val="2"/>
            <w:vMerge/>
          </w:tcPr>
          <w:p w:rsidR="009325B0" w:rsidRPr="00C24AAA" w:rsidRDefault="009325B0" w:rsidP="00D749C2">
            <w:pPr>
              <w:rPr>
                <w:sz w:val="20"/>
                <w:szCs w:val="20"/>
              </w:rPr>
            </w:pPr>
          </w:p>
        </w:tc>
        <w:tc>
          <w:tcPr>
            <w:tcW w:w="993" w:type="dxa"/>
            <w:gridSpan w:val="2"/>
            <w:vMerge/>
          </w:tcPr>
          <w:p w:rsidR="009325B0" w:rsidRPr="00C24AAA" w:rsidRDefault="009325B0" w:rsidP="00D749C2">
            <w:pPr>
              <w:rPr>
                <w:sz w:val="20"/>
                <w:szCs w:val="20"/>
              </w:rPr>
            </w:pPr>
          </w:p>
        </w:tc>
      </w:tr>
      <w:tr w:rsidR="009325B0" w:rsidRPr="00F34D9D" w:rsidTr="00D749C2">
        <w:tc>
          <w:tcPr>
            <w:tcW w:w="62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lastRenderedPageBreak/>
              <w:t>1</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2</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3</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4</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5</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6</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7</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8</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9</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10</w:t>
            </w:r>
          </w:p>
        </w:tc>
        <w:tc>
          <w:tcPr>
            <w:tcW w:w="708"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11</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12</w:t>
            </w:r>
          </w:p>
          <w:p w:rsidR="009325B0" w:rsidRPr="00C24AAA" w:rsidRDefault="009325B0" w:rsidP="00D749C2">
            <w:pPr>
              <w:pStyle w:val="ConsPlusNormal"/>
              <w:jc w:val="center"/>
              <w:rPr>
                <w:rFonts w:ascii="Times New Roman" w:hAnsi="Times New Roman" w:cs="Times New Roman"/>
              </w:rPr>
            </w:pP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13</w:t>
            </w:r>
          </w:p>
        </w:tc>
        <w:tc>
          <w:tcPr>
            <w:tcW w:w="709" w:type="dxa"/>
            <w:gridSpan w:val="2"/>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14</w:t>
            </w:r>
          </w:p>
        </w:tc>
        <w:tc>
          <w:tcPr>
            <w:tcW w:w="708" w:type="dxa"/>
            <w:gridSpan w:val="2"/>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15</w:t>
            </w:r>
          </w:p>
        </w:tc>
        <w:tc>
          <w:tcPr>
            <w:tcW w:w="993" w:type="dxa"/>
            <w:gridSpan w:val="2"/>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16</w:t>
            </w:r>
          </w:p>
        </w:tc>
      </w:tr>
      <w:tr w:rsidR="009325B0" w:rsidRPr="00F34D9D" w:rsidTr="00D749C2">
        <w:tc>
          <w:tcPr>
            <w:tcW w:w="629" w:type="dxa"/>
          </w:tcPr>
          <w:p w:rsidR="009325B0" w:rsidRPr="00C24AAA" w:rsidRDefault="009325B0" w:rsidP="00D749C2">
            <w:pPr>
              <w:pStyle w:val="ConsPlusNormal"/>
              <w:jc w:val="center"/>
              <w:rPr>
                <w:rFonts w:ascii="Times New Roman" w:hAnsi="Times New Roman" w:cs="Times New Roman"/>
              </w:rPr>
            </w:pPr>
          </w:p>
        </w:tc>
        <w:tc>
          <w:tcPr>
            <w:tcW w:w="567" w:type="dxa"/>
          </w:tcPr>
          <w:p w:rsidR="009325B0" w:rsidRPr="00C24AAA" w:rsidRDefault="009325B0" w:rsidP="00D749C2">
            <w:pPr>
              <w:pStyle w:val="ConsPlusNormal"/>
              <w:jc w:val="center"/>
              <w:rPr>
                <w:rFonts w:ascii="Times New Roman" w:hAnsi="Times New Roman" w:cs="Times New Roman"/>
              </w:rPr>
            </w:pPr>
          </w:p>
        </w:tc>
        <w:tc>
          <w:tcPr>
            <w:tcW w:w="567" w:type="dxa"/>
          </w:tcPr>
          <w:p w:rsidR="009325B0" w:rsidRPr="00C24AAA" w:rsidRDefault="009325B0" w:rsidP="00D749C2">
            <w:pPr>
              <w:pStyle w:val="ConsPlusNormal"/>
              <w:jc w:val="center"/>
              <w:rPr>
                <w:rFonts w:ascii="Times New Roman" w:hAnsi="Times New Roman" w:cs="Times New Roman"/>
              </w:rPr>
            </w:pPr>
          </w:p>
        </w:tc>
        <w:tc>
          <w:tcPr>
            <w:tcW w:w="709" w:type="dxa"/>
          </w:tcPr>
          <w:p w:rsidR="009325B0" w:rsidRPr="00C24AAA" w:rsidRDefault="009325B0" w:rsidP="00D749C2">
            <w:pPr>
              <w:pStyle w:val="ConsPlusNormal"/>
              <w:jc w:val="center"/>
              <w:rPr>
                <w:rFonts w:ascii="Times New Roman" w:hAnsi="Times New Roman" w:cs="Times New Roman"/>
              </w:rPr>
            </w:pPr>
          </w:p>
        </w:tc>
        <w:tc>
          <w:tcPr>
            <w:tcW w:w="709" w:type="dxa"/>
          </w:tcPr>
          <w:p w:rsidR="009325B0" w:rsidRPr="00C24AAA" w:rsidRDefault="009325B0" w:rsidP="00D749C2">
            <w:pPr>
              <w:pStyle w:val="ConsPlusNormal"/>
              <w:jc w:val="center"/>
              <w:rPr>
                <w:rFonts w:ascii="Times New Roman" w:hAnsi="Times New Roman" w:cs="Times New Roman"/>
              </w:rPr>
            </w:pPr>
          </w:p>
        </w:tc>
        <w:tc>
          <w:tcPr>
            <w:tcW w:w="709" w:type="dxa"/>
          </w:tcPr>
          <w:p w:rsidR="009325B0" w:rsidRPr="00C24AAA" w:rsidRDefault="009325B0" w:rsidP="00D749C2">
            <w:pPr>
              <w:pStyle w:val="ConsPlusNormal"/>
              <w:jc w:val="center"/>
              <w:rPr>
                <w:rFonts w:ascii="Times New Roman" w:hAnsi="Times New Roman" w:cs="Times New Roman"/>
              </w:rPr>
            </w:pPr>
          </w:p>
        </w:tc>
        <w:tc>
          <w:tcPr>
            <w:tcW w:w="567" w:type="dxa"/>
          </w:tcPr>
          <w:p w:rsidR="009325B0" w:rsidRPr="00C24AAA" w:rsidRDefault="009325B0" w:rsidP="00D749C2">
            <w:pPr>
              <w:pStyle w:val="ConsPlusNormal"/>
              <w:jc w:val="center"/>
              <w:rPr>
                <w:rFonts w:ascii="Times New Roman" w:hAnsi="Times New Roman" w:cs="Times New Roman"/>
              </w:rPr>
            </w:pPr>
          </w:p>
        </w:tc>
        <w:tc>
          <w:tcPr>
            <w:tcW w:w="567" w:type="dxa"/>
          </w:tcPr>
          <w:p w:rsidR="009325B0" w:rsidRPr="00C24AAA" w:rsidRDefault="009325B0" w:rsidP="00D749C2">
            <w:pPr>
              <w:pStyle w:val="ConsPlusNormal"/>
              <w:jc w:val="center"/>
              <w:rPr>
                <w:rFonts w:ascii="Times New Roman" w:hAnsi="Times New Roman" w:cs="Times New Roman"/>
              </w:rPr>
            </w:pPr>
          </w:p>
        </w:tc>
        <w:tc>
          <w:tcPr>
            <w:tcW w:w="567" w:type="dxa"/>
          </w:tcPr>
          <w:p w:rsidR="009325B0" w:rsidRPr="00C24AAA" w:rsidRDefault="009325B0" w:rsidP="00D749C2">
            <w:pPr>
              <w:pStyle w:val="ConsPlusNormal"/>
              <w:jc w:val="center"/>
              <w:rPr>
                <w:rFonts w:ascii="Times New Roman" w:hAnsi="Times New Roman" w:cs="Times New Roman"/>
              </w:rPr>
            </w:pPr>
          </w:p>
        </w:tc>
        <w:tc>
          <w:tcPr>
            <w:tcW w:w="567" w:type="dxa"/>
          </w:tcPr>
          <w:p w:rsidR="009325B0" w:rsidRPr="00C24AAA" w:rsidRDefault="009325B0" w:rsidP="00D749C2">
            <w:pPr>
              <w:pStyle w:val="ConsPlusNormal"/>
              <w:jc w:val="center"/>
              <w:rPr>
                <w:rFonts w:ascii="Times New Roman" w:hAnsi="Times New Roman" w:cs="Times New Roman"/>
              </w:rPr>
            </w:pPr>
          </w:p>
        </w:tc>
        <w:tc>
          <w:tcPr>
            <w:tcW w:w="708" w:type="dxa"/>
          </w:tcPr>
          <w:p w:rsidR="009325B0" w:rsidRPr="00C24AAA" w:rsidRDefault="009325B0" w:rsidP="00D749C2">
            <w:pPr>
              <w:pStyle w:val="ConsPlusNormal"/>
              <w:jc w:val="center"/>
              <w:rPr>
                <w:rFonts w:ascii="Times New Roman" w:hAnsi="Times New Roman" w:cs="Times New Roman"/>
              </w:rPr>
            </w:pPr>
          </w:p>
        </w:tc>
        <w:tc>
          <w:tcPr>
            <w:tcW w:w="709" w:type="dxa"/>
          </w:tcPr>
          <w:p w:rsidR="009325B0" w:rsidRPr="00C24AAA" w:rsidRDefault="009325B0" w:rsidP="00D749C2">
            <w:pPr>
              <w:pStyle w:val="ConsPlusNormal"/>
              <w:jc w:val="center"/>
              <w:rPr>
                <w:rFonts w:ascii="Times New Roman" w:hAnsi="Times New Roman" w:cs="Times New Roman"/>
              </w:rPr>
            </w:pPr>
          </w:p>
        </w:tc>
        <w:tc>
          <w:tcPr>
            <w:tcW w:w="567" w:type="dxa"/>
          </w:tcPr>
          <w:p w:rsidR="009325B0" w:rsidRPr="00C24AAA" w:rsidRDefault="009325B0" w:rsidP="00D749C2">
            <w:pPr>
              <w:pStyle w:val="ConsPlusNormal"/>
              <w:jc w:val="center"/>
              <w:rPr>
                <w:rFonts w:ascii="Times New Roman" w:hAnsi="Times New Roman" w:cs="Times New Roman"/>
              </w:rPr>
            </w:pPr>
          </w:p>
        </w:tc>
        <w:tc>
          <w:tcPr>
            <w:tcW w:w="709" w:type="dxa"/>
            <w:gridSpan w:val="2"/>
          </w:tcPr>
          <w:p w:rsidR="009325B0" w:rsidRPr="00C24AAA" w:rsidRDefault="009325B0" w:rsidP="00D749C2">
            <w:pPr>
              <w:pStyle w:val="ConsPlusNormal"/>
              <w:jc w:val="center"/>
              <w:rPr>
                <w:rFonts w:ascii="Times New Roman" w:hAnsi="Times New Roman" w:cs="Times New Roman"/>
              </w:rPr>
            </w:pPr>
          </w:p>
        </w:tc>
        <w:tc>
          <w:tcPr>
            <w:tcW w:w="708" w:type="dxa"/>
            <w:gridSpan w:val="2"/>
          </w:tcPr>
          <w:p w:rsidR="009325B0" w:rsidRPr="00C24AAA" w:rsidRDefault="009325B0" w:rsidP="00D749C2">
            <w:pPr>
              <w:pStyle w:val="ConsPlusNormal"/>
              <w:jc w:val="center"/>
              <w:rPr>
                <w:rFonts w:ascii="Times New Roman" w:hAnsi="Times New Roman" w:cs="Times New Roman"/>
              </w:rPr>
            </w:pPr>
          </w:p>
        </w:tc>
        <w:tc>
          <w:tcPr>
            <w:tcW w:w="993" w:type="dxa"/>
            <w:gridSpan w:val="2"/>
          </w:tcPr>
          <w:p w:rsidR="009325B0" w:rsidRPr="00C24AAA" w:rsidRDefault="009325B0" w:rsidP="00D749C2">
            <w:pPr>
              <w:pStyle w:val="ConsPlusNormal"/>
              <w:jc w:val="center"/>
              <w:rPr>
                <w:rFonts w:ascii="Times New Roman" w:hAnsi="Times New Roman" w:cs="Times New Roman"/>
              </w:rPr>
            </w:pPr>
          </w:p>
        </w:tc>
      </w:tr>
    </w:tbl>
    <w:p w:rsidR="009325B0" w:rsidRPr="00F34D9D" w:rsidRDefault="009325B0" w:rsidP="009325B0">
      <w:pPr>
        <w:pStyle w:val="ConsPlusNonformat"/>
        <w:jc w:val="center"/>
        <w:rPr>
          <w:rFonts w:ascii="Times New Roman" w:hAnsi="Times New Roman" w:cs="Times New Roman"/>
          <w:sz w:val="24"/>
          <w:szCs w:val="24"/>
          <w:highlight w:val="green"/>
        </w:rPr>
      </w:pPr>
    </w:p>
    <w:p w:rsidR="009325B0" w:rsidRPr="00F34D9D" w:rsidRDefault="009325B0" w:rsidP="009325B0">
      <w:pPr>
        <w:pStyle w:val="ConsPlusNonformat"/>
        <w:jc w:val="center"/>
        <w:rPr>
          <w:rFonts w:ascii="Times New Roman" w:hAnsi="Times New Roman" w:cs="Times New Roman"/>
          <w:sz w:val="24"/>
          <w:szCs w:val="24"/>
          <w:highlight w:val="green"/>
        </w:rPr>
      </w:pPr>
    </w:p>
    <w:p w:rsidR="009325B0" w:rsidRPr="00C24AAA" w:rsidRDefault="009325B0" w:rsidP="009325B0">
      <w:pPr>
        <w:pStyle w:val="ConsPlusNonformat"/>
        <w:jc w:val="center"/>
        <w:rPr>
          <w:rFonts w:ascii="Times New Roman" w:hAnsi="Times New Roman" w:cs="Times New Roman"/>
          <w:sz w:val="24"/>
          <w:szCs w:val="24"/>
        </w:rPr>
      </w:pPr>
      <w:r w:rsidRPr="00C24AAA">
        <w:rPr>
          <w:rFonts w:ascii="Times New Roman" w:hAnsi="Times New Roman" w:cs="Times New Roman"/>
          <w:sz w:val="24"/>
          <w:szCs w:val="24"/>
        </w:rPr>
        <w:t xml:space="preserve">Часть II. Сведения о выполняемых работах </w:t>
      </w:r>
    </w:p>
    <w:p w:rsidR="009325B0" w:rsidRPr="00C24AAA" w:rsidRDefault="009325B0" w:rsidP="009325B0">
      <w:pPr>
        <w:pStyle w:val="ConsPlusNonformat"/>
        <w:jc w:val="both"/>
        <w:rPr>
          <w:rFonts w:ascii="Times New Roman" w:hAnsi="Times New Roman" w:cs="Times New Roman"/>
          <w:sz w:val="24"/>
          <w:szCs w:val="24"/>
        </w:rPr>
      </w:pPr>
    </w:p>
    <w:p w:rsidR="009325B0" w:rsidRPr="00C24AAA" w:rsidRDefault="009325B0" w:rsidP="009325B0">
      <w:pPr>
        <w:pStyle w:val="ConsPlusNonformat"/>
        <w:jc w:val="center"/>
        <w:rPr>
          <w:rFonts w:ascii="Times New Roman" w:hAnsi="Times New Roman" w:cs="Times New Roman"/>
          <w:sz w:val="24"/>
          <w:szCs w:val="24"/>
        </w:rPr>
      </w:pPr>
      <w:r w:rsidRPr="00C24AAA">
        <w:rPr>
          <w:rFonts w:ascii="Times New Roman" w:hAnsi="Times New Roman" w:cs="Times New Roman"/>
          <w:sz w:val="24"/>
          <w:szCs w:val="24"/>
        </w:rPr>
        <w:t>Раздел ____</w:t>
      </w:r>
    </w:p>
    <w:p w:rsidR="009325B0" w:rsidRPr="00C24AAA" w:rsidRDefault="009325B0" w:rsidP="009325B0">
      <w:pPr>
        <w:pStyle w:val="ConsPlusNormal"/>
        <w:jc w:val="both"/>
        <w:rPr>
          <w:rFonts w:ascii="Times New Roman" w:hAnsi="Times New Roman" w:cs="Times New Roman"/>
          <w:sz w:val="24"/>
          <w:szCs w:val="24"/>
        </w:rPr>
      </w:pPr>
    </w:p>
    <w:tbl>
      <w:tblPr>
        <w:tblW w:w="10552" w:type="dxa"/>
        <w:tblBorders>
          <w:right w:val="single" w:sz="4" w:space="0" w:color="auto"/>
        </w:tblBorders>
        <w:tblLayout w:type="fixed"/>
        <w:tblCellMar>
          <w:top w:w="102" w:type="dxa"/>
          <w:left w:w="62" w:type="dxa"/>
          <w:bottom w:w="102" w:type="dxa"/>
          <w:right w:w="62" w:type="dxa"/>
        </w:tblCellMar>
        <w:tblLook w:val="0000"/>
      </w:tblPr>
      <w:tblGrid>
        <w:gridCol w:w="2948"/>
        <w:gridCol w:w="2721"/>
        <w:gridCol w:w="4032"/>
        <w:gridCol w:w="851"/>
      </w:tblGrid>
      <w:tr w:rsidR="009325B0" w:rsidRPr="00C24AAA" w:rsidTr="00D749C2">
        <w:tc>
          <w:tcPr>
            <w:tcW w:w="2948" w:type="dxa"/>
            <w:tcBorders>
              <w:top w:val="nil"/>
              <w:left w:val="nil"/>
              <w:bottom w:val="nil"/>
              <w:right w:val="nil"/>
            </w:tcBorders>
          </w:tcPr>
          <w:p w:rsidR="009325B0" w:rsidRPr="00C24AAA" w:rsidRDefault="009325B0" w:rsidP="00D749C2">
            <w:pPr>
              <w:pStyle w:val="ConsPlusNormal"/>
              <w:rPr>
                <w:rFonts w:ascii="Times New Roman" w:hAnsi="Times New Roman" w:cs="Times New Roman"/>
                <w:sz w:val="24"/>
                <w:szCs w:val="24"/>
              </w:rPr>
            </w:pPr>
            <w:r w:rsidRPr="00C24AAA">
              <w:rPr>
                <w:rFonts w:ascii="Times New Roman" w:hAnsi="Times New Roman" w:cs="Times New Roman"/>
                <w:sz w:val="24"/>
                <w:szCs w:val="24"/>
              </w:rPr>
              <w:t>1. Наименование работы</w:t>
            </w:r>
          </w:p>
        </w:tc>
        <w:tc>
          <w:tcPr>
            <w:tcW w:w="2721" w:type="dxa"/>
            <w:tcBorders>
              <w:top w:val="nil"/>
              <w:left w:val="nil"/>
              <w:bottom w:val="nil"/>
              <w:right w:val="nil"/>
            </w:tcBorders>
            <w:vAlign w:val="bottom"/>
          </w:tcPr>
          <w:p w:rsidR="009325B0" w:rsidRPr="00C24AAA" w:rsidRDefault="009325B0" w:rsidP="00D749C2">
            <w:pPr>
              <w:pStyle w:val="ConsPlusNormal"/>
              <w:rPr>
                <w:rFonts w:ascii="Times New Roman" w:hAnsi="Times New Roman" w:cs="Times New Roman"/>
                <w:sz w:val="24"/>
                <w:szCs w:val="24"/>
              </w:rPr>
            </w:pPr>
            <w:r w:rsidRPr="00C24AAA">
              <w:rPr>
                <w:rFonts w:ascii="Times New Roman" w:hAnsi="Times New Roman" w:cs="Times New Roman"/>
                <w:sz w:val="24"/>
                <w:szCs w:val="24"/>
              </w:rPr>
              <w:t>_____________________</w:t>
            </w:r>
          </w:p>
          <w:p w:rsidR="009325B0" w:rsidRPr="00C24AAA" w:rsidRDefault="009325B0" w:rsidP="00D749C2">
            <w:pPr>
              <w:pStyle w:val="ConsPlusNormal"/>
              <w:rPr>
                <w:rFonts w:ascii="Times New Roman" w:hAnsi="Times New Roman" w:cs="Times New Roman"/>
                <w:sz w:val="24"/>
                <w:szCs w:val="24"/>
              </w:rPr>
            </w:pPr>
            <w:r w:rsidRPr="00C24AAA">
              <w:rPr>
                <w:rFonts w:ascii="Times New Roman" w:hAnsi="Times New Roman" w:cs="Times New Roman"/>
                <w:sz w:val="24"/>
                <w:szCs w:val="24"/>
              </w:rPr>
              <w:t>_____________________</w:t>
            </w:r>
          </w:p>
        </w:tc>
        <w:tc>
          <w:tcPr>
            <w:tcW w:w="4032" w:type="dxa"/>
            <w:vMerge w:val="restart"/>
            <w:tcBorders>
              <w:top w:val="nil"/>
              <w:left w:val="nil"/>
              <w:bottom w:val="nil"/>
              <w:right w:val="single" w:sz="4" w:space="0" w:color="auto"/>
            </w:tcBorders>
          </w:tcPr>
          <w:p w:rsidR="009325B0" w:rsidRPr="00C24AAA" w:rsidRDefault="009325B0" w:rsidP="00D749C2">
            <w:pPr>
              <w:pStyle w:val="ConsPlusNormal"/>
              <w:jc w:val="right"/>
              <w:rPr>
                <w:rFonts w:ascii="Times New Roman" w:hAnsi="Times New Roman" w:cs="Times New Roman"/>
                <w:sz w:val="24"/>
                <w:szCs w:val="24"/>
              </w:rPr>
            </w:pPr>
            <w:r w:rsidRPr="00C24AAA">
              <w:rPr>
                <w:rFonts w:ascii="Times New Roman" w:hAnsi="Times New Roman" w:cs="Times New Roman"/>
                <w:sz w:val="24"/>
                <w:szCs w:val="24"/>
              </w:rPr>
              <w:t xml:space="preserve">Код </w:t>
            </w:r>
          </w:p>
          <w:p w:rsidR="009325B0" w:rsidRPr="00C24AAA" w:rsidRDefault="009325B0" w:rsidP="00D749C2">
            <w:pPr>
              <w:pStyle w:val="ConsPlusNormal"/>
              <w:jc w:val="right"/>
              <w:rPr>
                <w:rFonts w:ascii="Times New Roman" w:hAnsi="Times New Roman" w:cs="Times New Roman"/>
                <w:sz w:val="24"/>
                <w:szCs w:val="24"/>
              </w:rPr>
            </w:pPr>
            <w:r w:rsidRPr="00C24AAA">
              <w:rPr>
                <w:rFonts w:ascii="Times New Roman" w:hAnsi="Times New Roman" w:cs="Times New Roman"/>
                <w:sz w:val="24"/>
                <w:szCs w:val="24"/>
              </w:rPr>
              <w:t>по общероссийскому базовому перечню или региональному перечню</w:t>
            </w:r>
          </w:p>
        </w:tc>
        <w:tc>
          <w:tcPr>
            <w:tcW w:w="851" w:type="dxa"/>
            <w:vMerge w:val="restart"/>
            <w:tcBorders>
              <w:top w:val="single" w:sz="4" w:space="0" w:color="auto"/>
              <w:left w:val="single" w:sz="4" w:space="0" w:color="auto"/>
              <w:bottom w:val="single" w:sz="4" w:space="0" w:color="auto"/>
              <w:right w:val="single" w:sz="4" w:space="0" w:color="auto"/>
            </w:tcBorders>
          </w:tcPr>
          <w:p w:rsidR="009325B0" w:rsidRPr="00C24AAA" w:rsidRDefault="009325B0" w:rsidP="00D749C2">
            <w:pPr>
              <w:pStyle w:val="ConsPlusNormal"/>
              <w:rPr>
                <w:rFonts w:ascii="Times New Roman" w:hAnsi="Times New Roman" w:cs="Times New Roman"/>
                <w:sz w:val="24"/>
                <w:szCs w:val="24"/>
              </w:rPr>
            </w:pPr>
          </w:p>
        </w:tc>
      </w:tr>
      <w:tr w:rsidR="009325B0" w:rsidRPr="00C24AAA" w:rsidTr="00D749C2">
        <w:tc>
          <w:tcPr>
            <w:tcW w:w="2948" w:type="dxa"/>
            <w:tcBorders>
              <w:top w:val="nil"/>
              <w:left w:val="nil"/>
              <w:bottom w:val="nil"/>
              <w:right w:val="nil"/>
            </w:tcBorders>
          </w:tcPr>
          <w:p w:rsidR="009325B0" w:rsidRPr="00C24AAA" w:rsidRDefault="009325B0" w:rsidP="00D749C2">
            <w:pPr>
              <w:pStyle w:val="ConsPlusNormal"/>
              <w:rPr>
                <w:rFonts w:ascii="Times New Roman" w:hAnsi="Times New Roman" w:cs="Times New Roman"/>
                <w:sz w:val="24"/>
                <w:szCs w:val="24"/>
              </w:rPr>
            </w:pPr>
            <w:r w:rsidRPr="00C24AAA">
              <w:rPr>
                <w:rFonts w:ascii="Times New Roman" w:hAnsi="Times New Roman" w:cs="Times New Roman"/>
                <w:sz w:val="24"/>
                <w:szCs w:val="24"/>
              </w:rPr>
              <w:t>2. Категории потребителей работы</w:t>
            </w:r>
          </w:p>
        </w:tc>
        <w:tc>
          <w:tcPr>
            <w:tcW w:w="2721" w:type="dxa"/>
            <w:tcBorders>
              <w:top w:val="nil"/>
              <w:left w:val="nil"/>
              <w:bottom w:val="nil"/>
              <w:right w:val="nil"/>
            </w:tcBorders>
            <w:vAlign w:val="bottom"/>
          </w:tcPr>
          <w:p w:rsidR="009325B0" w:rsidRPr="00C24AAA" w:rsidRDefault="009325B0" w:rsidP="00D749C2">
            <w:pPr>
              <w:pStyle w:val="ConsPlusNormal"/>
              <w:rPr>
                <w:rFonts w:ascii="Times New Roman" w:hAnsi="Times New Roman" w:cs="Times New Roman"/>
                <w:sz w:val="24"/>
                <w:szCs w:val="24"/>
              </w:rPr>
            </w:pPr>
            <w:r w:rsidRPr="00C24AAA">
              <w:rPr>
                <w:rFonts w:ascii="Times New Roman" w:hAnsi="Times New Roman" w:cs="Times New Roman"/>
                <w:sz w:val="24"/>
                <w:szCs w:val="24"/>
              </w:rPr>
              <w:t>_____________________</w:t>
            </w:r>
          </w:p>
          <w:p w:rsidR="009325B0" w:rsidRPr="00C24AAA" w:rsidRDefault="009325B0" w:rsidP="00D749C2">
            <w:pPr>
              <w:pStyle w:val="ConsPlusNormal"/>
              <w:rPr>
                <w:rFonts w:ascii="Times New Roman" w:hAnsi="Times New Roman" w:cs="Times New Roman"/>
                <w:sz w:val="24"/>
                <w:szCs w:val="24"/>
              </w:rPr>
            </w:pPr>
            <w:r w:rsidRPr="00C24AAA">
              <w:rPr>
                <w:rFonts w:ascii="Times New Roman" w:hAnsi="Times New Roman" w:cs="Times New Roman"/>
                <w:sz w:val="24"/>
                <w:szCs w:val="24"/>
              </w:rPr>
              <w:t>_____________________</w:t>
            </w:r>
          </w:p>
        </w:tc>
        <w:tc>
          <w:tcPr>
            <w:tcW w:w="4032" w:type="dxa"/>
            <w:vMerge/>
            <w:tcBorders>
              <w:top w:val="nil"/>
              <w:left w:val="nil"/>
              <w:bottom w:val="nil"/>
              <w:right w:val="single" w:sz="4" w:space="0" w:color="auto"/>
            </w:tcBorders>
          </w:tcPr>
          <w:p w:rsidR="009325B0" w:rsidRPr="00C24AAA" w:rsidRDefault="009325B0" w:rsidP="00D749C2"/>
        </w:tc>
        <w:tc>
          <w:tcPr>
            <w:tcW w:w="851" w:type="dxa"/>
            <w:vMerge/>
            <w:tcBorders>
              <w:top w:val="single" w:sz="4" w:space="0" w:color="auto"/>
              <w:left w:val="single" w:sz="4" w:space="0" w:color="auto"/>
              <w:bottom w:val="single" w:sz="4" w:space="0" w:color="auto"/>
              <w:right w:val="single" w:sz="4" w:space="0" w:color="auto"/>
            </w:tcBorders>
          </w:tcPr>
          <w:p w:rsidR="009325B0" w:rsidRPr="00C24AAA" w:rsidRDefault="009325B0" w:rsidP="00D749C2"/>
        </w:tc>
      </w:tr>
    </w:tbl>
    <w:p w:rsidR="009325B0" w:rsidRPr="00C24AAA" w:rsidRDefault="009325B0" w:rsidP="009325B0">
      <w:pPr>
        <w:pStyle w:val="ConsPlusNonformat"/>
        <w:jc w:val="both"/>
        <w:rPr>
          <w:rFonts w:ascii="Times New Roman" w:hAnsi="Times New Roman" w:cs="Times New Roman"/>
          <w:sz w:val="24"/>
          <w:szCs w:val="24"/>
        </w:rPr>
      </w:pPr>
      <w:r w:rsidRPr="00C24AAA">
        <w:rPr>
          <w:rFonts w:ascii="Times New Roman" w:hAnsi="Times New Roman" w:cs="Times New Roman"/>
          <w:sz w:val="24"/>
          <w:szCs w:val="24"/>
        </w:rPr>
        <w:t>3. Сведения  о фактическом достижении показателей, характеризующих объем и (или) качество работы</w:t>
      </w:r>
    </w:p>
    <w:p w:rsidR="009325B0" w:rsidRPr="00C24AAA" w:rsidRDefault="009325B0" w:rsidP="009325B0">
      <w:pPr>
        <w:pStyle w:val="ConsPlusNonformat"/>
        <w:jc w:val="both"/>
        <w:rPr>
          <w:rFonts w:ascii="Times New Roman" w:hAnsi="Times New Roman" w:cs="Times New Roman"/>
          <w:sz w:val="24"/>
          <w:szCs w:val="24"/>
        </w:rPr>
      </w:pPr>
      <w:r w:rsidRPr="00C24AAA">
        <w:rPr>
          <w:rFonts w:ascii="Times New Roman" w:hAnsi="Times New Roman" w:cs="Times New Roman"/>
          <w:sz w:val="24"/>
          <w:szCs w:val="24"/>
        </w:rPr>
        <w:t>3.1.   Сведения   о  фактическом  достижении  показателей,  характ</w:t>
      </w:r>
      <w:r>
        <w:rPr>
          <w:rFonts w:ascii="Times New Roman" w:hAnsi="Times New Roman" w:cs="Times New Roman"/>
          <w:sz w:val="24"/>
          <w:szCs w:val="24"/>
        </w:rPr>
        <w:t xml:space="preserve">еризующих качество  работы </w:t>
      </w:r>
    </w:p>
    <w:p w:rsidR="009325B0" w:rsidRPr="00C24AAA" w:rsidRDefault="009325B0" w:rsidP="009325B0">
      <w:pPr>
        <w:pStyle w:val="ConsPlusNormal"/>
        <w:jc w:val="both"/>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708"/>
        <w:gridCol w:w="709"/>
        <w:gridCol w:w="567"/>
        <w:gridCol w:w="709"/>
        <w:gridCol w:w="850"/>
        <w:gridCol w:w="851"/>
        <w:gridCol w:w="709"/>
        <w:gridCol w:w="992"/>
        <w:gridCol w:w="709"/>
        <w:gridCol w:w="708"/>
        <w:gridCol w:w="567"/>
        <w:gridCol w:w="709"/>
        <w:gridCol w:w="709"/>
        <w:gridCol w:w="709"/>
      </w:tblGrid>
      <w:tr w:rsidR="009325B0" w:rsidRPr="00C24AAA" w:rsidTr="00D749C2">
        <w:tc>
          <w:tcPr>
            <w:tcW w:w="488"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Уникальный номер реестровой записи </w:t>
            </w:r>
          </w:p>
        </w:tc>
        <w:tc>
          <w:tcPr>
            <w:tcW w:w="1984" w:type="dxa"/>
            <w:gridSpan w:val="3"/>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Показатель, характеризующий содержание работы</w:t>
            </w:r>
          </w:p>
        </w:tc>
        <w:tc>
          <w:tcPr>
            <w:tcW w:w="1559" w:type="dxa"/>
            <w:gridSpan w:val="2"/>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Показатель, характеризующий условия (формы)</w:t>
            </w:r>
          </w:p>
        </w:tc>
        <w:tc>
          <w:tcPr>
            <w:tcW w:w="6663" w:type="dxa"/>
            <w:gridSpan w:val="9"/>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Показатель качества работы</w:t>
            </w:r>
          </w:p>
        </w:tc>
      </w:tr>
      <w:tr w:rsidR="009325B0" w:rsidRPr="00C24AAA" w:rsidTr="00D749C2">
        <w:tc>
          <w:tcPr>
            <w:tcW w:w="488" w:type="dxa"/>
            <w:vMerge/>
          </w:tcPr>
          <w:p w:rsidR="009325B0" w:rsidRPr="00C24AAA" w:rsidRDefault="009325B0" w:rsidP="00D749C2">
            <w:pPr>
              <w:rPr>
                <w:sz w:val="20"/>
                <w:szCs w:val="20"/>
              </w:rPr>
            </w:pPr>
          </w:p>
        </w:tc>
        <w:tc>
          <w:tcPr>
            <w:tcW w:w="1984" w:type="dxa"/>
            <w:gridSpan w:val="3"/>
            <w:vMerge/>
          </w:tcPr>
          <w:p w:rsidR="009325B0" w:rsidRPr="00C24AAA" w:rsidRDefault="009325B0" w:rsidP="00D749C2">
            <w:pPr>
              <w:rPr>
                <w:sz w:val="20"/>
                <w:szCs w:val="20"/>
              </w:rPr>
            </w:pPr>
          </w:p>
        </w:tc>
        <w:tc>
          <w:tcPr>
            <w:tcW w:w="1559" w:type="dxa"/>
            <w:gridSpan w:val="2"/>
            <w:vMerge/>
          </w:tcPr>
          <w:p w:rsidR="009325B0" w:rsidRPr="00C24AAA" w:rsidRDefault="009325B0" w:rsidP="00D749C2">
            <w:pPr>
              <w:rPr>
                <w:sz w:val="20"/>
                <w:szCs w:val="20"/>
              </w:rPr>
            </w:pPr>
          </w:p>
        </w:tc>
        <w:tc>
          <w:tcPr>
            <w:tcW w:w="851"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наименование показателя </w:t>
            </w:r>
          </w:p>
        </w:tc>
        <w:tc>
          <w:tcPr>
            <w:tcW w:w="1701" w:type="dxa"/>
            <w:gridSpan w:val="2"/>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единица измерения</w:t>
            </w:r>
          </w:p>
        </w:tc>
        <w:tc>
          <w:tcPr>
            <w:tcW w:w="1984" w:type="dxa"/>
            <w:gridSpan w:val="3"/>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значение</w:t>
            </w:r>
          </w:p>
        </w:tc>
        <w:tc>
          <w:tcPr>
            <w:tcW w:w="709"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допустимое (возможное) отклонение </w:t>
            </w:r>
          </w:p>
        </w:tc>
        <w:tc>
          <w:tcPr>
            <w:tcW w:w="709"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отклонение, превышающее допустимое (возможное) отклонение </w:t>
            </w:r>
          </w:p>
        </w:tc>
        <w:tc>
          <w:tcPr>
            <w:tcW w:w="709"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причина отклонения</w:t>
            </w:r>
          </w:p>
        </w:tc>
      </w:tr>
      <w:tr w:rsidR="009325B0" w:rsidRPr="00C24AAA" w:rsidTr="00D749C2">
        <w:trPr>
          <w:trHeight w:val="509"/>
        </w:trPr>
        <w:tc>
          <w:tcPr>
            <w:tcW w:w="488" w:type="dxa"/>
            <w:vMerge/>
          </w:tcPr>
          <w:p w:rsidR="009325B0" w:rsidRPr="00C24AAA" w:rsidRDefault="009325B0" w:rsidP="00D749C2">
            <w:pPr>
              <w:rPr>
                <w:sz w:val="20"/>
                <w:szCs w:val="20"/>
              </w:rPr>
            </w:pPr>
          </w:p>
        </w:tc>
        <w:tc>
          <w:tcPr>
            <w:tcW w:w="1984" w:type="dxa"/>
            <w:gridSpan w:val="3"/>
            <w:vMerge/>
          </w:tcPr>
          <w:p w:rsidR="009325B0" w:rsidRPr="00C24AAA" w:rsidRDefault="009325B0" w:rsidP="00D749C2">
            <w:pPr>
              <w:rPr>
                <w:sz w:val="20"/>
                <w:szCs w:val="20"/>
              </w:rPr>
            </w:pPr>
          </w:p>
        </w:tc>
        <w:tc>
          <w:tcPr>
            <w:tcW w:w="1559" w:type="dxa"/>
            <w:gridSpan w:val="2"/>
            <w:vMerge/>
          </w:tcPr>
          <w:p w:rsidR="009325B0" w:rsidRPr="00C24AAA" w:rsidRDefault="009325B0" w:rsidP="00D749C2">
            <w:pPr>
              <w:rPr>
                <w:sz w:val="20"/>
                <w:szCs w:val="20"/>
              </w:rPr>
            </w:pPr>
          </w:p>
        </w:tc>
        <w:tc>
          <w:tcPr>
            <w:tcW w:w="851" w:type="dxa"/>
            <w:vMerge/>
          </w:tcPr>
          <w:p w:rsidR="009325B0" w:rsidRPr="00C24AAA" w:rsidRDefault="009325B0" w:rsidP="00D749C2">
            <w:pPr>
              <w:rPr>
                <w:sz w:val="20"/>
                <w:szCs w:val="20"/>
              </w:rPr>
            </w:pPr>
          </w:p>
        </w:tc>
        <w:tc>
          <w:tcPr>
            <w:tcW w:w="709"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наименование </w:t>
            </w:r>
          </w:p>
        </w:tc>
        <w:tc>
          <w:tcPr>
            <w:tcW w:w="992"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код по </w:t>
            </w:r>
            <w:hyperlink r:id="rId43" w:history="1">
              <w:r w:rsidRPr="00C24AAA">
                <w:rPr>
                  <w:rFonts w:ascii="Times New Roman" w:hAnsi="Times New Roman" w:cs="Times New Roman"/>
                  <w:color w:val="0000FF"/>
                </w:rPr>
                <w:t>ОКЕИ</w:t>
              </w:r>
            </w:hyperlink>
            <w:r w:rsidRPr="00C24AAA">
              <w:rPr>
                <w:rFonts w:ascii="Times New Roman" w:hAnsi="Times New Roman" w:cs="Times New Roman"/>
              </w:rPr>
              <w:t xml:space="preserve"> </w:t>
            </w:r>
          </w:p>
        </w:tc>
        <w:tc>
          <w:tcPr>
            <w:tcW w:w="709"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утверждено в муниципальном задании на год </w:t>
            </w:r>
          </w:p>
        </w:tc>
        <w:tc>
          <w:tcPr>
            <w:tcW w:w="708"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утверждено в муниципальном задании на отчетную дату </w:t>
            </w:r>
          </w:p>
        </w:tc>
        <w:tc>
          <w:tcPr>
            <w:tcW w:w="567"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исполнено на отчетную дату </w:t>
            </w:r>
          </w:p>
        </w:tc>
        <w:tc>
          <w:tcPr>
            <w:tcW w:w="709" w:type="dxa"/>
            <w:vMerge/>
          </w:tcPr>
          <w:p w:rsidR="009325B0" w:rsidRPr="00C24AAA" w:rsidRDefault="009325B0" w:rsidP="00D749C2">
            <w:pPr>
              <w:rPr>
                <w:sz w:val="20"/>
                <w:szCs w:val="20"/>
              </w:rPr>
            </w:pPr>
          </w:p>
        </w:tc>
        <w:tc>
          <w:tcPr>
            <w:tcW w:w="709" w:type="dxa"/>
            <w:vMerge/>
          </w:tcPr>
          <w:p w:rsidR="009325B0" w:rsidRPr="00C24AAA" w:rsidRDefault="009325B0" w:rsidP="00D749C2">
            <w:pPr>
              <w:rPr>
                <w:sz w:val="20"/>
                <w:szCs w:val="20"/>
              </w:rPr>
            </w:pPr>
          </w:p>
        </w:tc>
        <w:tc>
          <w:tcPr>
            <w:tcW w:w="709" w:type="dxa"/>
            <w:vMerge/>
          </w:tcPr>
          <w:p w:rsidR="009325B0" w:rsidRPr="00C24AAA" w:rsidRDefault="009325B0" w:rsidP="00D749C2">
            <w:pPr>
              <w:rPr>
                <w:sz w:val="20"/>
                <w:szCs w:val="20"/>
              </w:rPr>
            </w:pPr>
          </w:p>
        </w:tc>
      </w:tr>
      <w:tr w:rsidR="009325B0" w:rsidRPr="00C24AAA" w:rsidTr="00D749C2">
        <w:tc>
          <w:tcPr>
            <w:tcW w:w="488" w:type="dxa"/>
            <w:vMerge/>
          </w:tcPr>
          <w:p w:rsidR="009325B0" w:rsidRPr="00C24AAA" w:rsidRDefault="009325B0" w:rsidP="00D749C2">
            <w:pPr>
              <w:rPr>
                <w:sz w:val="20"/>
                <w:szCs w:val="20"/>
              </w:rPr>
            </w:pPr>
          </w:p>
        </w:tc>
        <w:tc>
          <w:tcPr>
            <w:tcW w:w="708"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________</w:t>
            </w:r>
          </w:p>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(наименование показателя) </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________</w:t>
            </w:r>
          </w:p>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(наименование показателя) </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________</w:t>
            </w:r>
          </w:p>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(наименование показателя) </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________</w:t>
            </w:r>
          </w:p>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(наименование показателя) </w:t>
            </w:r>
          </w:p>
        </w:tc>
        <w:tc>
          <w:tcPr>
            <w:tcW w:w="850"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________</w:t>
            </w:r>
          </w:p>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(наименование показателя) </w:t>
            </w:r>
          </w:p>
        </w:tc>
        <w:tc>
          <w:tcPr>
            <w:tcW w:w="851" w:type="dxa"/>
            <w:vMerge/>
          </w:tcPr>
          <w:p w:rsidR="009325B0" w:rsidRPr="00C24AAA" w:rsidRDefault="009325B0" w:rsidP="00D749C2">
            <w:pPr>
              <w:rPr>
                <w:sz w:val="20"/>
                <w:szCs w:val="20"/>
              </w:rPr>
            </w:pPr>
          </w:p>
        </w:tc>
        <w:tc>
          <w:tcPr>
            <w:tcW w:w="709" w:type="dxa"/>
            <w:vMerge/>
          </w:tcPr>
          <w:p w:rsidR="009325B0" w:rsidRPr="00C24AAA" w:rsidRDefault="009325B0" w:rsidP="00D749C2">
            <w:pPr>
              <w:rPr>
                <w:sz w:val="20"/>
                <w:szCs w:val="20"/>
              </w:rPr>
            </w:pPr>
          </w:p>
        </w:tc>
        <w:tc>
          <w:tcPr>
            <w:tcW w:w="992" w:type="dxa"/>
            <w:vMerge/>
          </w:tcPr>
          <w:p w:rsidR="009325B0" w:rsidRPr="00C24AAA" w:rsidRDefault="009325B0" w:rsidP="00D749C2">
            <w:pPr>
              <w:rPr>
                <w:sz w:val="20"/>
                <w:szCs w:val="20"/>
              </w:rPr>
            </w:pPr>
          </w:p>
        </w:tc>
        <w:tc>
          <w:tcPr>
            <w:tcW w:w="709" w:type="dxa"/>
            <w:vMerge/>
          </w:tcPr>
          <w:p w:rsidR="009325B0" w:rsidRPr="00C24AAA" w:rsidRDefault="009325B0" w:rsidP="00D749C2">
            <w:pPr>
              <w:rPr>
                <w:sz w:val="20"/>
                <w:szCs w:val="20"/>
              </w:rPr>
            </w:pPr>
          </w:p>
        </w:tc>
        <w:tc>
          <w:tcPr>
            <w:tcW w:w="708" w:type="dxa"/>
            <w:vMerge/>
          </w:tcPr>
          <w:p w:rsidR="009325B0" w:rsidRPr="00C24AAA" w:rsidRDefault="009325B0" w:rsidP="00D749C2">
            <w:pPr>
              <w:rPr>
                <w:sz w:val="20"/>
                <w:szCs w:val="20"/>
              </w:rPr>
            </w:pPr>
          </w:p>
        </w:tc>
        <w:tc>
          <w:tcPr>
            <w:tcW w:w="567" w:type="dxa"/>
            <w:vMerge/>
          </w:tcPr>
          <w:p w:rsidR="009325B0" w:rsidRPr="00C24AAA" w:rsidRDefault="009325B0" w:rsidP="00D749C2">
            <w:pPr>
              <w:rPr>
                <w:sz w:val="20"/>
                <w:szCs w:val="20"/>
              </w:rPr>
            </w:pPr>
          </w:p>
        </w:tc>
        <w:tc>
          <w:tcPr>
            <w:tcW w:w="709" w:type="dxa"/>
            <w:vMerge/>
          </w:tcPr>
          <w:p w:rsidR="009325B0" w:rsidRPr="00C24AAA" w:rsidRDefault="009325B0" w:rsidP="00D749C2">
            <w:pPr>
              <w:rPr>
                <w:sz w:val="20"/>
                <w:szCs w:val="20"/>
              </w:rPr>
            </w:pPr>
          </w:p>
        </w:tc>
        <w:tc>
          <w:tcPr>
            <w:tcW w:w="709" w:type="dxa"/>
            <w:vMerge/>
          </w:tcPr>
          <w:p w:rsidR="009325B0" w:rsidRPr="00C24AAA" w:rsidRDefault="009325B0" w:rsidP="00D749C2">
            <w:pPr>
              <w:rPr>
                <w:sz w:val="20"/>
                <w:szCs w:val="20"/>
              </w:rPr>
            </w:pPr>
          </w:p>
        </w:tc>
        <w:tc>
          <w:tcPr>
            <w:tcW w:w="709" w:type="dxa"/>
            <w:vMerge/>
          </w:tcPr>
          <w:p w:rsidR="009325B0" w:rsidRPr="00C24AAA" w:rsidRDefault="009325B0" w:rsidP="00D749C2">
            <w:pPr>
              <w:rPr>
                <w:sz w:val="20"/>
                <w:szCs w:val="20"/>
              </w:rPr>
            </w:pPr>
          </w:p>
        </w:tc>
      </w:tr>
      <w:tr w:rsidR="009325B0" w:rsidRPr="00C24AAA" w:rsidTr="00D749C2">
        <w:tc>
          <w:tcPr>
            <w:tcW w:w="488"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w:t>
            </w:r>
          </w:p>
        </w:tc>
        <w:tc>
          <w:tcPr>
            <w:tcW w:w="708"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2</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3</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4</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5</w:t>
            </w:r>
          </w:p>
        </w:tc>
        <w:tc>
          <w:tcPr>
            <w:tcW w:w="850"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6</w:t>
            </w:r>
          </w:p>
        </w:tc>
        <w:tc>
          <w:tcPr>
            <w:tcW w:w="851"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7</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8</w:t>
            </w:r>
          </w:p>
        </w:tc>
        <w:tc>
          <w:tcPr>
            <w:tcW w:w="992"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9</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10</w:t>
            </w:r>
          </w:p>
        </w:tc>
        <w:tc>
          <w:tcPr>
            <w:tcW w:w="708"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11</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12</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13</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14</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15</w:t>
            </w:r>
          </w:p>
        </w:tc>
      </w:tr>
      <w:tr w:rsidR="009325B0" w:rsidRPr="00C24AAA" w:rsidTr="00D749C2">
        <w:tc>
          <w:tcPr>
            <w:tcW w:w="488" w:type="dxa"/>
          </w:tcPr>
          <w:p w:rsidR="009325B0" w:rsidRPr="00C24AAA" w:rsidRDefault="009325B0" w:rsidP="00D749C2">
            <w:pPr>
              <w:pStyle w:val="ConsPlusNormal"/>
              <w:rPr>
                <w:rFonts w:ascii="Times New Roman" w:hAnsi="Times New Roman" w:cs="Times New Roman"/>
              </w:rPr>
            </w:pPr>
          </w:p>
        </w:tc>
        <w:tc>
          <w:tcPr>
            <w:tcW w:w="708" w:type="dxa"/>
          </w:tcPr>
          <w:p w:rsidR="009325B0" w:rsidRPr="00C24AAA" w:rsidRDefault="009325B0" w:rsidP="00D749C2">
            <w:pPr>
              <w:pStyle w:val="ConsPlusNormal"/>
              <w:rPr>
                <w:rFonts w:ascii="Times New Roman" w:hAnsi="Times New Roman" w:cs="Times New Roman"/>
              </w:rPr>
            </w:pPr>
          </w:p>
        </w:tc>
        <w:tc>
          <w:tcPr>
            <w:tcW w:w="709" w:type="dxa"/>
          </w:tcPr>
          <w:p w:rsidR="009325B0" w:rsidRPr="00C24AAA" w:rsidRDefault="009325B0" w:rsidP="00D749C2">
            <w:pPr>
              <w:pStyle w:val="ConsPlusNormal"/>
              <w:rPr>
                <w:rFonts w:ascii="Times New Roman" w:hAnsi="Times New Roman" w:cs="Times New Roman"/>
              </w:rPr>
            </w:pPr>
          </w:p>
        </w:tc>
        <w:tc>
          <w:tcPr>
            <w:tcW w:w="567" w:type="dxa"/>
          </w:tcPr>
          <w:p w:rsidR="009325B0" w:rsidRPr="00C24AAA" w:rsidRDefault="009325B0" w:rsidP="00D749C2">
            <w:pPr>
              <w:pStyle w:val="ConsPlusNormal"/>
              <w:rPr>
                <w:rFonts w:ascii="Times New Roman" w:hAnsi="Times New Roman" w:cs="Times New Roman"/>
              </w:rPr>
            </w:pPr>
          </w:p>
        </w:tc>
        <w:tc>
          <w:tcPr>
            <w:tcW w:w="709" w:type="dxa"/>
          </w:tcPr>
          <w:p w:rsidR="009325B0" w:rsidRPr="00C24AAA" w:rsidRDefault="009325B0" w:rsidP="00D749C2">
            <w:pPr>
              <w:pStyle w:val="ConsPlusNormal"/>
              <w:rPr>
                <w:rFonts w:ascii="Times New Roman" w:hAnsi="Times New Roman" w:cs="Times New Roman"/>
              </w:rPr>
            </w:pPr>
          </w:p>
        </w:tc>
        <w:tc>
          <w:tcPr>
            <w:tcW w:w="850" w:type="dxa"/>
          </w:tcPr>
          <w:p w:rsidR="009325B0" w:rsidRPr="00C24AAA" w:rsidRDefault="009325B0" w:rsidP="00D749C2">
            <w:pPr>
              <w:pStyle w:val="ConsPlusNormal"/>
              <w:rPr>
                <w:rFonts w:ascii="Times New Roman" w:hAnsi="Times New Roman" w:cs="Times New Roman"/>
              </w:rPr>
            </w:pPr>
          </w:p>
        </w:tc>
        <w:tc>
          <w:tcPr>
            <w:tcW w:w="851" w:type="dxa"/>
          </w:tcPr>
          <w:p w:rsidR="009325B0" w:rsidRPr="00C24AAA" w:rsidRDefault="009325B0" w:rsidP="00D749C2">
            <w:pPr>
              <w:pStyle w:val="ConsPlusNormal"/>
              <w:rPr>
                <w:rFonts w:ascii="Times New Roman" w:hAnsi="Times New Roman" w:cs="Times New Roman"/>
              </w:rPr>
            </w:pPr>
          </w:p>
        </w:tc>
        <w:tc>
          <w:tcPr>
            <w:tcW w:w="709" w:type="dxa"/>
          </w:tcPr>
          <w:p w:rsidR="009325B0" w:rsidRPr="00C24AAA" w:rsidRDefault="009325B0" w:rsidP="00D749C2">
            <w:pPr>
              <w:pStyle w:val="ConsPlusNormal"/>
              <w:rPr>
                <w:rFonts w:ascii="Times New Roman" w:hAnsi="Times New Roman" w:cs="Times New Roman"/>
              </w:rPr>
            </w:pPr>
          </w:p>
        </w:tc>
        <w:tc>
          <w:tcPr>
            <w:tcW w:w="992" w:type="dxa"/>
          </w:tcPr>
          <w:p w:rsidR="009325B0" w:rsidRPr="00C24AAA" w:rsidRDefault="009325B0" w:rsidP="00D749C2">
            <w:pPr>
              <w:pStyle w:val="ConsPlusNormal"/>
              <w:rPr>
                <w:rFonts w:ascii="Times New Roman" w:hAnsi="Times New Roman" w:cs="Times New Roman"/>
              </w:rPr>
            </w:pPr>
          </w:p>
        </w:tc>
        <w:tc>
          <w:tcPr>
            <w:tcW w:w="709" w:type="dxa"/>
          </w:tcPr>
          <w:p w:rsidR="009325B0" w:rsidRPr="00C24AAA" w:rsidRDefault="009325B0" w:rsidP="00D749C2">
            <w:pPr>
              <w:pStyle w:val="ConsPlusNormal"/>
              <w:rPr>
                <w:rFonts w:ascii="Times New Roman" w:hAnsi="Times New Roman" w:cs="Times New Roman"/>
              </w:rPr>
            </w:pPr>
          </w:p>
        </w:tc>
        <w:tc>
          <w:tcPr>
            <w:tcW w:w="708" w:type="dxa"/>
          </w:tcPr>
          <w:p w:rsidR="009325B0" w:rsidRPr="00C24AAA" w:rsidRDefault="009325B0" w:rsidP="00D749C2">
            <w:pPr>
              <w:pStyle w:val="ConsPlusNormal"/>
              <w:rPr>
                <w:rFonts w:ascii="Times New Roman" w:hAnsi="Times New Roman" w:cs="Times New Roman"/>
              </w:rPr>
            </w:pPr>
          </w:p>
        </w:tc>
        <w:tc>
          <w:tcPr>
            <w:tcW w:w="567" w:type="dxa"/>
          </w:tcPr>
          <w:p w:rsidR="009325B0" w:rsidRPr="00C24AAA" w:rsidRDefault="009325B0" w:rsidP="00D749C2">
            <w:pPr>
              <w:pStyle w:val="ConsPlusNormal"/>
              <w:rPr>
                <w:rFonts w:ascii="Times New Roman" w:hAnsi="Times New Roman" w:cs="Times New Roman"/>
              </w:rPr>
            </w:pPr>
          </w:p>
        </w:tc>
        <w:tc>
          <w:tcPr>
            <w:tcW w:w="709" w:type="dxa"/>
          </w:tcPr>
          <w:p w:rsidR="009325B0" w:rsidRPr="00C24AAA" w:rsidRDefault="009325B0" w:rsidP="00D749C2">
            <w:pPr>
              <w:pStyle w:val="ConsPlusNormal"/>
              <w:rPr>
                <w:rFonts w:ascii="Times New Roman" w:hAnsi="Times New Roman" w:cs="Times New Roman"/>
              </w:rPr>
            </w:pPr>
          </w:p>
        </w:tc>
        <w:tc>
          <w:tcPr>
            <w:tcW w:w="709" w:type="dxa"/>
          </w:tcPr>
          <w:p w:rsidR="009325B0" w:rsidRPr="00C24AAA" w:rsidRDefault="009325B0" w:rsidP="00D749C2">
            <w:pPr>
              <w:pStyle w:val="ConsPlusNormal"/>
              <w:rPr>
                <w:rFonts w:ascii="Times New Roman" w:hAnsi="Times New Roman" w:cs="Times New Roman"/>
              </w:rPr>
            </w:pPr>
          </w:p>
        </w:tc>
        <w:tc>
          <w:tcPr>
            <w:tcW w:w="709" w:type="dxa"/>
          </w:tcPr>
          <w:p w:rsidR="009325B0" w:rsidRPr="00C24AAA" w:rsidRDefault="009325B0" w:rsidP="00D749C2">
            <w:pPr>
              <w:pStyle w:val="ConsPlusNormal"/>
              <w:rPr>
                <w:rFonts w:ascii="Times New Roman" w:hAnsi="Times New Roman" w:cs="Times New Roman"/>
              </w:rPr>
            </w:pPr>
          </w:p>
        </w:tc>
      </w:tr>
    </w:tbl>
    <w:p w:rsidR="009325B0" w:rsidRPr="00C24AAA" w:rsidRDefault="009325B0" w:rsidP="009325B0">
      <w:pPr>
        <w:pStyle w:val="ConsPlusNormal"/>
        <w:jc w:val="both"/>
      </w:pPr>
    </w:p>
    <w:p w:rsidR="009325B0" w:rsidRPr="00C24AAA" w:rsidRDefault="009325B0" w:rsidP="009325B0">
      <w:pPr>
        <w:pStyle w:val="ConsPlusNonformat"/>
        <w:jc w:val="both"/>
        <w:rPr>
          <w:rFonts w:ascii="Times New Roman" w:hAnsi="Times New Roman" w:cs="Times New Roman"/>
          <w:sz w:val="24"/>
          <w:szCs w:val="24"/>
        </w:rPr>
      </w:pPr>
      <w:r w:rsidRPr="00C24AAA">
        <w:rPr>
          <w:rFonts w:ascii="Times New Roman" w:hAnsi="Times New Roman" w:cs="Times New Roman"/>
          <w:sz w:val="24"/>
          <w:szCs w:val="24"/>
        </w:rPr>
        <w:t>3.2.  Сведения  о фактическом достижении показателей, характеризующих объем работы</w:t>
      </w:r>
    </w:p>
    <w:p w:rsidR="009325B0" w:rsidRPr="00C24AAA" w:rsidRDefault="009325B0" w:rsidP="009325B0">
      <w:pPr>
        <w:pStyle w:val="ConsPlusNormal"/>
        <w:jc w:val="both"/>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567"/>
        <w:gridCol w:w="709"/>
        <w:gridCol w:w="567"/>
        <w:gridCol w:w="709"/>
        <w:gridCol w:w="709"/>
        <w:gridCol w:w="850"/>
        <w:gridCol w:w="709"/>
        <w:gridCol w:w="567"/>
        <w:gridCol w:w="709"/>
        <w:gridCol w:w="567"/>
        <w:gridCol w:w="567"/>
        <w:gridCol w:w="850"/>
        <w:gridCol w:w="709"/>
        <w:gridCol w:w="709"/>
      </w:tblGrid>
      <w:tr w:rsidR="009325B0" w:rsidRPr="00C24AAA" w:rsidTr="00D749C2">
        <w:tc>
          <w:tcPr>
            <w:tcW w:w="629"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Уникальный номер реестровой записи </w:t>
            </w:r>
          </w:p>
        </w:tc>
        <w:tc>
          <w:tcPr>
            <w:tcW w:w="1843" w:type="dxa"/>
            <w:gridSpan w:val="3"/>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Показатель, характеризующий содержание работы</w:t>
            </w:r>
          </w:p>
        </w:tc>
        <w:tc>
          <w:tcPr>
            <w:tcW w:w="1276" w:type="dxa"/>
            <w:gridSpan w:val="2"/>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Показатель, характеризующий условия (формы)</w:t>
            </w:r>
          </w:p>
        </w:tc>
        <w:tc>
          <w:tcPr>
            <w:tcW w:w="6237" w:type="dxa"/>
            <w:gridSpan w:val="9"/>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Показатель объема работы</w:t>
            </w:r>
          </w:p>
        </w:tc>
        <w:tc>
          <w:tcPr>
            <w:tcW w:w="709"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Размер платы (цена, тариф)</w:t>
            </w:r>
          </w:p>
        </w:tc>
      </w:tr>
      <w:tr w:rsidR="009325B0" w:rsidRPr="00C24AAA" w:rsidTr="00D749C2">
        <w:tc>
          <w:tcPr>
            <w:tcW w:w="629" w:type="dxa"/>
            <w:vMerge/>
          </w:tcPr>
          <w:p w:rsidR="009325B0" w:rsidRPr="00C24AAA" w:rsidRDefault="009325B0" w:rsidP="00D749C2">
            <w:pPr>
              <w:rPr>
                <w:sz w:val="20"/>
                <w:szCs w:val="20"/>
              </w:rPr>
            </w:pPr>
          </w:p>
        </w:tc>
        <w:tc>
          <w:tcPr>
            <w:tcW w:w="1843" w:type="dxa"/>
            <w:gridSpan w:val="3"/>
            <w:vMerge/>
          </w:tcPr>
          <w:p w:rsidR="009325B0" w:rsidRPr="00C24AAA" w:rsidRDefault="009325B0" w:rsidP="00D749C2">
            <w:pPr>
              <w:rPr>
                <w:sz w:val="20"/>
                <w:szCs w:val="20"/>
              </w:rPr>
            </w:pPr>
          </w:p>
        </w:tc>
        <w:tc>
          <w:tcPr>
            <w:tcW w:w="1276" w:type="dxa"/>
            <w:gridSpan w:val="2"/>
            <w:vMerge/>
          </w:tcPr>
          <w:p w:rsidR="009325B0" w:rsidRPr="00C24AAA" w:rsidRDefault="009325B0" w:rsidP="00D749C2">
            <w:pPr>
              <w:rPr>
                <w:sz w:val="20"/>
                <w:szCs w:val="20"/>
              </w:rPr>
            </w:pPr>
          </w:p>
        </w:tc>
        <w:tc>
          <w:tcPr>
            <w:tcW w:w="709"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наименование показателя </w:t>
            </w:r>
          </w:p>
        </w:tc>
        <w:tc>
          <w:tcPr>
            <w:tcW w:w="1559" w:type="dxa"/>
            <w:gridSpan w:val="2"/>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единица измерения</w:t>
            </w:r>
          </w:p>
        </w:tc>
        <w:tc>
          <w:tcPr>
            <w:tcW w:w="1843" w:type="dxa"/>
            <w:gridSpan w:val="3"/>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значение</w:t>
            </w:r>
          </w:p>
        </w:tc>
        <w:tc>
          <w:tcPr>
            <w:tcW w:w="567"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допустимое (возможное) отклонен</w:t>
            </w:r>
            <w:r w:rsidRPr="00C24AAA">
              <w:rPr>
                <w:rFonts w:ascii="Times New Roman" w:hAnsi="Times New Roman" w:cs="Times New Roman"/>
              </w:rPr>
              <w:lastRenderedPageBreak/>
              <w:t xml:space="preserve">ие </w:t>
            </w:r>
          </w:p>
        </w:tc>
        <w:tc>
          <w:tcPr>
            <w:tcW w:w="850"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lastRenderedPageBreak/>
              <w:t xml:space="preserve">отклонение, превышающее допустимое (возможное) </w:t>
            </w:r>
            <w:r w:rsidRPr="00C24AAA">
              <w:rPr>
                <w:rFonts w:ascii="Times New Roman" w:hAnsi="Times New Roman" w:cs="Times New Roman"/>
              </w:rPr>
              <w:lastRenderedPageBreak/>
              <w:t xml:space="preserve">отклонение </w:t>
            </w:r>
          </w:p>
        </w:tc>
        <w:tc>
          <w:tcPr>
            <w:tcW w:w="709" w:type="dxa"/>
            <w:vMerge w:val="restart"/>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lastRenderedPageBreak/>
              <w:t>причина отклонения</w:t>
            </w:r>
          </w:p>
        </w:tc>
        <w:tc>
          <w:tcPr>
            <w:tcW w:w="709" w:type="dxa"/>
            <w:vMerge/>
          </w:tcPr>
          <w:p w:rsidR="009325B0" w:rsidRPr="00C24AAA" w:rsidRDefault="009325B0" w:rsidP="00D749C2">
            <w:pPr>
              <w:rPr>
                <w:sz w:val="20"/>
                <w:szCs w:val="20"/>
              </w:rPr>
            </w:pPr>
          </w:p>
        </w:tc>
      </w:tr>
      <w:tr w:rsidR="009325B0" w:rsidRPr="00C24AAA" w:rsidTr="00D749C2">
        <w:tc>
          <w:tcPr>
            <w:tcW w:w="629" w:type="dxa"/>
            <w:vMerge/>
          </w:tcPr>
          <w:p w:rsidR="009325B0" w:rsidRPr="00C24AAA" w:rsidRDefault="009325B0" w:rsidP="00D749C2">
            <w:pPr>
              <w:rPr>
                <w:sz w:val="20"/>
                <w:szCs w:val="20"/>
              </w:rPr>
            </w:pP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________</w:t>
            </w:r>
          </w:p>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(наимено</w:t>
            </w:r>
            <w:r w:rsidRPr="00C24AAA">
              <w:rPr>
                <w:rFonts w:ascii="Times New Roman" w:hAnsi="Times New Roman" w:cs="Times New Roman"/>
              </w:rPr>
              <w:lastRenderedPageBreak/>
              <w:t xml:space="preserve">вание показателя) </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lastRenderedPageBreak/>
              <w:t>________</w:t>
            </w:r>
          </w:p>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(наимено</w:t>
            </w:r>
            <w:r w:rsidRPr="00C24AAA">
              <w:rPr>
                <w:rFonts w:ascii="Times New Roman" w:hAnsi="Times New Roman" w:cs="Times New Roman"/>
              </w:rPr>
              <w:lastRenderedPageBreak/>
              <w:t xml:space="preserve">вание показателя) </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lastRenderedPageBreak/>
              <w:t>________</w:t>
            </w:r>
          </w:p>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(наименован</w:t>
            </w:r>
            <w:r w:rsidRPr="00C24AAA">
              <w:rPr>
                <w:rFonts w:ascii="Times New Roman" w:hAnsi="Times New Roman" w:cs="Times New Roman"/>
              </w:rPr>
              <w:lastRenderedPageBreak/>
              <w:t xml:space="preserve">ие показателя) </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lastRenderedPageBreak/>
              <w:t>________</w:t>
            </w:r>
          </w:p>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(наимено</w:t>
            </w:r>
            <w:r w:rsidRPr="00C24AAA">
              <w:rPr>
                <w:rFonts w:ascii="Times New Roman" w:hAnsi="Times New Roman" w:cs="Times New Roman"/>
              </w:rPr>
              <w:lastRenderedPageBreak/>
              <w:t xml:space="preserve">вание показателя) </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lastRenderedPageBreak/>
              <w:t>________</w:t>
            </w:r>
          </w:p>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(наименован</w:t>
            </w:r>
            <w:r w:rsidRPr="00C24AAA">
              <w:rPr>
                <w:rFonts w:ascii="Times New Roman" w:hAnsi="Times New Roman" w:cs="Times New Roman"/>
              </w:rPr>
              <w:lastRenderedPageBreak/>
              <w:t xml:space="preserve">ие показателя) </w:t>
            </w:r>
          </w:p>
        </w:tc>
        <w:tc>
          <w:tcPr>
            <w:tcW w:w="709" w:type="dxa"/>
            <w:vMerge/>
          </w:tcPr>
          <w:p w:rsidR="009325B0" w:rsidRPr="00C24AAA" w:rsidRDefault="009325B0" w:rsidP="00D749C2">
            <w:pPr>
              <w:rPr>
                <w:sz w:val="20"/>
                <w:szCs w:val="20"/>
              </w:rPr>
            </w:pPr>
          </w:p>
        </w:tc>
        <w:tc>
          <w:tcPr>
            <w:tcW w:w="850"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наименование </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 xml:space="preserve">код по </w:t>
            </w:r>
            <w:hyperlink r:id="rId44" w:history="1">
              <w:r w:rsidRPr="00C24AAA">
                <w:rPr>
                  <w:rFonts w:ascii="Times New Roman" w:hAnsi="Times New Roman" w:cs="Times New Roman"/>
                  <w:color w:val="0000FF"/>
                </w:rPr>
                <w:t>ОКЕИ</w:t>
              </w:r>
            </w:hyperlink>
            <w:r w:rsidRPr="00C24AAA">
              <w:rPr>
                <w:rFonts w:ascii="Times New Roman" w:hAnsi="Times New Roman" w:cs="Times New Roman"/>
              </w:rPr>
              <w:t xml:space="preserve"> </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утверждено в муни</w:t>
            </w:r>
            <w:r w:rsidRPr="00C24AAA">
              <w:rPr>
                <w:rFonts w:ascii="Times New Roman" w:hAnsi="Times New Roman" w:cs="Times New Roman"/>
              </w:rPr>
              <w:lastRenderedPageBreak/>
              <w:t xml:space="preserve">ципальном  задании на год </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lastRenderedPageBreak/>
              <w:t>утверждено в муниц</w:t>
            </w:r>
            <w:r w:rsidRPr="00C24AAA">
              <w:rPr>
                <w:rFonts w:ascii="Times New Roman" w:hAnsi="Times New Roman" w:cs="Times New Roman"/>
              </w:rPr>
              <w:lastRenderedPageBreak/>
              <w:t xml:space="preserve">ипальном задании на отчетную дату </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lastRenderedPageBreak/>
              <w:t>исполнено на отче</w:t>
            </w:r>
            <w:r w:rsidRPr="00C24AAA">
              <w:rPr>
                <w:rFonts w:ascii="Times New Roman" w:hAnsi="Times New Roman" w:cs="Times New Roman"/>
              </w:rPr>
              <w:lastRenderedPageBreak/>
              <w:t xml:space="preserve">тную дату </w:t>
            </w:r>
          </w:p>
        </w:tc>
        <w:tc>
          <w:tcPr>
            <w:tcW w:w="567" w:type="dxa"/>
            <w:vMerge/>
          </w:tcPr>
          <w:p w:rsidR="009325B0" w:rsidRPr="00C24AAA" w:rsidRDefault="009325B0" w:rsidP="00D749C2">
            <w:pPr>
              <w:rPr>
                <w:sz w:val="20"/>
                <w:szCs w:val="20"/>
              </w:rPr>
            </w:pPr>
          </w:p>
        </w:tc>
        <w:tc>
          <w:tcPr>
            <w:tcW w:w="850" w:type="dxa"/>
            <w:vMerge/>
          </w:tcPr>
          <w:p w:rsidR="009325B0" w:rsidRPr="00C24AAA" w:rsidRDefault="009325B0" w:rsidP="00D749C2">
            <w:pPr>
              <w:rPr>
                <w:sz w:val="20"/>
                <w:szCs w:val="20"/>
              </w:rPr>
            </w:pPr>
          </w:p>
        </w:tc>
        <w:tc>
          <w:tcPr>
            <w:tcW w:w="709" w:type="dxa"/>
            <w:vMerge/>
          </w:tcPr>
          <w:p w:rsidR="009325B0" w:rsidRPr="00C24AAA" w:rsidRDefault="009325B0" w:rsidP="00D749C2">
            <w:pPr>
              <w:rPr>
                <w:sz w:val="20"/>
                <w:szCs w:val="20"/>
              </w:rPr>
            </w:pPr>
          </w:p>
        </w:tc>
        <w:tc>
          <w:tcPr>
            <w:tcW w:w="709" w:type="dxa"/>
            <w:vMerge/>
          </w:tcPr>
          <w:p w:rsidR="009325B0" w:rsidRPr="00C24AAA" w:rsidRDefault="009325B0" w:rsidP="00D749C2">
            <w:pPr>
              <w:rPr>
                <w:sz w:val="20"/>
                <w:szCs w:val="20"/>
              </w:rPr>
            </w:pPr>
          </w:p>
        </w:tc>
      </w:tr>
      <w:tr w:rsidR="009325B0" w:rsidRPr="00C24AAA" w:rsidTr="00D749C2">
        <w:tc>
          <w:tcPr>
            <w:tcW w:w="62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lastRenderedPageBreak/>
              <w:t>1</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2</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3</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4</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5</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6</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7</w:t>
            </w:r>
          </w:p>
        </w:tc>
        <w:tc>
          <w:tcPr>
            <w:tcW w:w="850"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8</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9</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10</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11</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12</w:t>
            </w:r>
          </w:p>
        </w:tc>
        <w:tc>
          <w:tcPr>
            <w:tcW w:w="567"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13</w:t>
            </w:r>
          </w:p>
        </w:tc>
        <w:tc>
          <w:tcPr>
            <w:tcW w:w="850"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14</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15</w:t>
            </w:r>
          </w:p>
        </w:tc>
        <w:tc>
          <w:tcPr>
            <w:tcW w:w="709" w:type="dxa"/>
          </w:tcPr>
          <w:p w:rsidR="009325B0" w:rsidRPr="00C24AAA" w:rsidRDefault="009325B0" w:rsidP="00D749C2">
            <w:pPr>
              <w:pStyle w:val="ConsPlusNormal"/>
              <w:jc w:val="center"/>
              <w:rPr>
                <w:rFonts w:ascii="Times New Roman" w:hAnsi="Times New Roman" w:cs="Times New Roman"/>
              </w:rPr>
            </w:pPr>
            <w:r w:rsidRPr="00C24AAA">
              <w:rPr>
                <w:rFonts w:ascii="Times New Roman" w:hAnsi="Times New Roman" w:cs="Times New Roman"/>
              </w:rPr>
              <w:t>16</w:t>
            </w:r>
          </w:p>
        </w:tc>
      </w:tr>
      <w:tr w:rsidR="009325B0" w:rsidRPr="00C24AAA" w:rsidTr="00D749C2">
        <w:tc>
          <w:tcPr>
            <w:tcW w:w="629" w:type="dxa"/>
          </w:tcPr>
          <w:p w:rsidR="009325B0" w:rsidRPr="00C24AAA" w:rsidRDefault="009325B0" w:rsidP="00D749C2">
            <w:pPr>
              <w:pStyle w:val="ConsPlusNormal"/>
              <w:rPr>
                <w:rFonts w:ascii="Times New Roman" w:hAnsi="Times New Roman" w:cs="Times New Roman"/>
              </w:rPr>
            </w:pPr>
          </w:p>
        </w:tc>
        <w:tc>
          <w:tcPr>
            <w:tcW w:w="567" w:type="dxa"/>
          </w:tcPr>
          <w:p w:rsidR="009325B0" w:rsidRPr="00C24AAA" w:rsidRDefault="009325B0" w:rsidP="00D749C2">
            <w:pPr>
              <w:pStyle w:val="ConsPlusNormal"/>
              <w:rPr>
                <w:rFonts w:ascii="Times New Roman" w:hAnsi="Times New Roman" w:cs="Times New Roman"/>
              </w:rPr>
            </w:pPr>
          </w:p>
        </w:tc>
        <w:tc>
          <w:tcPr>
            <w:tcW w:w="567" w:type="dxa"/>
          </w:tcPr>
          <w:p w:rsidR="009325B0" w:rsidRPr="00C24AAA" w:rsidRDefault="009325B0" w:rsidP="00D749C2">
            <w:pPr>
              <w:pStyle w:val="ConsPlusNormal"/>
              <w:rPr>
                <w:rFonts w:ascii="Times New Roman" w:hAnsi="Times New Roman" w:cs="Times New Roman"/>
              </w:rPr>
            </w:pPr>
          </w:p>
        </w:tc>
        <w:tc>
          <w:tcPr>
            <w:tcW w:w="709" w:type="dxa"/>
          </w:tcPr>
          <w:p w:rsidR="009325B0" w:rsidRPr="00C24AAA" w:rsidRDefault="009325B0" w:rsidP="00D749C2">
            <w:pPr>
              <w:pStyle w:val="ConsPlusNormal"/>
              <w:rPr>
                <w:rFonts w:ascii="Times New Roman" w:hAnsi="Times New Roman" w:cs="Times New Roman"/>
              </w:rPr>
            </w:pPr>
          </w:p>
        </w:tc>
        <w:tc>
          <w:tcPr>
            <w:tcW w:w="567" w:type="dxa"/>
          </w:tcPr>
          <w:p w:rsidR="009325B0" w:rsidRPr="00C24AAA" w:rsidRDefault="009325B0" w:rsidP="00D749C2">
            <w:pPr>
              <w:pStyle w:val="ConsPlusNormal"/>
              <w:rPr>
                <w:rFonts w:ascii="Times New Roman" w:hAnsi="Times New Roman" w:cs="Times New Roman"/>
              </w:rPr>
            </w:pPr>
          </w:p>
        </w:tc>
        <w:tc>
          <w:tcPr>
            <w:tcW w:w="709" w:type="dxa"/>
          </w:tcPr>
          <w:p w:rsidR="009325B0" w:rsidRPr="00C24AAA" w:rsidRDefault="009325B0" w:rsidP="00D749C2">
            <w:pPr>
              <w:pStyle w:val="ConsPlusNormal"/>
              <w:rPr>
                <w:rFonts w:ascii="Times New Roman" w:hAnsi="Times New Roman" w:cs="Times New Roman"/>
              </w:rPr>
            </w:pPr>
          </w:p>
        </w:tc>
        <w:tc>
          <w:tcPr>
            <w:tcW w:w="709" w:type="dxa"/>
          </w:tcPr>
          <w:p w:rsidR="009325B0" w:rsidRPr="00C24AAA" w:rsidRDefault="009325B0" w:rsidP="00D749C2">
            <w:pPr>
              <w:pStyle w:val="ConsPlusNormal"/>
              <w:rPr>
                <w:rFonts w:ascii="Times New Roman" w:hAnsi="Times New Roman" w:cs="Times New Roman"/>
              </w:rPr>
            </w:pPr>
          </w:p>
        </w:tc>
        <w:tc>
          <w:tcPr>
            <w:tcW w:w="850" w:type="dxa"/>
          </w:tcPr>
          <w:p w:rsidR="009325B0" w:rsidRPr="00C24AAA" w:rsidRDefault="009325B0" w:rsidP="00D749C2">
            <w:pPr>
              <w:pStyle w:val="ConsPlusNormal"/>
              <w:rPr>
                <w:rFonts w:ascii="Times New Roman" w:hAnsi="Times New Roman" w:cs="Times New Roman"/>
              </w:rPr>
            </w:pPr>
          </w:p>
        </w:tc>
        <w:tc>
          <w:tcPr>
            <w:tcW w:w="709" w:type="dxa"/>
          </w:tcPr>
          <w:p w:rsidR="009325B0" w:rsidRPr="00C24AAA" w:rsidRDefault="009325B0" w:rsidP="00D749C2">
            <w:pPr>
              <w:pStyle w:val="ConsPlusNormal"/>
              <w:rPr>
                <w:rFonts w:ascii="Times New Roman" w:hAnsi="Times New Roman" w:cs="Times New Roman"/>
              </w:rPr>
            </w:pPr>
          </w:p>
        </w:tc>
        <w:tc>
          <w:tcPr>
            <w:tcW w:w="567" w:type="dxa"/>
          </w:tcPr>
          <w:p w:rsidR="009325B0" w:rsidRPr="00C24AAA" w:rsidRDefault="009325B0" w:rsidP="00D749C2">
            <w:pPr>
              <w:pStyle w:val="ConsPlusNormal"/>
              <w:rPr>
                <w:rFonts w:ascii="Times New Roman" w:hAnsi="Times New Roman" w:cs="Times New Roman"/>
              </w:rPr>
            </w:pPr>
          </w:p>
        </w:tc>
        <w:tc>
          <w:tcPr>
            <w:tcW w:w="709" w:type="dxa"/>
          </w:tcPr>
          <w:p w:rsidR="009325B0" w:rsidRPr="00C24AAA" w:rsidRDefault="009325B0" w:rsidP="00D749C2">
            <w:pPr>
              <w:pStyle w:val="ConsPlusNormal"/>
              <w:rPr>
                <w:rFonts w:ascii="Times New Roman" w:hAnsi="Times New Roman" w:cs="Times New Roman"/>
              </w:rPr>
            </w:pPr>
          </w:p>
        </w:tc>
        <w:tc>
          <w:tcPr>
            <w:tcW w:w="567" w:type="dxa"/>
          </w:tcPr>
          <w:p w:rsidR="009325B0" w:rsidRPr="00C24AAA" w:rsidRDefault="009325B0" w:rsidP="00D749C2">
            <w:pPr>
              <w:pStyle w:val="ConsPlusNormal"/>
              <w:rPr>
                <w:rFonts w:ascii="Times New Roman" w:hAnsi="Times New Roman" w:cs="Times New Roman"/>
              </w:rPr>
            </w:pPr>
          </w:p>
        </w:tc>
        <w:tc>
          <w:tcPr>
            <w:tcW w:w="567" w:type="dxa"/>
          </w:tcPr>
          <w:p w:rsidR="009325B0" w:rsidRPr="00C24AAA" w:rsidRDefault="009325B0" w:rsidP="00D749C2">
            <w:pPr>
              <w:pStyle w:val="ConsPlusNormal"/>
              <w:rPr>
                <w:rFonts w:ascii="Times New Roman" w:hAnsi="Times New Roman" w:cs="Times New Roman"/>
              </w:rPr>
            </w:pPr>
          </w:p>
        </w:tc>
        <w:tc>
          <w:tcPr>
            <w:tcW w:w="850" w:type="dxa"/>
          </w:tcPr>
          <w:p w:rsidR="009325B0" w:rsidRPr="00C24AAA" w:rsidRDefault="009325B0" w:rsidP="00D749C2">
            <w:pPr>
              <w:pStyle w:val="ConsPlusNormal"/>
              <w:rPr>
                <w:rFonts w:ascii="Times New Roman" w:hAnsi="Times New Roman" w:cs="Times New Roman"/>
              </w:rPr>
            </w:pPr>
          </w:p>
        </w:tc>
        <w:tc>
          <w:tcPr>
            <w:tcW w:w="709" w:type="dxa"/>
          </w:tcPr>
          <w:p w:rsidR="009325B0" w:rsidRPr="00C24AAA" w:rsidRDefault="009325B0" w:rsidP="00D749C2">
            <w:pPr>
              <w:pStyle w:val="ConsPlusNormal"/>
              <w:rPr>
                <w:rFonts w:ascii="Times New Roman" w:hAnsi="Times New Roman" w:cs="Times New Roman"/>
              </w:rPr>
            </w:pPr>
          </w:p>
        </w:tc>
        <w:tc>
          <w:tcPr>
            <w:tcW w:w="709" w:type="dxa"/>
          </w:tcPr>
          <w:p w:rsidR="009325B0" w:rsidRPr="00C24AAA" w:rsidRDefault="009325B0" w:rsidP="00D749C2">
            <w:pPr>
              <w:pStyle w:val="ConsPlusNormal"/>
              <w:rPr>
                <w:rFonts w:ascii="Times New Roman" w:hAnsi="Times New Roman" w:cs="Times New Roman"/>
              </w:rPr>
            </w:pPr>
          </w:p>
        </w:tc>
      </w:tr>
    </w:tbl>
    <w:p w:rsidR="009325B0" w:rsidRPr="00C24AAA" w:rsidRDefault="009325B0" w:rsidP="009325B0">
      <w:pPr>
        <w:pStyle w:val="ConsPlusNonformat"/>
        <w:jc w:val="both"/>
        <w:rPr>
          <w:rFonts w:ascii="Times New Roman" w:hAnsi="Times New Roman" w:cs="Times New Roman"/>
          <w:sz w:val="24"/>
          <w:szCs w:val="24"/>
        </w:rPr>
      </w:pPr>
    </w:p>
    <w:p w:rsidR="009325B0" w:rsidRPr="00C24AAA" w:rsidRDefault="009325B0" w:rsidP="009325B0">
      <w:pPr>
        <w:pStyle w:val="ConsPlusNonformat"/>
        <w:jc w:val="both"/>
        <w:rPr>
          <w:rFonts w:ascii="Times New Roman" w:hAnsi="Times New Roman" w:cs="Times New Roman"/>
          <w:sz w:val="24"/>
          <w:szCs w:val="24"/>
        </w:rPr>
      </w:pPr>
      <w:r w:rsidRPr="00C24AAA">
        <w:rPr>
          <w:rFonts w:ascii="Times New Roman" w:hAnsi="Times New Roman" w:cs="Times New Roman"/>
          <w:sz w:val="24"/>
          <w:szCs w:val="24"/>
        </w:rPr>
        <w:t xml:space="preserve">Руководитель (уполномоченное лицо) </w:t>
      </w:r>
    </w:p>
    <w:p w:rsidR="009325B0" w:rsidRPr="00C24AAA" w:rsidRDefault="009325B0" w:rsidP="009325B0">
      <w:pPr>
        <w:pStyle w:val="ConsPlusNonformat"/>
        <w:jc w:val="both"/>
        <w:rPr>
          <w:rFonts w:ascii="Times New Roman" w:hAnsi="Times New Roman" w:cs="Times New Roman"/>
          <w:sz w:val="24"/>
          <w:szCs w:val="24"/>
        </w:rPr>
      </w:pPr>
      <w:r w:rsidRPr="00C24AAA">
        <w:rPr>
          <w:rFonts w:ascii="Times New Roman" w:hAnsi="Times New Roman" w:cs="Times New Roman"/>
          <w:sz w:val="24"/>
          <w:szCs w:val="24"/>
        </w:rPr>
        <w:t>_______________ ___________ _________________________</w:t>
      </w:r>
    </w:p>
    <w:p w:rsidR="009325B0" w:rsidRPr="00C24AAA" w:rsidRDefault="009325B0" w:rsidP="009325B0">
      <w:pPr>
        <w:pStyle w:val="ConsPlusNonformat"/>
        <w:rPr>
          <w:rFonts w:ascii="Times New Roman" w:hAnsi="Times New Roman" w:cs="Times New Roman"/>
          <w:sz w:val="24"/>
          <w:szCs w:val="24"/>
        </w:rPr>
      </w:pPr>
      <w:r w:rsidRPr="00C24AAA">
        <w:rPr>
          <w:rFonts w:ascii="Times New Roman" w:hAnsi="Times New Roman" w:cs="Times New Roman"/>
          <w:sz w:val="24"/>
          <w:szCs w:val="24"/>
        </w:rPr>
        <w:t xml:space="preserve">        (должность)    (подпись)    (расшифровка подписи)</w:t>
      </w:r>
    </w:p>
    <w:p w:rsidR="009325B0" w:rsidRPr="00C24AAA" w:rsidRDefault="009325B0" w:rsidP="009325B0">
      <w:pPr>
        <w:pStyle w:val="ConsPlusNonformat"/>
        <w:jc w:val="both"/>
        <w:rPr>
          <w:rFonts w:ascii="Times New Roman" w:hAnsi="Times New Roman" w:cs="Times New Roman"/>
          <w:sz w:val="24"/>
          <w:szCs w:val="24"/>
        </w:rPr>
      </w:pPr>
    </w:p>
    <w:p w:rsidR="009325B0" w:rsidRPr="00B770C4" w:rsidRDefault="009325B0" w:rsidP="009325B0">
      <w:pPr>
        <w:pStyle w:val="ConsPlusNonformat"/>
        <w:jc w:val="both"/>
        <w:rPr>
          <w:rFonts w:ascii="Times New Roman" w:hAnsi="Times New Roman" w:cs="Times New Roman"/>
          <w:sz w:val="24"/>
          <w:szCs w:val="24"/>
        </w:rPr>
      </w:pPr>
      <w:r w:rsidRPr="00C24AAA">
        <w:rPr>
          <w:rFonts w:ascii="Times New Roman" w:hAnsi="Times New Roman" w:cs="Times New Roman"/>
          <w:sz w:val="24"/>
          <w:szCs w:val="24"/>
        </w:rPr>
        <w:t>"__" ___________ 20__ г.</w:t>
      </w:r>
    </w:p>
    <w:p w:rsidR="009325B0" w:rsidRPr="00B770C4" w:rsidRDefault="009325B0" w:rsidP="009325B0">
      <w:pPr>
        <w:pStyle w:val="ConsPlusNormal"/>
        <w:jc w:val="both"/>
        <w:rPr>
          <w:rFonts w:ascii="Times New Roman" w:hAnsi="Times New Roman" w:cs="Times New Roman"/>
          <w:sz w:val="24"/>
          <w:szCs w:val="24"/>
        </w:rPr>
      </w:pPr>
    </w:p>
    <w:p w:rsidR="00CE2D64" w:rsidRPr="00D613B9" w:rsidRDefault="00CE2D64" w:rsidP="00D613B9"/>
    <w:sectPr w:rsidR="00CE2D64" w:rsidRPr="00D613B9" w:rsidSect="000B6F02">
      <w:footerReference w:type="default" r:id="rId45"/>
      <w:pgSz w:w="11906" w:h="16838"/>
      <w:pgMar w:top="426" w:right="566" w:bottom="1135"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17D" w:rsidRDefault="00E4117D">
      <w:r>
        <w:separator/>
      </w:r>
    </w:p>
  </w:endnote>
  <w:endnote w:type="continuationSeparator" w:id="1">
    <w:p w:rsidR="00E4117D" w:rsidRDefault="00E41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C2" w:rsidRDefault="00D749C2">
    <w:pPr>
      <w:pStyle w:val="ConsPlusNormal"/>
      <w:pBdr>
        <w:bottom w:val="single" w:sz="12" w:space="0" w:color="auto"/>
      </w:pBdr>
      <w:jc w:val="center"/>
      <w:rPr>
        <w:sz w:val="2"/>
        <w:szCs w:val="2"/>
      </w:rPr>
    </w:pPr>
  </w:p>
  <w:p w:rsidR="00D749C2" w:rsidRDefault="00D749C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17D" w:rsidRDefault="00E4117D">
      <w:r>
        <w:separator/>
      </w:r>
    </w:p>
  </w:footnote>
  <w:footnote w:type="continuationSeparator" w:id="1">
    <w:p w:rsidR="00E4117D" w:rsidRDefault="00E41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3245"/>
    <w:multiLevelType w:val="multilevel"/>
    <w:tmpl w:val="12C8F436"/>
    <w:lvl w:ilvl="0">
      <w:start w:val="1"/>
      <w:numFmt w:val="upperRoman"/>
      <w:lvlText w:val="%1."/>
      <w:lvlJc w:val="left"/>
      <w:pPr>
        <w:ind w:left="126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580" w:hanging="1440"/>
      </w:pPr>
      <w:rPr>
        <w:rFonts w:hint="default"/>
      </w:rPr>
    </w:lvl>
    <w:lvl w:ilvl="6">
      <w:start w:val="1"/>
      <w:numFmt w:val="decimal"/>
      <w:isLgl/>
      <w:lvlText w:val="%1.%2.%3.%4.%5.%6.%7."/>
      <w:lvlJc w:val="left"/>
      <w:pPr>
        <w:ind w:left="6660" w:hanging="1800"/>
      </w:pPr>
      <w:rPr>
        <w:rFonts w:hint="default"/>
      </w:rPr>
    </w:lvl>
    <w:lvl w:ilvl="7">
      <w:start w:val="1"/>
      <w:numFmt w:val="decimal"/>
      <w:isLgl/>
      <w:lvlText w:val="%1.%2.%3.%4.%5.%6.%7.%8."/>
      <w:lvlJc w:val="left"/>
      <w:pPr>
        <w:ind w:left="7380" w:hanging="1800"/>
      </w:pPr>
      <w:rPr>
        <w:rFonts w:hint="default"/>
      </w:rPr>
    </w:lvl>
    <w:lvl w:ilvl="8">
      <w:start w:val="1"/>
      <w:numFmt w:val="decimal"/>
      <w:isLgl/>
      <w:lvlText w:val="%1.%2.%3.%4.%5.%6.%7.%8.%9."/>
      <w:lvlJc w:val="left"/>
      <w:pPr>
        <w:ind w:left="8460" w:hanging="2160"/>
      </w:pPr>
      <w:rPr>
        <w:rFonts w:hint="default"/>
      </w:rPr>
    </w:lvl>
  </w:abstractNum>
  <w:abstractNum w:abstractNumId="1">
    <w:nsid w:val="156F0106"/>
    <w:multiLevelType w:val="multilevel"/>
    <w:tmpl w:val="A4002946"/>
    <w:lvl w:ilvl="0">
      <w:start w:val="3"/>
      <w:numFmt w:val="decimal"/>
      <w:lvlText w:val="%1."/>
      <w:lvlJc w:val="left"/>
      <w:pPr>
        <w:ind w:left="450" w:hanging="450"/>
      </w:pPr>
      <w:rPr>
        <w:rFonts w:hint="default"/>
      </w:rPr>
    </w:lvl>
    <w:lvl w:ilvl="1">
      <w:start w:val="3"/>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
    <w:nsid w:val="7BF65274"/>
    <w:multiLevelType w:val="multilevel"/>
    <w:tmpl w:val="246A3BD0"/>
    <w:lvl w:ilvl="0">
      <w:start w:val="1"/>
      <w:numFmt w:val="decimal"/>
      <w:lvlText w:val="%1."/>
      <w:lvlJc w:val="left"/>
      <w:pPr>
        <w:ind w:left="1470" w:hanging="930"/>
      </w:pPr>
      <w:rPr>
        <w:rFonts w:hint="default"/>
      </w:rPr>
    </w:lvl>
    <w:lvl w:ilvl="1">
      <w:start w:val="2"/>
      <w:numFmt w:val="decimal"/>
      <w:isLgl/>
      <w:lvlText w:val="%1.%2."/>
      <w:lvlJc w:val="left"/>
      <w:pPr>
        <w:ind w:left="1854" w:hanging="7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820" w:hanging="1440"/>
      </w:pPr>
      <w:rPr>
        <w:rFonts w:hint="default"/>
      </w:rPr>
    </w:lvl>
    <w:lvl w:ilvl="6">
      <w:start w:val="1"/>
      <w:numFmt w:val="decimal"/>
      <w:isLgl/>
      <w:lvlText w:val="%1.%2.%3.%4.%5.%6.%7."/>
      <w:lvlJc w:val="left"/>
      <w:pPr>
        <w:ind w:left="3348" w:hanging="1800"/>
      </w:pPr>
      <w:rPr>
        <w:rFonts w:hint="default"/>
      </w:rPr>
    </w:lvl>
    <w:lvl w:ilvl="7">
      <w:start w:val="1"/>
      <w:numFmt w:val="decimal"/>
      <w:isLgl/>
      <w:lvlText w:val="%1.%2.%3.%4.%5.%6.%7.%8."/>
      <w:lvlJc w:val="left"/>
      <w:pPr>
        <w:ind w:left="3516" w:hanging="1800"/>
      </w:pPr>
      <w:rPr>
        <w:rFonts w:hint="default"/>
      </w:rPr>
    </w:lvl>
    <w:lvl w:ilvl="8">
      <w:start w:val="1"/>
      <w:numFmt w:val="decimal"/>
      <w:isLgl/>
      <w:lvlText w:val="%1.%2.%3.%4.%5.%6.%7.%8.%9."/>
      <w:lvlJc w:val="left"/>
      <w:pPr>
        <w:ind w:left="4044" w:hanging="216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C57BC"/>
    <w:rsid w:val="00010964"/>
    <w:rsid w:val="00015BBA"/>
    <w:rsid w:val="000611ED"/>
    <w:rsid w:val="0006151D"/>
    <w:rsid w:val="00084063"/>
    <w:rsid w:val="000877C0"/>
    <w:rsid w:val="000B6F02"/>
    <w:rsid w:val="000C15C6"/>
    <w:rsid w:val="000C6959"/>
    <w:rsid w:val="000C6B1C"/>
    <w:rsid w:val="000D7AC5"/>
    <w:rsid w:val="000E3A55"/>
    <w:rsid w:val="000F0168"/>
    <w:rsid w:val="00105914"/>
    <w:rsid w:val="00146C85"/>
    <w:rsid w:val="00147319"/>
    <w:rsid w:val="00174C1E"/>
    <w:rsid w:val="00177F97"/>
    <w:rsid w:val="00180235"/>
    <w:rsid w:val="00183B8C"/>
    <w:rsid w:val="00186F18"/>
    <w:rsid w:val="00190CBF"/>
    <w:rsid w:val="00191DCB"/>
    <w:rsid w:val="001A79DF"/>
    <w:rsid w:val="001A7F27"/>
    <w:rsid w:val="00214CCA"/>
    <w:rsid w:val="00221808"/>
    <w:rsid w:val="0023091C"/>
    <w:rsid w:val="00233371"/>
    <w:rsid w:val="00252CAF"/>
    <w:rsid w:val="00263CA7"/>
    <w:rsid w:val="00274152"/>
    <w:rsid w:val="00280C9E"/>
    <w:rsid w:val="00282BF6"/>
    <w:rsid w:val="002B32A9"/>
    <w:rsid w:val="002E1B56"/>
    <w:rsid w:val="002E2CB6"/>
    <w:rsid w:val="002F0588"/>
    <w:rsid w:val="003042A3"/>
    <w:rsid w:val="003071C8"/>
    <w:rsid w:val="00320109"/>
    <w:rsid w:val="00331A01"/>
    <w:rsid w:val="00340407"/>
    <w:rsid w:val="00366215"/>
    <w:rsid w:val="003969C1"/>
    <w:rsid w:val="003A7217"/>
    <w:rsid w:val="00403033"/>
    <w:rsid w:val="00416C85"/>
    <w:rsid w:val="00427BD8"/>
    <w:rsid w:val="0043566F"/>
    <w:rsid w:val="004455CF"/>
    <w:rsid w:val="00464BE2"/>
    <w:rsid w:val="00473A23"/>
    <w:rsid w:val="004847F1"/>
    <w:rsid w:val="004A2DDE"/>
    <w:rsid w:val="004C74DC"/>
    <w:rsid w:val="004D58D0"/>
    <w:rsid w:val="004E67B1"/>
    <w:rsid w:val="004F1EFB"/>
    <w:rsid w:val="00506F98"/>
    <w:rsid w:val="00537860"/>
    <w:rsid w:val="00556A37"/>
    <w:rsid w:val="005865B3"/>
    <w:rsid w:val="005B1696"/>
    <w:rsid w:val="005B3350"/>
    <w:rsid w:val="005B5FD4"/>
    <w:rsid w:val="005D1A5D"/>
    <w:rsid w:val="005F03F2"/>
    <w:rsid w:val="00602479"/>
    <w:rsid w:val="006110B5"/>
    <w:rsid w:val="00620AF7"/>
    <w:rsid w:val="006476A7"/>
    <w:rsid w:val="00653AF8"/>
    <w:rsid w:val="0067587C"/>
    <w:rsid w:val="00693764"/>
    <w:rsid w:val="00694667"/>
    <w:rsid w:val="006A372E"/>
    <w:rsid w:val="006B04BB"/>
    <w:rsid w:val="006B5525"/>
    <w:rsid w:val="006B5C5F"/>
    <w:rsid w:val="006B689A"/>
    <w:rsid w:val="006C6639"/>
    <w:rsid w:val="006D079F"/>
    <w:rsid w:val="006D61E9"/>
    <w:rsid w:val="00704539"/>
    <w:rsid w:val="00725419"/>
    <w:rsid w:val="00733DEC"/>
    <w:rsid w:val="007528D1"/>
    <w:rsid w:val="0076601E"/>
    <w:rsid w:val="007A50A2"/>
    <w:rsid w:val="007A77DB"/>
    <w:rsid w:val="007B345E"/>
    <w:rsid w:val="007C4EEE"/>
    <w:rsid w:val="007D297E"/>
    <w:rsid w:val="0081305B"/>
    <w:rsid w:val="008316EF"/>
    <w:rsid w:val="00851E04"/>
    <w:rsid w:val="008632CC"/>
    <w:rsid w:val="008654D5"/>
    <w:rsid w:val="00867E00"/>
    <w:rsid w:val="00872F5B"/>
    <w:rsid w:val="008B6961"/>
    <w:rsid w:val="008C57BC"/>
    <w:rsid w:val="00910215"/>
    <w:rsid w:val="00920451"/>
    <w:rsid w:val="00926980"/>
    <w:rsid w:val="009325B0"/>
    <w:rsid w:val="00960D8D"/>
    <w:rsid w:val="00984682"/>
    <w:rsid w:val="009956F8"/>
    <w:rsid w:val="00997AD9"/>
    <w:rsid w:val="009A4FAE"/>
    <w:rsid w:val="009B6A98"/>
    <w:rsid w:val="009E01AC"/>
    <w:rsid w:val="00A60798"/>
    <w:rsid w:val="00AD27F7"/>
    <w:rsid w:val="00AE65F3"/>
    <w:rsid w:val="00B018A1"/>
    <w:rsid w:val="00B17A90"/>
    <w:rsid w:val="00B274B9"/>
    <w:rsid w:val="00B76085"/>
    <w:rsid w:val="00BA1C0F"/>
    <w:rsid w:val="00BC51F8"/>
    <w:rsid w:val="00BC6715"/>
    <w:rsid w:val="00C24313"/>
    <w:rsid w:val="00C53C88"/>
    <w:rsid w:val="00C646B9"/>
    <w:rsid w:val="00C6625D"/>
    <w:rsid w:val="00CD4FE3"/>
    <w:rsid w:val="00CE2D64"/>
    <w:rsid w:val="00CE4517"/>
    <w:rsid w:val="00CE5EA0"/>
    <w:rsid w:val="00CF32C6"/>
    <w:rsid w:val="00CF6007"/>
    <w:rsid w:val="00D022E1"/>
    <w:rsid w:val="00D06024"/>
    <w:rsid w:val="00D1706A"/>
    <w:rsid w:val="00D60146"/>
    <w:rsid w:val="00D613B9"/>
    <w:rsid w:val="00D749C2"/>
    <w:rsid w:val="00D76FEA"/>
    <w:rsid w:val="00D87C92"/>
    <w:rsid w:val="00D90B23"/>
    <w:rsid w:val="00DB016A"/>
    <w:rsid w:val="00DE549B"/>
    <w:rsid w:val="00DE6D51"/>
    <w:rsid w:val="00DE7100"/>
    <w:rsid w:val="00DF152B"/>
    <w:rsid w:val="00E32F81"/>
    <w:rsid w:val="00E4117D"/>
    <w:rsid w:val="00E428DF"/>
    <w:rsid w:val="00E4301A"/>
    <w:rsid w:val="00E60AD8"/>
    <w:rsid w:val="00E6508F"/>
    <w:rsid w:val="00E72A40"/>
    <w:rsid w:val="00E93D56"/>
    <w:rsid w:val="00EB6468"/>
    <w:rsid w:val="00EC2C18"/>
    <w:rsid w:val="00ED59D1"/>
    <w:rsid w:val="00EE076F"/>
    <w:rsid w:val="00EF31C1"/>
    <w:rsid w:val="00F34155"/>
    <w:rsid w:val="00F47F22"/>
    <w:rsid w:val="00F56B1E"/>
    <w:rsid w:val="00F84537"/>
    <w:rsid w:val="00F84B3E"/>
    <w:rsid w:val="00F917E2"/>
    <w:rsid w:val="00F92B7F"/>
    <w:rsid w:val="00FB442C"/>
    <w:rsid w:val="00FE7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Normal (Web)" w:uiPriority="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6F8"/>
    <w:rPr>
      <w:sz w:val="24"/>
      <w:szCs w:val="24"/>
    </w:rPr>
  </w:style>
  <w:style w:type="paragraph" w:styleId="1">
    <w:name w:val="heading 1"/>
    <w:basedOn w:val="a"/>
    <w:link w:val="10"/>
    <w:uiPriority w:val="9"/>
    <w:qFormat/>
    <w:rsid w:val="00D90B2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90B23"/>
    <w:pPr>
      <w:spacing w:before="100" w:beforeAutospacing="1" w:after="100" w:afterAutospacing="1"/>
      <w:outlineLvl w:val="1"/>
    </w:pPr>
    <w:rPr>
      <w:b/>
      <w:bCs/>
      <w:sz w:val="36"/>
      <w:szCs w:val="36"/>
    </w:rPr>
  </w:style>
  <w:style w:type="paragraph" w:styleId="3">
    <w:name w:val="heading 3"/>
    <w:basedOn w:val="a"/>
    <w:link w:val="30"/>
    <w:uiPriority w:val="9"/>
    <w:qFormat/>
    <w:rsid w:val="00D90B23"/>
    <w:pPr>
      <w:spacing w:before="100" w:beforeAutospacing="1" w:after="100" w:afterAutospacing="1"/>
      <w:outlineLvl w:val="2"/>
    </w:pPr>
    <w:rPr>
      <w:b/>
      <w:bCs/>
      <w:sz w:val="27"/>
      <w:szCs w:val="27"/>
    </w:rPr>
  </w:style>
  <w:style w:type="paragraph" w:styleId="4">
    <w:name w:val="heading 4"/>
    <w:basedOn w:val="a"/>
    <w:link w:val="40"/>
    <w:uiPriority w:val="9"/>
    <w:qFormat/>
    <w:rsid w:val="00D90B2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90B23"/>
    <w:rPr>
      <w:b/>
      <w:bCs/>
      <w:kern w:val="36"/>
      <w:sz w:val="48"/>
      <w:szCs w:val="48"/>
    </w:rPr>
  </w:style>
  <w:style w:type="character" w:customStyle="1" w:styleId="20">
    <w:name w:val="Заголовок 2 Знак"/>
    <w:link w:val="2"/>
    <w:uiPriority w:val="9"/>
    <w:rsid w:val="00D90B23"/>
    <w:rPr>
      <w:b/>
      <w:bCs/>
      <w:sz w:val="36"/>
      <w:szCs w:val="36"/>
    </w:rPr>
  </w:style>
  <w:style w:type="character" w:customStyle="1" w:styleId="30">
    <w:name w:val="Заголовок 3 Знак"/>
    <w:link w:val="3"/>
    <w:uiPriority w:val="9"/>
    <w:rsid w:val="00D90B23"/>
    <w:rPr>
      <w:b/>
      <w:bCs/>
      <w:sz w:val="27"/>
      <w:szCs w:val="27"/>
    </w:rPr>
  </w:style>
  <w:style w:type="character" w:customStyle="1" w:styleId="40">
    <w:name w:val="Заголовок 4 Знак"/>
    <w:link w:val="4"/>
    <w:uiPriority w:val="9"/>
    <w:rsid w:val="00D90B23"/>
    <w:rPr>
      <w:b/>
      <w:bCs/>
      <w:sz w:val="24"/>
      <w:szCs w:val="24"/>
    </w:rPr>
  </w:style>
  <w:style w:type="paragraph" w:customStyle="1" w:styleId="ConsPlusNonformat">
    <w:name w:val="ConsPlusNonformat"/>
    <w:rsid w:val="008C57BC"/>
    <w:pPr>
      <w:widowControl w:val="0"/>
      <w:autoSpaceDE w:val="0"/>
      <w:autoSpaceDN w:val="0"/>
      <w:adjustRightInd w:val="0"/>
    </w:pPr>
    <w:rPr>
      <w:rFonts w:ascii="Courier New" w:hAnsi="Courier New" w:cs="Courier New"/>
    </w:rPr>
  </w:style>
  <w:style w:type="paragraph" w:customStyle="1" w:styleId="ConsPlusTitle">
    <w:name w:val="ConsPlusTitle"/>
    <w:rsid w:val="008C57BC"/>
    <w:pPr>
      <w:widowControl w:val="0"/>
      <w:autoSpaceDE w:val="0"/>
      <w:autoSpaceDN w:val="0"/>
      <w:adjustRightInd w:val="0"/>
    </w:pPr>
    <w:rPr>
      <w:b/>
      <w:bCs/>
      <w:sz w:val="24"/>
      <w:szCs w:val="24"/>
    </w:rPr>
  </w:style>
  <w:style w:type="paragraph" w:customStyle="1" w:styleId="ConsPlusCell">
    <w:name w:val="ConsPlusCell"/>
    <w:uiPriority w:val="99"/>
    <w:rsid w:val="008C57BC"/>
    <w:pPr>
      <w:widowControl w:val="0"/>
      <w:autoSpaceDE w:val="0"/>
      <w:autoSpaceDN w:val="0"/>
      <w:adjustRightInd w:val="0"/>
    </w:pPr>
    <w:rPr>
      <w:rFonts w:ascii="Arial" w:hAnsi="Arial" w:cs="Arial"/>
    </w:rPr>
  </w:style>
  <w:style w:type="paragraph" w:customStyle="1" w:styleId="a3">
    <w:name w:val="Стиль"/>
    <w:basedOn w:val="a"/>
    <w:autoRedefine/>
    <w:rsid w:val="00693764"/>
    <w:pPr>
      <w:tabs>
        <w:tab w:val="left" w:pos="2160"/>
      </w:tabs>
      <w:spacing w:before="120" w:line="240" w:lineRule="exact"/>
      <w:jc w:val="both"/>
    </w:pPr>
    <w:rPr>
      <w:noProof/>
      <w:lang w:val="en-US"/>
    </w:rPr>
  </w:style>
  <w:style w:type="table" w:styleId="a4">
    <w:name w:val="Table Grid"/>
    <w:basedOn w:val="a1"/>
    <w:uiPriority w:val="59"/>
    <w:rsid w:val="00752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7528D1"/>
    <w:rPr>
      <w:rFonts w:ascii="Tahoma" w:hAnsi="Tahoma"/>
      <w:sz w:val="16"/>
      <w:szCs w:val="16"/>
    </w:rPr>
  </w:style>
  <w:style w:type="character" w:customStyle="1" w:styleId="a6">
    <w:name w:val="Текст выноски Знак"/>
    <w:link w:val="a5"/>
    <w:rsid w:val="007528D1"/>
    <w:rPr>
      <w:rFonts w:ascii="Tahoma" w:hAnsi="Tahoma"/>
      <w:sz w:val="16"/>
      <w:szCs w:val="16"/>
    </w:rPr>
  </w:style>
  <w:style w:type="paragraph" w:customStyle="1" w:styleId="ConsPlusNormal">
    <w:name w:val="ConsPlusNormal"/>
    <w:link w:val="ConsPlusNormal0"/>
    <w:rsid w:val="007528D1"/>
    <w:pPr>
      <w:widowControl w:val="0"/>
      <w:autoSpaceDE w:val="0"/>
      <w:autoSpaceDN w:val="0"/>
      <w:adjustRightInd w:val="0"/>
    </w:pPr>
    <w:rPr>
      <w:rFonts w:ascii="Arial" w:hAnsi="Arial" w:cs="Arial"/>
    </w:rPr>
  </w:style>
  <w:style w:type="paragraph" w:styleId="a7">
    <w:name w:val="header"/>
    <w:basedOn w:val="a"/>
    <w:link w:val="a8"/>
    <w:uiPriority w:val="99"/>
    <w:rsid w:val="007528D1"/>
    <w:pPr>
      <w:tabs>
        <w:tab w:val="center" w:pos="4677"/>
        <w:tab w:val="right" w:pos="9355"/>
      </w:tabs>
    </w:pPr>
  </w:style>
  <w:style w:type="character" w:customStyle="1" w:styleId="a8">
    <w:name w:val="Верхний колонтитул Знак"/>
    <w:link w:val="a7"/>
    <w:uiPriority w:val="99"/>
    <w:rsid w:val="007528D1"/>
    <w:rPr>
      <w:sz w:val="24"/>
      <w:szCs w:val="24"/>
    </w:rPr>
  </w:style>
  <w:style w:type="paragraph" w:styleId="a9">
    <w:name w:val="footer"/>
    <w:basedOn w:val="a"/>
    <w:link w:val="aa"/>
    <w:rsid w:val="007528D1"/>
    <w:pPr>
      <w:tabs>
        <w:tab w:val="center" w:pos="4677"/>
        <w:tab w:val="right" w:pos="9355"/>
      </w:tabs>
    </w:pPr>
  </w:style>
  <w:style w:type="character" w:customStyle="1" w:styleId="aa">
    <w:name w:val="Нижний колонтитул Знак"/>
    <w:link w:val="a9"/>
    <w:rsid w:val="007528D1"/>
    <w:rPr>
      <w:sz w:val="24"/>
      <w:szCs w:val="24"/>
    </w:rPr>
  </w:style>
  <w:style w:type="character" w:styleId="ab">
    <w:name w:val="Hyperlink"/>
    <w:uiPriority w:val="99"/>
    <w:rsid w:val="006D61E9"/>
    <w:rPr>
      <w:color w:val="0000FF"/>
      <w:u w:val="single"/>
    </w:rPr>
  </w:style>
  <w:style w:type="character" w:styleId="ac">
    <w:name w:val="FollowedHyperlink"/>
    <w:uiPriority w:val="99"/>
    <w:unhideWhenUsed/>
    <w:rsid w:val="000877C0"/>
    <w:rPr>
      <w:color w:val="954F72"/>
      <w:u w:val="single"/>
    </w:rPr>
  </w:style>
  <w:style w:type="paragraph" w:customStyle="1" w:styleId="msonormal0">
    <w:name w:val="msonormal"/>
    <w:basedOn w:val="a"/>
    <w:rsid w:val="000877C0"/>
    <w:pPr>
      <w:spacing w:before="100" w:beforeAutospacing="1" w:after="100" w:afterAutospacing="1"/>
    </w:pPr>
  </w:style>
  <w:style w:type="paragraph" w:customStyle="1" w:styleId="xl63">
    <w:name w:val="xl63"/>
    <w:basedOn w:val="a"/>
    <w:rsid w:val="000877C0"/>
    <w:pPr>
      <w:spacing w:before="100" w:beforeAutospacing="1" w:after="100" w:afterAutospacing="1"/>
    </w:pPr>
    <w:rPr>
      <w:sz w:val="16"/>
      <w:szCs w:val="16"/>
    </w:rPr>
  </w:style>
  <w:style w:type="paragraph" w:customStyle="1" w:styleId="xl64">
    <w:name w:val="xl64"/>
    <w:basedOn w:val="a"/>
    <w:rsid w:val="000877C0"/>
    <w:pPr>
      <w:spacing w:before="100" w:beforeAutospacing="1" w:after="100" w:afterAutospacing="1"/>
      <w:textAlignment w:val="top"/>
    </w:pPr>
    <w:rPr>
      <w:sz w:val="12"/>
      <w:szCs w:val="12"/>
    </w:rPr>
  </w:style>
  <w:style w:type="paragraph" w:customStyle="1" w:styleId="xl65">
    <w:name w:val="xl65"/>
    <w:basedOn w:val="a"/>
    <w:rsid w:val="000877C0"/>
    <w:pPr>
      <w:spacing w:before="100" w:beforeAutospacing="1" w:after="100" w:afterAutospacing="1"/>
      <w:textAlignment w:val="top"/>
    </w:pPr>
    <w:rPr>
      <w:sz w:val="12"/>
      <w:szCs w:val="12"/>
    </w:rPr>
  </w:style>
  <w:style w:type="paragraph" w:customStyle="1" w:styleId="xl66">
    <w:name w:val="xl66"/>
    <w:basedOn w:val="a"/>
    <w:rsid w:val="000877C0"/>
    <w:pPr>
      <w:spacing w:before="100" w:beforeAutospacing="1" w:after="100" w:afterAutospacing="1"/>
    </w:pPr>
    <w:rPr>
      <w:b/>
      <w:bCs/>
      <w:sz w:val="18"/>
      <w:szCs w:val="18"/>
    </w:rPr>
  </w:style>
  <w:style w:type="paragraph" w:customStyle="1" w:styleId="xl67">
    <w:name w:val="xl67"/>
    <w:basedOn w:val="a"/>
    <w:rsid w:val="000877C0"/>
    <w:pPr>
      <w:spacing w:before="100" w:beforeAutospacing="1" w:after="100" w:afterAutospacing="1"/>
      <w:jc w:val="right"/>
    </w:pPr>
    <w:rPr>
      <w:sz w:val="16"/>
      <w:szCs w:val="16"/>
    </w:rPr>
  </w:style>
  <w:style w:type="paragraph" w:customStyle="1" w:styleId="xl68">
    <w:name w:val="xl68"/>
    <w:basedOn w:val="a"/>
    <w:rsid w:val="000877C0"/>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69">
    <w:name w:val="xl69"/>
    <w:basedOn w:val="a"/>
    <w:rsid w:val="000877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70">
    <w:name w:val="xl70"/>
    <w:basedOn w:val="a"/>
    <w:rsid w:val="000877C0"/>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71">
    <w:name w:val="xl71"/>
    <w:basedOn w:val="a"/>
    <w:rsid w:val="000877C0"/>
    <w:pPr>
      <w:pBdr>
        <w:top w:val="single" w:sz="4" w:space="0" w:color="auto"/>
        <w:left w:val="single" w:sz="4" w:space="0" w:color="auto"/>
      </w:pBdr>
      <w:spacing w:before="100" w:beforeAutospacing="1" w:after="100" w:afterAutospacing="1"/>
      <w:jc w:val="center"/>
    </w:pPr>
    <w:rPr>
      <w:sz w:val="16"/>
      <w:szCs w:val="16"/>
    </w:rPr>
  </w:style>
  <w:style w:type="paragraph" w:customStyle="1" w:styleId="xl72">
    <w:name w:val="xl72"/>
    <w:basedOn w:val="a"/>
    <w:rsid w:val="000877C0"/>
    <w:pPr>
      <w:pBdr>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3">
    <w:name w:val="xl73"/>
    <w:basedOn w:val="a"/>
    <w:rsid w:val="000877C0"/>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0877C0"/>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5">
    <w:name w:val="xl75"/>
    <w:basedOn w:val="a"/>
    <w:rsid w:val="000877C0"/>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0877C0"/>
    <w:pPr>
      <w:pBdr>
        <w:top w:val="single" w:sz="4" w:space="0" w:color="auto"/>
        <w:bottom w:val="single" w:sz="4" w:space="0" w:color="auto"/>
      </w:pBdr>
      <w:spacing w:before="100" w:beforeAutospacing="1" w:after="100" w:afterAutospacing="1"/>
    </w:pPr>
    <w:rPr>
      <w:sz w:val="16"/>
      <w:szCs w:val="16"/>
    </w:rPr>
  </w:style>
  <w:style w:type="paragraph" w:customStyle="1" w:styleId="xl77">
    <w:name w:val="xl77"/>
    <w:basedOn w:val="a"/>
    <w:rsid w:val="000877C0"/>
    <w:pPr>
      <w:pBdr>
        <w:top w:val="single" w:sz="8" w:space="0" w:color="auto"/>
        <w:left w:val="single" w:sz="8" w:space="0" w:color="auto"/>
        <w:bottom w:val="single" w:sz="4" w:space="0" w:color="auto"/>
      </w:pBdr>
      <w:spacing w:before="100" w:beforeAutospacing="1" w:after="100" w:afterAutospacing="1"/>
      <w:jc w:val="center"/>
    </w:pPr>
    <w:rPr>
      <w:sz w:val="16"/>
      <w:szCs w:val="16"/>
    </w:rPr>
  </w:style>
  <w:style w:type="paragraph" w:customStyle="1" w:styleId="xl78">
    <w:name w:val="xl78"/>
    <w:basedOn w:val="a"/>
    <w:rsid w:val="000877C0"/>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9">
    <w:name w:val="xl79"/>
    <w:basedOn w:val="a"/>
    <w:rsid w:val="000877C0"/>
    <w:pPr>
      <w:pBdr>
        <w:top w:val="single" w:sz="8" w:space="0" w:color="auto"/>
        <w:left w:val="single" w:sz="4" w:space="0" w:color="auto"/>
        <w:bottom w:val="single" w:sz="4" w:space="0" w:color="auto"/>
      </w:pBdr>
      <w:spacing w:before="100" w:beforeAutospacing="1" w:after="100" w:afterAutospacing="1"/>
      <w:jc w:val="right"/>
    </w:pPr>
    <w:rPr>
      <w:sz w:val="16"/>
      <w:szCs w:val="16"/>
    </w:rPr>
  </w:style>
  <w:style w:type="paragraph" w:customStyle="1" w:styleId="xl80">
    <w:name w:val="xl80"/>
    <w:basedOn w:val="a"/>
    <w:rsid w:val="000877C0"/>
    <w:pPr>
      <w:pBdr>
        <w:top w:val="single" w:sz="8"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81">
    <w:name w:val="xl81"/>
    <w:basedOn w:val="a"/>
    <w:rsid w:val="000877C0"/>
    <w:pPr>
      <w:pBdr>
        <w:top w:val="single" w:sz="4" w:space="0" w:color="auto"/>
        <w:left w:val="single" w:sz="8" w:space="0" w:color="auto"/>
        <w:bottom w:val="single" w:sz="4" w:space="0" w:color="auto"/>
      </w:pBdr>
      <w:spacing w:before="100" w:beforeAutospacing="1" w:after="100" w:afterAutospacing="1"/>
      <w:jc w:val="center"/>
    </w:pPr>
    <w:rPr>
      <w:sz w:val="16"/>
      <w:szCs w:val="16"/>
    </w:rPr>
  </w:style>
  <w:style w:type="paragraph" w:customStyle="1" w:styleId="xl82">
    <w:name w:val="xl82"/>
    <w:basedOn w:val="a"/>
    <w:rsid w:val="000877C0"/>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3">
    <w:name w:val="xl83"/>
    <w:basedOn w:val="a"/>
    <w:rsid w:val="000877C0"/>
    <w:pPr>
      <w:pBdr>
        <w:top w:val="single" w:sz="4" w:space="0" w:color="auto"/>
        <w:left w:val="single" w:sz="4" w:space="0" w:color="auto"/>
        <w:bottom w:val="single" w:sz="4" w:space="0" w:color="auto"/>
      </w:pBdr>
      <w:spacing w:before="100" w:beforeAutospacing="1" w:after="100" w:afterAutospacing="1"/>
      <w:jc w:val="right"/>
    </w:pPr>
    <w:rPr>
      <w:sz w:val="16"/>
      <w:szCs w:val="16"/>
    </w:rPr>
  </w:style>
  <w:style w:type="paragraph" w:customStyle="1" w:styleId="xl84">
    <w:name w:val="xl84"/>
    <w:basedOn w:val="a"/>
    <w:rsid w:val="000877C0"/>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85">
    <w:name w:val="xl85"/>
    <w:basedOn w:val="a"/>
    <w:rsid w:val="000877C0"/>
    <w:pPr>
      <w:pBdr>
        <w:top w:val="single" w:sz="4" w:space="0" w:color="auto"/>
        <w:bottom w:val="single" w:sz="4" w:space="0" w:color="auto"/>
      </w:pBdr>
      <w:spacing w:before="100" w:beforeAutospacing="1" w:after="100" w:afterAutospacing="1"/>
    </w:pPr>
    <w:rPr>
      <w:b/>
      <w:bCs/>
      <w:sz w:val="16"/>
      <w:szCs w:val="16"/>
    </w:rPr>
  </w:style>
  <w:style w:type="paragraph" w:customStyle="1" w:styleId="xl86">
    <w:name w:val="xl86"/>
    <w:basedOn w:val="a"/>
    <w:rsid w:val="000877C0"/>
    <w:pPr>
      <w:pBdr>
        <w:top w:val="single" w:sz="4" w:space="0" w:color="auto"/>
        <w:left w:val="single" w:sz="8" w:space="0" w:color="auto"/>
        <w:bottom w:val="single" w:sz="4" w:space="0" w:color="auto"/>
      </w:pBdr>
      <w:spacing w:before="100" w:beforeAutospacing="1" w:after="100" w:afterAutospacing="1"/>
      <w:jc w:val="center"/>
    </w:pPr>
    <w:rPr>
      <w:b/>
      <w:bCs/>
      <w:sz w:val="16"/>
      <w:szCs w:val="16"/>
    </w:rPr>
  </w:style>
  <w:style w:type="paragraph" w:customStyle="1" w:styleId="xl87">
    <w:name w:val="xl87"/>
    <w:basedOn w:val="a"/>
    <w:rsid w:val="000877C0"/>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88">
    <w:name w:val="xl88"/>
    <w:basedOn w:val="a"/>
    <w:rsid w:val="000877C0"/>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9">
    <w:name w:val="xl89"/>
    <w:basedOn w:val="a"/>
    <w:rsid w:val="000877C0"/>
    <w:pPr>
      <w:pBdr>
        <w:top w:val="single" w:sz="4" w:space="0" w:color="auto"/>
        <w:bottom w:val="single" w:sz="4" w:space="0" w:color="auto"/>
      </w:pBdr>
      <w:spacing w:before="100" w:beforeAutospacing="1" w:after="100" w:afterAutospacing="1"/>
      <w:ind w:firstLineChars="100" w:firstLine="100"/>
    </w:pPr>
    <w:rPr>
      <w:sz w:val="16"/>
      <w:szCs w:val="16"/>
    </w:rPr>
  </w:style>
  <w:style w:type="paragraph" w:customStyle="1" w:styleId="xl90">
    <w:name w:val="xl90"/>
    <w:basedOn w:val="a"/>
    <w:rsid w:val="000877C0"/>
    <w:pPr>
      <w:pBdr>
        <w:top w:val="single" w:sz="4" w:space="0" w:color="auto"/>
      </w:pBdr>
      <w:spacing w:before="100" w:beforeAutospacing="1" w:after="100" w:afterAutospacing="1"/>
      <w:ind w:firstLineChars="200" w:firstLine="200"/>
    </w:pPr>
    <w:rPr>
      <w:sz w:val="16"/>
      <w:szCs w:val="16"/>
    </w:rPr>
  </w:style>
  <w:style w:type="paragraph" w:customStyle="1" w:styleId="xl91">
    <w:name w:val="xl91"/>
    <w:basedOn w:val="a"/>
    <w:rsid w:val="000877C0"/>
    <w:pPr>
      <w:pBdr>
        <w:top w:val="single" w:sz="4" w:space="0" w:color="auto"/>
        <w:left w:val="single" w:sz="8" w:space="0" w:color="auto"/>
      </w:pBdr>
      <w:spacing w:before="100" w:beforeAutospacing="1" w:after="100" w:afterAutospacing="1"/>
      <w:jc w:val="center"/>
    </w:pPr>
    <w:rPr>
      <w:sz w:val="16"/>
      <w:szCs w:val="16"/>
    </w:rPr>
  </w:style>
  <w:style w:type="paragraph" w:customStyle="1" w:styleId="xl92">
    <w:name w:val="xl92"/>
    <w:basedOn w:val="a"/>
    <w:rsid w:val="000877C0"/>
    <w:pPr>
      <w:pBdr>
        <w:top w:val="single" w:sz="4" w:space="0" w:color="auto"/>
        <w:left w:val="single" w:sz="4" w:space="0" w:color="auto"/>
      </w:pBdr>
      <w:spacing w:before="100" w:beforeAutospacing="1" w:after="100" w:afterAutospacing="1"/>
      <w:jc w:val="center"/>
    </w:pPr>
    <w:rPr>
      <w:sz w:val="16"/>
      <w:szCs w:val="16"/>
    </w:rPr>
  </w:style>
  <w:style w:type="paragraph" w:customStyle="1" w:styleId="xl93">
    <w:name w:val="xl93"/>
    <w:basedOn w:val="a"/>
    <w:rsid w:val="000877C0"/>
    <w:pPr>
      <w:pBdr>
        <w:top w:val="single" w:sz="4" w:space="0" w:color="auto"/>
        <w:left w:val="single" w:sz="4" w:space="0" w:color="auto"/>
      </w:pBdr>
      <w:spacing w:before="100" w:beforeAutospacing="1" w:after="100" w:afterAutospacing="1"/>
      <w:jc w:val="center"/>
    </w:pPr>
    <w:rPr>
      <w:sz w:val="16"/>
      <w:szCs w:val="16"/>
    </w:rPr>
  </w:style>
  <w:style w:type="paragraph" w:customStyle="1" w:styleId="xl94">
    <w:name w:val="xl94"/>
    <w:basedOn w:val="a"/>
    <w:rsid w:val="000877C0"/>
    <w:pPr>
      <w:pBdr>
        <w:top w:val="single" w:sz="4" w:space="0" w:color="auto"/>
        <w:left w:val="single" w:sz="4" w:space="0" w:color="auto"/>
      </w:pBdr>
      <w:spacing w:before="100" w:beforeAutospacing="1" w:after="100" w:afterAutospacing="1"/>
      <w:jc w:val="right"/>
    </w:pPr>
    <w:rPr>
      <w:sz w:val="16"/>
      <w:szCs w:val="16"/>
    </w:rPr>
  </w:style>
  <w:style w:type="paragraph" w:customStyle="1" w:styleId="xl95">
    <w:name w:val="xl95"/>
    <w:basedOn w:val="a"/>
    <w:rsid w:val="000877C0"/>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customStyle="1" w:styleId="xl96">
    <w:name w:val="xl96"/>
    <w:basedOn w:val="a"/>
    <w:rsid w:val="000877C0"/>
    <w:pPr>
      <w:pBdr>
        <w:bottom w:val="single" w:sz="4" w:space="0" w:color="auto"/>
      </w:pBdr>
      <w:spacing w:before="100" w:beforeAutospacing="1" w:after="100" w:afterAutospacing="1"/>
      <w:ind w:firstLineChars="200" w:firstLine="200"/>
    </w:pPr>
    <w:rPr>
      <w:sz w:val="16"/>
      <w:szCs w:val="16"/>
    </w:rPr>
  </w:style>
  <w:style w:type="paragraph" w:customStyle="1" w:styleId="xl97">
    <w:name w:val="xl97"/>
    <w:basedOn w:val="a"/>
    <w:rsid w:val="000877C0"/>
    <w:pPr>
      <w:pBdr>
        <w:left w:val="single" w:sz="8" w:space="0" w:color="auto"/>
        <w:bottom w:val="single" w:sz="4" w:space="0" w:color="auto"/>
      </w:pBdr>
      <w:spacing w:before="100" w:beforeAutospacing="1" w:after="100" w:afterAutospacing="1"/>
      <w:jc w:val="center"/>
    </w:pPr>
    <w:rPr>
      <w:sz w:val="16"/>
      <w:szCs w:val="16"/>
    </w:rPr>
  </w:style>
  <w:style w:type="paragraph" w:customStyle="1" w:styleId="xl98">
    <w:name w:val="xl98"/>
    <w:basedOn w:val="a"/>
    <w:rsid w:val="000877C0"/>
    <w:pPr>
      <w:pBdr>
        <w:left w:val="single" w:sz="4" w:space="0" w:color="auto"/>
        <w:bottom w:val="single" w:sz="4" w:space="0" w:color="auto"/>
      </w:pBdr>
      <w:spacing w:before="100" w:beforeAutospacing="1" w:after="100" w:afterAutospacing="1"/>
      <w:jc w:val="center"/>
    </w:pPr>
    <w:rPr>
      <w:sz w:val="16"/>
      <w:szCs w:val="16"/>
    </w:rPr>
  </w:style>
  <w:style w:type="paragraph" w:customStyle="1" w:styleId="xl99">
    <w:name w:val="xl99"/>
    <w:basedOn w:val="a"/>
    <w:rsid w:val="000877C0"/>
    <w:pPr>
      <w:pBdr>
        <w:left w:val="single" w:sz="4" w:space="0" w:color="auto"/>
        <w:bottom w:val="single" w:sz="4" w:space="0" w:color="auto"/>
      </w:pBdr>
      <w:spacing w:before="100" w:beforeAutospacing="1" w:after="100" w:afterAutospacing="1"/>
      <w:jc w:val="center"/>
    </w:pPr>
    <w:rPr>
      <w:sz w:val="16"/>
      <w:szCs w:val="16"/>
    </w:rPr>
  </w:style>
  <w:style w:type="paragraph" w:customStyle="1" w:styleId="xl100">
    <w:name w:val="xl100"/>
    <w:basedOn w:val="a"/>
    <w:rsid w:val="000877C0"/>
    <w:pPr>
      <w:pBdr>
        <w:left w:val="single" w:sz="4" w:space="0" w:color="auto"/>
        <w:bottom w:val="single" w:sz="4" w:space="0" w:color="auto"/>
      </w:pBdr>
      <w:spacing w:before="100" w:beforeAutospacing="1" w:after="100" w:afterAutospacing="1"/>
      <w:jc w:val="right"/>
    </w:pPr>
    <w:rPr>
      <w:sz w:val="16"/>
      <w:szCs w:val="16"/>
    </w:rPr>
  </w:style>
  <w:style w:type="paragraph" w:customStyle="1" w:styleId="xl101">
    <w:name w:val="xl101"/>
    <w:basedOn w:val="a"/>
    <w:rsid w:val="000877C0"/>
    <w:pPr>
      <w:pBdr>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102">
    <w:name w:val="xl102"/>
    <w:basedOn w:val="a"/>
    <w:rsid w:val="000877C0"/>
    <w:pPr>
      <w:pBdr>
        <w:bottom w:val="single" w:sz="4" w:space="0" w:color="auto"/>
      </w:pBdr>
      <w:spacing w:before="100" w:beforeAutospacing="1" w:after="100" w:afterAutospacing="1"/>
      <w:ind w:firstLineChars="100" w:firstLine="100"/>
    </w:pPr>
    <w:rPr>
      <w:sz w:val="16"/>
      <w:szCs w:val="16"/>
    </w:rPr>
  </w:style>
  <w:style w:type="paragraph" w:customStyle="1" w:styleId="xl103">
    <w:name w:val="xl103"/>
    <w:basedOn w:val="a"/>
    <w:rsid w:val="000877C0"/>
    <w:pPr>
      <w:pBdr>
        <w:top w:val="single" w:sz="4" w:space="0" w:color="auto"/>
      </w:pBdr>
      <w:spacing w:before="100" w:beforeAutospacing="1" w:after="100" w:afterAutospacing="1"/>
      <w:ind w:firstLineChars="300" w:firstLine="300"/>
    </w:pPr>
    <w:rPr>
      <w:sz w:val="16"/>
      <w:szCs w:val="16"/>
    </w:rPr>
  </w:style>
  <w:style w:type="paragraph" w:customStyle="1" w:styleId="xl104">
    <w:name w:val="xl104"/>
    <w:basedOn w:val="a"/>
    <w:rsid w:val="000877C0"/>
    <w:pPr>
      <w:pBdr>
        <w:bottom w:val="single" w:sz="4" w:space="0" w:color="auto"/>
      </w:pBdr>
      <w:spacing w:before="100" w:beforeAutospacing="1" w:after="100" w:afterAutospacing="1"/>
      <w:ind w:firstLineChars="300" w:firstLine="300"/>
    </w:pPr>
    <w:rPr>
      <w:sz w:val="16"/>
      <w:szCs w:val="16"/>
    </w:rPr>
  </w:style>
  <w:style w:type="paragraph" w:customStyle="1" w:styleId="xl105">
    <w:name w:val="xl105"/>
    <w:basedOn w:val="a"/>
    <w:rsid w:val="000877C0"/>
    <w:pPr>
      <w:pBdr>
        <w:top w:val="single" w:sz="4" w:space="0" w:color="auto"/>
        <w:bottom w:val="single" w:sz="4" w:space="0" w:color="auto"/>
      </w:pBdr>
      <w:spacing w:before="100" w:beforeAutospacing="1" w:after="100" w:afterAutospacing="1"/>
      <w:ind w:firstLineChars="300" w:firstLine="300"/>
    </w:pPr>
    <w:rPr>
      <w:sz w:val="16"/>
      <w:szCs w:val="16"/>
    </w:rPr>
  </w:style>
  <w:style w:type="paragraph" w:customStyle="1" w:styleId="xl106">
    <w:name w:val="xl106"/>
    <w:basedOn w:val="a"/>
    <w:rsid w:val="000877C0"/>
    <w:pPr>
      <w:pBdr>
        <w:top w:val="single" w:sz="4" w:space="0" w:color="auto"/>
        <w:bottom w:val="single" w:sz="4" w:space="0" w:color="auto"/>
      </w:pBdr>
      <w:spacing w:before="100" w:beforeAutospacing="1" w:after="100" w:afterAutospacing="1"/>
    </w:pPr>
    <w:rPr>
      <w:sz w:val="16"/>
      <w:szCs w:val="16"/>
    </w:rPr>
  </w:style>
  <w:style w:type="paragraph" w:customStyle="1" w:styleId="xl107">
    <w:name w:val="xl107"/>
    <w:basedOn w:val="a"/>
    <w:rsid w:val="000877C0"/>
    <w:pPr>
      <w:pBdr>
        <w:top w:val="single" w:sz="4" w:space="0" w:color="auto"/>
        <w:left w:val="single" w:sz="8" w:space="0" w:color="auto"/>
        <w:bottom w:val="single" w:sz="4" w:space="0" w:color="auto"/>
      </w:pBdr>
      <w:spacing w:before="100" w:beforeAutospacing="1" w:after="100" w:afterAutospacing="1"/>
      <w:jc w:val="center"/>
    </w:pPr>
    <w:rPr>
      <w:sz w:val="16"/>
      <w:szCs w:val="16"/>
    </w:rPr>
  </w:style>
  <w:style w:type="paragraph" w:customStyle="1" w:styleId="xl108">
    <w:name w:val="xl108"/>
    <w:basedOn w:val="a"/>
    <w:rsid w:val="000877C0"/>
    <w:pPr>
      <w:pBdr>
        <w:top w:val="single" w:sz="4" w:space="0" w:color="auto"/>
        <w:left w:val="single" w:sz="4" w:space="0" w:color="auto"/>
        <w:bottom w:val="single" w:sz="4" w:space="0" w:color="auto"/>
      </w:pBdr>
      <w:spacing w:before="100" w:beforeAutospacing="1" w:after="100" w:afterAutospacing="1"/>
      <w:jc w:val="right"/>
    </w:pPr>
    <w:rPr>
      <w:sz w:val="16"/>
      <w:szCs w:val="16"/>
    </w:rPr>
  </w:style>
  <w:style w:type="paragraph" w:customStyle="1" w:styleId="xl109">
    <w:name w:val="xl109"/>
    <w:basedOn w:val="a"/>
    <w:rsid w:val="000877C0"/>
    <w:pPr>
      <w:pBdr>
        <w:top w:val="single" w:sz="4" w:space="0" w:color="auto"/>
        <w:bottom w:val="single" w:sz="4" w:space="0" w:color="auto"/>
      </w:pBdr>
      <w:spacing w:before="100" w:beforeAutospacing="1" w:after="100" w:afterAutospacing="1"/>
      <w:ind w:firstLineChars="200" w:firstLine="200"/>
    </w:pPr>
    <w:rPr>
      <w:sz w:val="16"/>
      <w:szCs w:val="16"/>
    </w:rPr>
  </w:style>
  <w:style w:type="paragraph" w:customStyle="1" w:styleId="xl110">
    <w:name w:val="xl110"/>
    <w:basedOn w:val="a"/>
    <w:rsid w:val="000877C0"/>
    <w:pPr>
      <w:pBdr>
        <w:top w:val="single" w:sz="4" w:space="0" w:color="auto"/>
        <w:bottom w:val="single" w:sz="4" w:space="0" w:color="auto"/>
      </w:pBdr>
      <w:spacing w:before="100" w:beforeAutospacing="1" w:after="100" w:afterAutospacing="1"/>
      <w:ind w:firstLineChars="400" w:firstLine="400"/>
    </w:pPr>
    <w:rPr>
      <w:sz w:val="16"/>
      <w:szCs w:val="16"/>
    </w:rPr>
  </w:style>
  <w:style w:type="paragraph" w:customStyle="1" w:styleId="xl111">
    <w:name w:val="xl111"/>
    <w:basedOn w:val="a"/>
    <w:rsid w:val="000877C0"/>
    <w:pPr>
      <w:pBdr>
        <w:bottom w:val="single" w:sz="4" w:space="0" w:color="auto"/>
      </w:pBdr>
      <w:spacing w:before="100" w:beforeAutospacing="1" w:after="100" w:afterAutospacing="1"/>
      <w:ind w:firstLineChars="400" w:firstLine="400"/>
    </w:pPr>
    <w:rPr>
      <w:sz w:val="16"/>
      <w:szCs w:val="16"/>
    </w:rPr>
  </w:style>
  <w:style w:type="paragraph" w:customStyle="1" w:styleId="xl112">
    <w:name w:val="xl112"/>
    <w:basedOn w:val="a"/>
    <w:rsid w:val="000877C0"/>
    <w:pPr>
      <w:pBdr>
        <w:top w:val="single" w:sz="4" w:space="0" w:color="auto"/>
        <w:left w:val="single" w:sz="8" w:space="0" w:color="auto"/>
        <w:bottom w:val="single" w:sz="8" w:space="0" w:color="auto"/>
      </w:pBdr>
      <w:spacing w:before="100" w:beforeAutospacing="1" w:after="100" w:afterAutospacing="1"/>
      <w:jc w:val="center"/>
    </w:pPr>
    <w:rPr>
      <w:sz w:val="16"/>
      <w:szCs w:val="16"/>
    </w:rPr>
  </w:style>
  <w:style w:type="paragraph" w:customStyle="1" w:styleId="xl113">
    <w:name w:val="xl113"/>
    <w:basedOn w:val="a"/>
    <w:rsid w:val="000877C0"/>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14">
    <w:name w:val="xl114"/>
    <w:basedOn w:val="a"/>
    <w:rsid w:val="000877C0"/>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15">
    <w:name w:val="xl115"/>
    <w:basedOn w:val="a"/>
    <w:rsid w:val="000877C0"/>
    <w:pPr>
      <w:pBdr>
        <w:top w:val="single" w:sz="4" w:space="0" w:color="auto"/>
        <w:left w:val="single" w:sz="4" w:space="0" w:color="auto"/>
        <w:bottom w:val="single" w:sz="8" w:space="0" w:color="auto"/>
      </w:pBdr>
      <w:spacing w:before="100" w:beforeAutospacing="1" w:after="100" w:afterAutospacing="1"/>
      <w:jc w:val="right"/>
    </w:pPr>
    <w:rPr>
      <w:sz w:val="16"/>
      <w:szCs w:val="16"/>
    </w:rPr>
  </w:style>
  <w:style w:type="paragraph" w:customStyle="1" w:styleId="xl116">
    <w:name w:val="xl116"/>
    <w:basedOn w:val="a"/>
    <w:rsid w:val="000877C0"/>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16"/>
      <w:szCs w:val="16"/>
    </w:rPr>
  </w:style>
  <w:style w:type="paragraph" w:customStyle="1" w:styleId="xl117">
    <w:name w:val="xl117"/>
    <w:basedOn w:val="a"/>
    <w:rsid w:val="000877C0"/>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18">
    <w:name w:val="xl118"/>
    <w:basedOn w:val="a"/>
    <w:rsid w:val="000877C0"/>
    <w:pPr>
      <w:pBdr>
        <w:top w:val="single" w:sz="4" w:space="0" w:color="auto"/>
      </w:pBdr>
      <w:spacing w:before="100" w:beforeAutospacing="1" w:after="100" w:afterAutospacing="1"/>
      <w:ind w:firstLineChars="400" w:firstLine="400"/>
    </w:pPr>
    <w:rPr>
      <w:sz w:val="16"/>
      <w:szCs w:val="16"/>
    </w:rPr>
  </w:style>
  <w:style w:type="paragraph" w:customStyle="1" w:styleId="xl119">
    <w:name w:val="xl119"/>
    <w:basedOn w:val="a"/>
    <w:rsid w:val="000877C0"/>
    <w:pPr>
      <w:pBdr>
        <w:bottom w:val="single" w:sz="4" w:space="0" w:color="auto"/>
      </w:pBdr>
      <w:spacing w:before="100" w:beforeAutospacing="1" w:after="100" w:afterAutospacing="1"/>
      <w:ind w:firstLineChars="400" w:firstLine="400"/>
    </w:pPr>
    <w:rPr>
      <w:sz w:val="16"/>
      <w:szCs w:val="16"/>
    </w:rPr>
  </w:style>
  <w:style w:type="paragraph" w:customStyle="1" w:styleId="xl120">
    <w:name w:val="xl120"/>
    <w:basedOn w:val="a"/>
    <w:rsid w:val="000877C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0877C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
    <w:rsid w:val="000877C0"/>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123">
    <w:name w:val="xl123"/>
    <w:basedOn w:val="a"/>
    <w:rsid w:val="000877C0"/>
    <w:pPr>
      <w:spacing w:before="100" w:beforeAutospacing="1" w:after="100" w:afterAutospacing="1"/>
      <w:jc w:val="center"/>
    </w:pPr>
    <w:rPr>
      <w:sz w:val="14"/>
      <w:szCs w:val="14"/>
    </w:rPr>
  </w:style>
  <w:style w:type="paragraph" w:customStyle="1" w:styleId="xl124">
    <w:name w:val="xl124"/>
    <w:basedOn w:val="a"/>
    <w:rsid w:val="000877C0"/>
    <w:pPr>
      <w:pBdr>
        <w:bottom w:val="single" w:sz="4" w:space="0" w:color="auto"/>
      </w:pBdr>
      <w:spacing w:before="100" w:beforeAutospacing="1" w:after="100" w:afterAutospacing="1"/>
      <w:jc w:val="center"/>
    </w:pPr>
    <w:rPr>
      <w:sz w:val="14"/>
      <w:szCs w:val="14"/>
    </w:rPr>
  </w:style>
  <w:style w:type="paragraph" w:customStyle="1" w:styleId="xl125">
    <w:name w:val="xl125"/>
    <w:basedOn w:val="a"/>
    <w:rsid w:val="000877C0"/>
    <w:pPr>
      <w:pBdr>
        <w:top w:val="single" w:sz="4" w:space="0" w:color="auto"/>
      </w:pBdr>
      <w:spacing w:before="100" w:beforeAutospacing="1" w:after="100" w:afterAutospacing="1"/>
      <w:jc w:val="center"/>
      <w:textAlignment w:val="top"/>
    </w:pPr>
    <w:rPr>
      <w:sz w:val="12"/>
      <w:szCs w:val="12"/>
    </w:rPr>
  </w:style>
  <w:style w:type="paragraph" w:customStyle="1" w:styleId="xl126">
    <w:name w:val="xl126"/>
    <w:basedOn w:val="a"/>
    <w:rsid w:val="000877C0"/>
    <w:pPr>
      <w:pBdr>
        <w:bottom w:val="single" w:sz="4" w:space="0" w:color="auto"/>
      </w:pBdr>
      <w:spacing w:before="100" w:beforeAutospacing="1" w:after="100" w:afterAutospacing="1"/>
      <w:jc w:val="center"/>
    </w:pPr>
    <w:rPr>
      <w:sz w:val="14"/>
      <w:szCs w:val="14"/>
    </w:rPr>
  </w:style>
  <w:style w:type="paragraph" w:customStyle="1" w:styleId="xl127">
    <w:name w:val="xl127"/>
    <w:basedOn w:val="a"/>
    <w:rsid w:val="000877C0"/>
    <w:pPr>
      <w:spacing w:before="100" w:beforeAutospacing="1" w:after="100" w:afterAutospacing="1"/>
    </w:pPr>
    <w:rPr>
      <w:sz w:val="14"/>
      <w:szCs w:val="14"/>
    </w:rPr>
  </w:style>
  <w:style w:type="paragraph" w:customStyle="1" w:styleId="xl128">
    <w:name w:val="xl128"/>
    <w:basedOn w:val="a"/>
    <w:rsid w:val="000877C0"/>
    <w:pPr>
      <w:spacing w:before="100" w:beforeAutospacing="1" w:after="100" w:afterAutospacing="1"/>
    </w:pPr>
    <w:rPr>
      <w:sz w:val="14"/>
      <w:szCs w:val="14"/>
    </w:rPr>
  </w:style>
  <w:style w:type="paragraph" w:customStyle="1" w:styleId="xl129">
    <w:name w:val="xl129"/>
    <w:basedOn w:val="a"/>
    <w:rsid w:val="000877C0"/>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0">
    <w:name w:val="xl130"/>
    <w:basedOn w:val="a"/>
    <w:rsid w:val="000877C0"/>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0877C0"/>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
    <w:rsid w:val="000877C0"/>
    <w:pPr>
      <w:pBdr>
        <w:bottom w:val="single" w:sz="4" w:space="0" w:color="auto"/>
      </w:pBdr>
      <w:spacing w:before="100" w:beforeAutospacing="1" w:after="100" w:afterAutospacing="1"/>
    </w:pPr>
    <w:rPr>
      <w:sz w:val="16"/>
      <w:szCs w:val="16"/>
    </w:rPr>
  </w:style>
  <w:style w:type="paragraph" w:customStyle="1" w:styleId="xl133">
    <w:name w:val="xl133"/>
    <w:basedOn w:val="a"/>
    <w:rsid w:val="000877C0"/>
    <w:pPr>
      <w:spacing w:before="100" w:beforeAutospacing="1" w:after="100" w:afterAutospacing="1"/>
      <w:jc w:val="center"/>
    </w:pPr>
    <w:rPr>
      <w:b/>
      <w:bCs/>
      <w:sz w:val="16"/>
      <w:szCs w:val="16"/>
    </w:rPr>
  </w:style>
  <w:style w:type="paragraph" w:customStyle="1" w:styleId="xl134">
    <w:name w:val="xl134"/>
    <w:basedOn w:val="a"/>
    <w:rsid w:val="000877C0"/>
    <w:pPr>
      <w:pBdr>
        <w:top w:val="single" w:sz="4" w:space="0" w:color="auto"/>
      </w:pBdr>
      <w:spacing w:before="100" w:beforeAutospacing="1" w:after="100" w:afterAutospacing="1"/>
      <w:jc w:val="center"/>
      <w:textAlignment w:val="center"/>
    </w:pPr>
    <w:rPr>
      <w:sz w:val="16"/>
      <w:szCs w:val="16"/>
    </w:rPr>
  </w:style>
  <w:style w:type="paragraph" w:customStyle="1" w:styleId="xl135">
    <w:name w:val="xl135"/>
    <w:basedOn w:val="a"/>
    <w:rsid w:val="000877C0"/>
    <w:pPr>
      <w:spacing w:before="100" w:beforeAutospacing="1" w:after="100" w:afterAutospacing="1"/>
      <w:jc w:val="center"/>
      <w:textAlignment w:val="center"/>
    </w:pPr>
    <w:rPr>
      <w:sz w:val="16"/>
      <w:szCs w:val="16"/>
    </w:rPr>
  </w:style>
  <w:style w:type="paragraph" w:customStyle="1" w:styleId="xl136">
    <w:name w:val="xl136"/>
    <w:basedOn w:val="a"/>
    <w:rsid w:val="000877C0"/>
    <w:pPr>
      <w:pBdr>
        <w:bottom w:val="single" w:sz="4" w:space="0" w:color="auto"/>
      </w:pBdr>
      <w:spacing w:before="100" w:beforeAutospacing="1" w:after="100" w:afterAutospacing="1"/>
      <w:jc w:val="center"/>
      <w:textAlignment w:val="center"/>
    </w:pPr>
    <w:rPr>
      <w:sz w:val="16"/>
      <w:szCs w:val="16"/>
    </w:rPr>
  </w:style>
  <w:style w:type="paragraph" w:customStyle="1" w:styleId="xl137">
    <w:name w:val="xl137"/>
    <w:basedOn w:val="a"/>
    <w:rsid w:val="000877C0"/>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0877C0"/>
    <w:pPr>
      <w:pBdr>
        <w:left w:val="single" w:sz="4" w:space="0" w:color="auto"/>
      </w:pBdr>
      <w:spacing w:before="100" w:beforeAutospacing="1" w:after="100" w:afterAutospacing="1"/>
      <w:jc w:val="center"/>
      <w:textAlignment w:val="center"/>
    </w:pPr>
    <w:rPr>
      <w:sz w:val="16"/>
      <w:szCs w:val="16"/>
    </w:rPr>
  </w:style>
  <w:style w:type="paragraph" w:customStyle="1" w:styleId="xl139">
    <w:name w:val="xl139"/>
    <w:basedOn w:val="a"/>
    <w:rsid w:val="000877C0"/>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40">
    <w:name w:val="xl140"/>
    <w:basedOn w:val="a"/>
    <w:rsid w:val="000877C0"/>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1">
    <w:name w:val="xl141"/>
    <w:basedOn w:val="a"/>
    <w:rsid w:val="000877C0"/>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2">
    <w:name w:val="xl142"/>
    <w:basedOn w:val="a"/>
    <w:rsid w:val="000877C0"/>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3">
    <w:name w:val="xl143"/>
    <w:basedOn w:val="a"/>
    <w:rsid w:val="000877C0"/>
    <w:pPr>
      <w:pBdr>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4">
    <w:name w:val="xl144"/>
    <w:basedOn w:val="a"/>
    <w:rsid w:val="000877C0"/>
    <w:pPr>
      <w:spacing w:before="100" w:beforeAutospacing="1" w:after="100" w:afterAutospacing="1"/>
      <w:jc w:val="center"/>
    </w:pPr>
    <w:rPr>
      <w:b/>
      <w:bCs/>
      <w:sz w:val="18"/>
      <w:szCs w:val="18"/>
    </w:rPr>
  </w:style>
  <w:style w:type="paragraph" w:customStyle="1" w:styleId="xl145">
    <w:name w:val="xl145"/>
    <w:basedOn w:val="a"/>
    <w:rsid w:val="000877C0"/>
    <w:pPr>
      <w:spacing w:before="100" w:beforeAutospacing="1" w:after="100" w:afterAutospacing="1"/>
      <w:jc w:val="center"/>
    </w:pPr>
    <w:rPr>
      <w:sz w:val="16"/>
      <w:szCs w:val="16"/>
    </w:rPr>
  </w:style>
  <w:style w:type="paragraph" w:customStyle="1" w:styleId="ad">
    <w:name w:val="Заголовок к тексту"/>
    <w:basedOn w:val="a"/>
    <w:next w:val="ae"/>
    <w:qFormat/>
    <w:rsid w:val="00146C85"/>
    <w:pPr>
      <w:suppressAutoHyphens/>
      <w:spacing w:after="480" w:line="240" w:lineRule="exact"/>
    </w:pPr>
    <w:rPr>
      <w:b/>
      <w:sz w:val="28"/>
      <w:szCs w:val="20"/>
    </w:rPr>
  </w:style>
  <w:style w:type="paragraph" w:styleId="af">
    <w:name w:val="Title"/>
    <w:basedOn w:val="a"/>
    <w:link w:val="af0"/>
    <w:qFormat/>
    <w:rsid w:val="00146C85"/>
    <w:pPr>
      <w:jc w:val="center"/>
    </w:pPr>
    <w:rPr>
      <w:rFonts w:ascii="Courier New" w:hAnsi="Courier New"/>
      <w:b/>
      <w:sz w:val="44"/>
      <w:szCs w:val="20"/>
    </w:rPr>
  </w:style>
  <w:style w:type="character" w:customStyle="1" w:styleId="af0">
    <w:name w:val="Название Знак"/>
    <w:basedOn w:val="a0"/>
    <w:link w:val="af"/>
    <w:rsid w:val="00146C85"/>
    <w:rPr>
      <w:rFonts w:ascii="Courier New" w:hAnsi="Courier New"/>
      <w:b/>
      <w:sz w:val="44"/>
    </w:rPr>
  </w:style>
  <w:style w:type="paragraph" w:styleId="ae">
    <w:name w:val="Body Text"/>
    <w:basedOn w:val="a"/>
    <w:link w:val="af1"/>
    <w:uiPriority w:val="99"/>
    <w:rsid w:val="00146C85"/>
    <w:pPr>
      <w:spacing w:after="120"/>
    </w:pPr>
  </w:style>
  <w:style w:type="character" w:customStyle="1" w:styleId="af1">
    <w:name w:val="Основной текст Знак"/>
    <w:basedOn w:val="a0"/>
    <w:link w:val="ae"/>
    <w:uiPriority w:val="99"/>
    <w:rsid w:val="00146C85"/>
    <w:rPr>
      <w:sz w:val="24"/>
      <w:szCs w:val="24"/>
    </w:rPr>
  </w:style>
  <w:style w:type="character" w:customStyle="1" w:styleId="ConsPlusNormal0">
    <w:name w:val="ConsPlusNormal Знак"/>
    <w:link w:val="ConsPlusNormal"/>
    <w:locked/>
    <w:rsid w:val="009325B0"/>
    <w:rPr>
      <w:rFonts w:ascii="Arial" w:hAnsi="Arial" w:cs="Arial"/>
    </w:rPr>
  </w:style>
  <w:style w:type="paragraph" w:styleId="af2">
    <w:name w:val="Normal (Web)"/>
    <w:aliases w:val="Обычный (Web)1"/>
    <w:basedOn w:val="a"/>
    <w:uiPriority w:val="1"/>
    <w:qFormat/>
    <w:rsid w:val="009325B0"/>
  </w:style>
  <w:style w:type="character" w:customStyle="1" w:styleId="af3">
    <w:name w:val="Основной текст_"/>
    <w:link w:val="250"/>
    <w:rsid w:val="009325B0"/>
    <w:rPr>
      <w:spacing w:val="10"/>
      <w:sz w:val="25"/>
      <w:szCs w:val="25"/>
      <w:shd w:val="clear" w:color="auto" w:fill="FFFFFF"/>
    </w:rPr>
  </w:style>
  <w:style w:type="paragraph" w:customStyle="1" w:styleId="250">
    <w:name w:val="Основной текст250"/>
    <w:basedOn w:val="a"/>
    <w:link w:val="af3"/>
    <w:rsid w:val="009325B0"/>
    <w:pPr>
      <w:shd w:val="clear" w:color="auto" w:fill="FFFFFF"/>
      <w:spacing w:after="1200" w:line="0" w:lineRule="atLeast"/>
    </w:pPr>
    <w:rPr>
      <w:spacing w:val="10"/>
      <w:sz w:val="25"/>
      <w:szCs w:val="25"/>
    </w:rPr>
  </w:style>
  <w:style w:type="character" w:customStyle="1" w:styleId="135">
    <w:name w:val="Основной текст135"/>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16">
    <w:name w:val="Основной текст116"/>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17">
    <w:name w:val="Основной текст117"/>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18">
    <w:name w:val="Основной текст118"/>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19">
    <w:name w:val="Основной текст119"/>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20">
    <w:name w:val="Основной текст120"/>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21">
    <w:name w:val="Основной текст121"/>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22">
    <w:name w:val="Основной текст122"/>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styleId="af4">
    <w:name w:val="footnote reference"/>
    <w:uiPriority w:val="99"/>
    <w:rsid w:val="009325B0"/>
    <w:rPr>
      <w:rFonts w:cs="Times New Roman"/>
      <w:vertAlign w:val="superscript"/>
    </w:rPr>
  </w:style>
  <w:style w:type="character" w:customStyle="1" w:styleId="90">
    <w:name w:val="Основной текст90"/>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24">
    <w:name w:val="Основной текст124"/>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27">
    <w:name w:val="Основной текст127"/>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31">
    <w:name w:val="Основной текст131"/>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paragraph" w:styleId="af5">
    <w:name w:val="List Paragraph"/>
    <w:basedOn w:val="a"/>
    <w:uiPriority w:val="34"/>
    <w:qFormat/>
    <w:rsid w:val="009325B0"/>
    <w:pPr>
      <w:ind w:left="720"/>
      <w:contextualSpacing/>
    </w:pPr>
  </w:style>
  <w:style w:type="character" w:customStyle="1" w:styleId="65">
    <w:name w:val="Основной текст65"/>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1">
    <w:name w:val="Подпись к таблице (2)"/>
    <w:rsid w:val="009325B0"/>
    <w:rPr>
      <w:rFonts w:ascii="Times New Roman" w:eastAsia="Times New Roman" w:hAnsi="Times New Roman" w:cs="Times New Roman"/>
      <w:b w:val="0"/>
      <w:bCs w:val="0"/>
      <w:i w:val="0"/>
      <w:iCs w:val="0"/>
      <w:smallCaps w:val="0"/>
      <w:strike w:val="0"/>
      <w:spacing w:val="20"/>
      <w:sz w:val="24"/>
      <w:szCs w:val="24"/>
    </w:rPr>
  </w:style>
  <w:style w:type="character" w:customStyle="1" w:styleId="125">
    <w:name w:val="Основной текст125"/>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81">
    <w:name w:val="Основной текст81"/>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paragraph" w:customStyle="1" w:styleId="ConsNormal">
    <w:name w:val="ConsNormal"/>
    <w:rsid w:val="009325B0"/>
    <w:pPr>
      <w:widowControl w:val="0"/>
      <w:autoSpaceDE w:val="0"/>
      <w:autoSpaceDN w:val="0"/>
      <w:adjustRightInd w:val="0"/>
      <w:ind w:right="19772" w:firstLine="720"/>
    </w:pPr>
    <w:rPr>
      <w:rFonts w:ascii="Arial" w:hAnsi="Arial" w:cs="Arial"/>
    </w:rPr>
  </w:style>
  <w:style w:type="character" w:styleId="af6">
    <w:name w:val="Emphasis"/>
    <w:uiPriority w:val="20"/>
    <w:qFormat/>
    <w:rsid w:val="009325B0"/>
    <w:rPr>
      <w:i/>
      <w:iCs/>
    </w:rPr>
  </w:style>
  <w:style w:type="paragraph" w:styleId="af7">
    <w:name w:val="footnote text"/>
    <w:basedOn w:val="a"/>
    <w:link w:val="af8"/>
    <w:uiPriority w:val="99"/>
    <w:rsid w:val="009325B0"/>
    <w:pPr>
      <w:autoSpaceDE w:val="0"/>
      <w:autoSpaceDN w:val="0"/>
    </w:pPr>
    <w:rPr>
      <w:sz w:val="20"/>
      <w:szCs w:val="20"/>
    </w:rPr>
  </w:style>
  <w:style w:type="character" w:customStyle="1" w:styleId="af8">
    <w:name w:val="Текст сноски Знак"/>
    <w:basedOn w:val="a0"/>
    <w:link w:val="af7"/>
    <w:uiPriority w:val="99"/>
    <w:rsid w:val="009325B0"/>
  </w:style>
  <w:style w:type="paragraph" w:styleId="af9">
    <w:name w:val="Document Map"/>
    <w:basedOn w:val="a"/>
    <w:link w:val="afa"/>
    <w:rsid w:val="009325B0"/>
    <w:rPr>
      <w:rFonts w:ascii="Tahoma" w:hAnsi="Tahoma"/>
      <w:sz w:val="16"/>
      <w:szCs w:val="16"/>
    </w:rPr>
  </w:style>
  <w:style w:type="character" w:customStyle="1" w:styleId="afa">
    <w:name w:val="Схема документа Знак"/>
    <w:basedOn w:val="a0"/>
    <w:link w:val="af9"/>
    <w:rsid w:val="009325B0"/>
    <w:rPr>
      <w:rFonts w:ascii="Tahoma" w:hAnsi="Tahoma"/>
      <w:sz w:val="16"/>
      <w:szCs w:val="16"/>
    </w:rPr>
  </w:style>
  <w:style w:type="paragraph" w:customStyle="1" w:styleId="ConsNonformat">
    <w:name w:val="ConsNonformat"/>
    <w:rsid w:val="009325B0"/>
    <w:pPr>
      <w:widowControl w:val="0"/>
      <w:autoSpaceDE w:val="0"/>
      <w:autoSpaceDN w:val="0"/>
      <w:adjustRightInd w:val="0"/>
      <w:ind w:right="19772"/>
    </w:pPr>
    <w:rPr>
      <w:rFonts w:ascii="Courier New" w:hAnsi="Courier New" w:cs="Courier New"/>
    </w:rPr>
  </w:style>
  <w:style w:type="character" w:customStyle="1" w:styleId="16">
    <w:name w:val="Основной текст16"/>
    <w:rsid w:val="009325B0"/>
    <w:rPr>
      <w:spacing w:val="10"/>
      <w:sz w:val="25"/>
      <w:szCs w:val="25"/>
      <w:shd w:val="clear" w:color="auto" w:fill="FFFFFF"/>
    </w:rPr>
  </w:style>
  <w:style w:type="character" w:customStyle="1" w:styleId="17">
    <w:name w:val="Основной текст17"/>
    <w:rsid w:val="009325B0"/>
    <w:rPr>
      <w:spacing w:val="10"/>
      <w:sz w:val="25"/>
      <w:szCs w:val="25"/>
      <w:shd w:val="clear" w:color="auto" w:fill="FFFFFF"/>
    </w:rPr>
  </w:style>
  <w:style w:type="character" w:customStyle="1" w:styleId="18">
    <w:name w:val="Основной текст18"/>
    <w:rsid w:val="009325B0"/>
    <w:rPr>
      <w:spacing w:val="10"/>
      <w:sz w:val="25"/>
      <w:szCs w:val="25"/>
      <w:shd w:val="clear" w:color="auto" w:fill="FFFFFF"/>
    </w:rPr>
  </w:style>
  <w:style w:type="character" w:customStyle="1" w:styleId="19">
    <w:name w:val="Основной текст19"/>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00">
    <w:name w:val="Основной текст20"/>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10">
    <w:name w:val="Основной текст21"/>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2">
    <w:name w:val="Основной текст22"/>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3">
    <w:name w:val="Основной текст23"/>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4">
    <w:name w:val="Основной текст24"/>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5">
    <w:name w:val="Основной текст25"/>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6">
    <w:name w:val="Основной текст26"/>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7">
    <w:name w:val="Основной текст27"/>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8">
    <w:name w:val="Основной текст28"/>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9">
    <w:name w:val="Основной текст29"/>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00">
    <w:name w:val="Основной текст30"/>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1">
    <w:name w:val="Основной текст31"/>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2">
    <w:name w:val="Основной текст32"/>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3">
    <w:name w:val="Основной текст33"/>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4">
    <w:name w:val="Основной текст34"/>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5">
    <w:name w:val="Основной текст35"/>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6">
    <w:name w:val="Основной текст36"/>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7">
    <w:name w:val="Основной текст37"/>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8">
    <w:name w:val="Основной текст38"/>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9">
    <w:name w:val="Основной текст39"/>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400">
    <w:name w:val="Основной текст40"/>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41">
    <w:name w:val="Основной текст41"/>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42">
    <w:name w:val="Основной текст42"/>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43">
    <w:name w:val="Основной текст43"/>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44">
    <w:name w:val="Основной текст44"/>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45">
    <w:name w:val="Основной текст45"/>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46">
    <w:name w:val="Основной текст46"/>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47">
    <w:name w:val="Основной текст47"/>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48">
    <w:name w:val="Основной текст48"/>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afb">
    <w:name w:val="Колонтитул_"/>
    <w:link w:val="afc"/>
    <w:rsid w:val="009325B0"/>
    <w:rPr>
      <w:shd w:val="clear" w:color="auto" w:fill="FFFFFF"/>
    </w:rPr>
  </w:style>
  <w:style w:type="character" w:customStyle="1" w:styleId="12pt1pt">
    <w:name w:val="Колонтитул + 12 pt;Полужирный;Интервал 1 pt"/>
    <w:rsid w:val="009325B0"/>
    <w:rPr>
      <w:b/>
      <w:bCs/>
      <w:spacing w:val="20"/>
      <w:sz w:val="24"/>
      <w:szCs w:val="24"/>
      <w:shd w:val="clear" w:color="auto" w:fill="FFFFFF"/>
    </w:rPr>
  </w:style>
  <w:style w:type="character" w:customStyle="1" w:styleId="49">
    <w:name w:val="Основной текст49"/>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50">
    <w:name w:val="Основной текст50"/>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51">
    <w:name w:val="Основной текст51"/>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52">
    <w:name w:val="Основной текст52"/>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53">
    <w:name w:val="Основной текст53"/>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54">
    <w:name w:val="Основной текст54"/>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paragraph" w:customStyle="1" w:styleId="afc">
    <w:name w:val="Колонтитул"/>
    <w:basedOn w:val="a"/>
    <w:link w:val="afb"/>
    <w:rsid w:val="009325B0"/>
    <w:pPr>
      <w:shd w:val="clear" w:color="auto" w:fill="FFFFFF"/>
    </w:pPr>
    <w:rPr>
      <w:sz w:val="20"/>
      <w:szCs w:val="20"/>
    </w:rPr>
  </w:style>
  <w:style w:type="character" w:customStyle="1" w:styleId="3a">
    <w:name w:val="Основной текст (3)_"/>
    <w:rsid w:val="009325B0"/>
    <w:rPr>
      <w:rFonts w:ascii="Times New Roman" w:eastAsia="Times New Roman" w:hAnsi="Times New Roman" w:cs="Times New Roman"/>
      <w:b w:val="0"/>
      <w:bCs w:val="0"/>
      <w:i w:val="0"/>
      <w:iCs w:val="0"/>
      <w:smallCaps w:val="0"/>
      <w:strike w:val="0"/>
      <w:spacing w:val="20"/>
      <w:sz w:val="24"/>
      <w:szCs w:val="24"/>
    </w:rPr>
  </w:style>
  <w:style w:type="character" w:customStyle="1" w:styleId="2a">
    <w:name w:val="Заголовок №2_"/>
    <w:rsid w:val="009325B0"/>
    <w:rPr>
      <w:rFonts w:ascii="Times New Roman" w:eastAsia="Times New Roman" w:hAnsi="Times New Roman" w:cs="Times New Roman"/>
      <w:b w:val="0"/>
      <w:bCs w:val="0"/>
      <w:i w:val="0"/>
      <w:iCs w:val="0"/>
      <w:smallCaps w:val="0"/>
      <w:strike w:val="0"/>
      <w:spacing w:val="20"/>
      <w:sz w:val="24"/>
      <w:szCs w:val="24"/>
    </w:rPr>
  </w:style>
  <w:style w:type="character" w:customStyle="1" w:styleId="2b">
    <w:name w:val="Заголовок №2"/>
    <w:rsid w:val="009325B0"/>
    <w:rPr>
      <w:rFonts w:ascii="Times New Roman" w:eastAsia="Times New Roman" w:hAnsi="Times New Roman" w:cs="Times New Roman"/>
      <w:b w:val="0"/>
      <w:bCs w:val="0"/>
      <w:i w:val="0"/>
      <w:iCs w:val="0"/>
      <w:smallCaps w:val="0"/>
      <w:strike w:val="0"/>
      <w:spacing w:val="20"/>
      <w:sz w:val="24"/>
      <w:szCs w:val="24"/>
    </w:rPr>
  </w:style>
  <w:style w:type="character" w:customStyle="1" w:styleId="3b">
    <w:name w:val="Основной текст (3)"/>
    <w:rsid w:val="009325B0"/>
    <w:rPr>
      <w:rFonts w:ascii="Times New Roman" w:eastAsia="Times New Roman" w:hAnsi="Times New Roman" w:cs="Times New Roman"/>
      <w:b w:val="0"/>
      <w:bCs w:val="0"/>
      <w:i w:val="0"/>
      <w:iCs w:val="0"/>
      <w:smallCaps w:val="0"/>
      <w:strike w:val="0"/>
      <w:spacing w:val="20"/>
      <w:sz w:val="24"/>
      <w:szCs w:val="24"/>
    </w:rPr>
  </w:style>
  <w:style w:type="character" w:customStyle="1" w:styleId="57">
    <w:name w:val="Основной текст57"/>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58">
    <w:name w:val="Основной текст58"/>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59">
    <w:name w:val="Основной текст59"/>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60">
    <w:name w:val="Основной текст60"/>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61">
    <w:name w:val="Основной текст61"/>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62">
    <w:name w:val="Основной текст62"/>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63">
    <w:name w:val="Основной текст63"/>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64">
    <w:name w:val="Основной текст64"/>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66">
    <w:name w:val="Основной текст66"/>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78">
    <w:name w:val="Основной текст78"/>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c">
    <w:name w:val="Подпись к таблице (2)_"/>
    <w:rsid w:val="009325B0"/>
    <w:rPr>
      <w:rFonts w:ascii="Times New Roman" w:eastAsia="Times New Roman" w:hAnsi="Times New Roman" w:cs="Times New Roman"/>
      <w:b w:val="0"/>
      <w:bCs w:val="0"/>
      <w:i w:val="0"/>
      <w:iCs w:val="0"/>
      <w:smallCaps w:val="0"/>
      <w:strike w:val="0"/>
      <w:spacing w:val="20"/>
      <w:sz w:val="24"/>
      <w:szCs w:val="24"/>
    </w:rPr>
  </w:style>
  <w:style w:type="character" w:customStyle="1" w:styleId="79">
    <w:name w:val="Основной текст79"/>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80">
    <w:name w:val="Основной текст80"/>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82">
    <w:name w:val="Основной текст82"/>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83">
    <w:name w:val="Основной текст83"/>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85">
    <w:name w:val="Основной текст85"/>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86">
    <w:name w:val="Основной текст86"/>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84">
    <w:name w:val="Основной текст84"/>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87">
    <w:name w:val="Основной текст87"/>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88">
    <w:name w:val="Основной текст88"/>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89">
    <w:name w:val="Основной текст89"/>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91">
    <w:name w:val="Основной текст91"/>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92">
    <w:name w:val="Основной текст92"/>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93">
    <w:name w:val="Основной текст93"/>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d">
    <w:name w:val="Основной текст (2)_"/>
    <w:link w:val="2e"/>
    <w:rsid w:val="009325B0"/>
    <w:rPr>
      <w:sz w:val="12"/>
      <w:szCs w:val="12"/>
      <w:shd w:val="clear" w:color="auto" w:fill="FFFFFF"/>
      <w:lang w:val="en-US"/>
    </w:rPr>
  </w:style>
  <w:style w:type="paragraph" w:customStyle="1" w:styleId="2e">
    <w:name w:val="Основной текст (2)"/>
    <w:basedOn w:val="a"/>
    <w:link w:val="2d"/>
    <w:rsid w:val="009325B0"/>
    <w:pPr>
      <w:shd w:val="clear" w:color="auto" w:fill="FFFFFF"/>
      <w:spacing w:line="0" w:lineRule="atLeast"/>
    </w:pPr>
    <w:rPr>
      <w:sz w:val="12"/>
      <w:szCs w:val="12"/>
      <w:lang w:val="en-US"/>
    </w:rPr>
  </w:style>
  <w:style w:type="character" w:customStyle="1" w:styleId="123">
    <w:name w:val="Основной текст123"/>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26">
    <w:name w:val="Основной текст126"/>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30">
    <w:name w:val="Основной текст130"/>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29">
    <w:name w:val="Основной текст129"/>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34">
    <w:name w:val="Основной текст134"/>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36">
    <w:name w:val="Основной текст136"/>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37">
    <w:name w:val="Основной текст137"/>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38">
    <w:name w:val="Основной текст138"/>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5">
    <w:name w:val="Основной текст (5)_"/>
    <w:rsid w:val="009325B0"/>
    <w:rPr>
      <w:rFonts w:ascii="Times New Roman" w:eastAsia="Times New Roman" w:hAnsi="Times New Roman" w:cs="Times New Roman"/>
      <w:b w:val="0"/>
      <w:bCs w:val="0"/>
      <w:i w:val="0"/>
      <w:iCs w:val="0"/>
      <w:smallCaps w:val="0"/>
      <w:strike w:val="0"/>
      <w:spacing w:val="10"/>
      <w:sz w:val="19"/>
      <w:szCs w:val="19"/>
    </w:rPr>
  </w:style>
  <w:style w:type="character" w:customStyle="1" w:styleId="55">
    <w:name w:val="Основной текст (5)"/>
    <w:rsid w:val="009325B0"/>
    <w:rPr>
      <w:rFonts w:ascii="Times New Roman" w:eastAsia="Times New Roman" w:hAnsi="Times New Roman" w:cs="Times New Roman"/>
      <w:b w:val="0"/>
      <w:bCs w:val="0"/>
      <w:i w:val="0"/>
      <w:iCs w:val="0"/>
      <w:smallCaps w:val="0"/>
      <w:strike w:val="0"/>
      <w:spacing w:val="10"/>
      <w:sz w:val="19"/>
      <w:szCs w:val="19"/>
    </w:rPr>
  </w:style>
  <w:style w:type="character" w:customStyle="1" w:styleId="afd">
    <w:name w:val="Подпись к таблице_"/>
    <w:rsid w:val="009325B0"/>
    <w:rPr>
      <w:rFonts w:ascii="Times New Roman" w:eastAsia="Times New Roman" w:hAnsi="Times New Roman" w:cs="Times New Roman"/>
      <w:b w:val="0"/>
      <w:bCs w:val="0"/>
      <w:i w:val="0"/>
      <w:iCs w:val="0"/>
      <w:smallCaps w:val="0"/>
      <w:strike w:val="0"/>
      <w:spacing w:val="10"/>
      <w:sz w:val="19"/>
      <w:szCs w:val="19"/>
    </w:rPr>
  </w:style>
  <w:style w:type="character" w:customStyle="1" w:styleId="afe">
    <w:name w:val="Подпись к таблице"/>
    <w:rsid w:val="009325B0"/>
    <w:rPr>
      <w:rFonts w:ascii="Times New Roman" w:eastAsia="Times New Roman" w:hAnsi="Times New Roman" w:cs="Times New Roman"/>
      <w:b w:val="0"/>
      <w:bCs w:val="0"/>
      <w:i w:val="0"/>
      <w:iCs w:val="0"/>
      <w:smallCaps w:val="0"/>
      <w:strike w:val="0"/>
      <w:spacing w:val="10"/>
      <w:sz w:val="19"/>
      <w:szCs w:val="19"/>
    </w:rPr>
  </w:style>
  <w:style w:type="character" w:customStyle="1" w:styleId="6">
    <w:name w:val="Основной текст (6)_"/>
    <w:rsid w:val="009325B0"/>
    <w:rPr>
      <w:rFonts w:ascii="Times New Roman" w:eastAsia="Times New Roman" w:hAnsi="Times New Roman" w:cs="Times New Roman"/>
      <w:b w:val="0"/>
      <w:bCs w:val="0"/>
      <w:i w:val="0"/>
      <w:iCs w:val="0"/>
      <w:smallCaps w:val="0"/>
      <w:strike w:val="0"/>
    </w:rPr>
  </w:style>
  <w:style w:type="character" w:customStyle="1" w:styleId="67">
    <w:name w:val="Основной текст (6)"/>
    <w:rsid w:val="009325B0"/>
    <w:rPr>
      <w:rFonts w:ascii="Times New Roman" w:eastAsia="Times New Roman" w:hAnsi="Times New Roman" w:cs="Times New Roman"/>
      <w:b w:val="0"/>
      <w:bCs w:val="0"/>
      <w:i w:val="0"/>
      <w:iCs w:val="0"/>
      <w:smallCaps w:val="0"/>
      <w:strike w:val="0"/>
    </w:rPr>
  </w:style>
  <w:style w:type="character" w:customStyle="1" w:styleId="235">
    <w:name w:val="Основной текст235"/>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37">
    <w:name w:val="Основной текст237"/>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39">
    <w:name w:val="Основной текст239"/>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40">
    <w:name w:val="Основной текст240"/>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41">
    <w:name w:val="Основной текст241"/>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00">
    <w:name w:val="Основной текст (10)_"/>
    <w:rsid w:val="009325B0"/>
    <w:rPr>
      <w:rFonts w:ascii="Times New Roman" w:eastAsia="Times New Roman" w:hAnsi="Times New Roman" w:cs="Times New Roman"/>
      <w:b w:val="0"/>
      <w:bCs w:val="0"/>
      <w:i w:val="0"/>
      <w:iCs w:val="0"/>
      <w:smallCaps w:val="0"/>
      <w:strike w:val="0"/>
      <w:sz w:val="27"/>
      <w:szCs w:val="27"/>
    </w:rPr>
  </w:style>
  <w:style w:type="character" w:customStyle="1" w:styleId="101">
    <w:name w:val="Основной текст (10)"/>
    <w:rsid w:val="009325B0"/>
    <w:rPr>
      <w:rFonts w:ascii="Times New Roman" w:eastAsia="Times New Roman" w:hAnsi="Times New Roman" w:cs="Times New Roman"/>
      <w:b w:val="0"/>
      <w:bCs w:val="0"/>
      <w:i w:val="0"/>
      <w:iCs w:val="0"/>
      <w:smallCaps w:val="0"/>
      <w:strike w:val="0"/>
      <w:sz w:val="27"/>
      <w:szCs w:val="27"/>
    </w:rPr>
  </w:style>
  <w:style w:type="character" w:customStyle="1" w:styleId="242">
    <w:name w:val="Основной текст242"/>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43">
    <w:name w:val="Основной текст243"/>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44">
    <w:name w:val="Основной текст244"/>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46">
    <w:name w:val="Основной текст246"/>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47">
    <w:name w:val="Основной текст247"/>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48">
    <w:name w:val="Основной текст248"/>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49">
    <w:name w:val="Основной текст249"/>
    <w:rsid w:val="009325B0"/>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1">
    <w:name w:val="Основной текст (11)_"/>
    <w:rsid w:val="009325B0"/>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 (11)"/>
    <w:rsid w:val="009325B0"/>
    <w:rPr>
      <w:rFonts w:ascii="Times New Roman" w:eastAsia="Times New Roman" w:hAnsi="Times New Roman" w:cs="Times New Roman"/>
      <w:b w:val="0"/>
      <w:bCs w:val="0"/>
      <w:i w:val="0"/>
      <w:iCs w:val="0"/>
      <w:smallCaps w:val="0"/>
      <w:strike w:val="0"/>
      <w:spacing w:val="0"/>
      <w:sz w:val="21"/>
      <w:szCs w:val="21"/>
    </w:rPr>
  </w:style>
  <w:style w:type="character" w:customStyle="1" w:styleId="3c">
    <w:name w:val="Подпись к таблице (3)_"/>
    <w:rsid w:val="009325B0"/>
    <w:rPr>
      <w:rFonts w:ascii="Times New Roman" w:eastAsia="Times New Roman" w:hAnsi="Times New Roman" w:cs="Times New Roman"/>
      <w:b w:val="0"/>
      <w:bCs w:val="0"/>
      <w:i w:val="0"/>
      <w:iCs w:val="0"/>
      <w:smallCaps w:val="0"/>
      <w:strike w:val="0"/>
      <w:spacing w:val="10"/>
      <w:sz w:val="25"/>
      <w:szCs w:val="25"/>
    </w:rPr>
  </w:style>
  <w:style w:type="character" w:customStyle="1" w:styleId="3d">
    <w:name w:val="Подпись к таблице (3)"/>
    <w:rsid w:val="009325B0"/>
    <w:rPr>
      <w:rFonts w:ascii="Times New Roman" w:eastAsia="Times New Roman" w:hAnsi="Times New Roman" w:cs="Times New Roman"/>
      <w:b w:val="0"/>
      <w:bCs w:val="0"/>
      <w:i w:val="0"/>
      <w:iCs w:val="0"/>
      <w:smallCaps w:val="0"/>
      <w:strike w:val="0"/>
      <w:spacing w:val="10"/>
      <w:sz w:val="25"/>
      <w:szCs w:val="25"/>
    </w:rPr>
  </w:style>
  <w:style w:type="paragraph" w:styleId="aff">
    <w:name w:val="No Spacing"/>
    <w:uiPriority w:val="1"/>
    <w:qFormat/>
    <w:rsid w:val="009325B0"/>
    <w:rPr>
      <w:sz w:val="24"/>
      <w:szCs w:val="24"/>
    </w:rPr>
  </w:style>
  <w:style w:type="paragraph" w:customStyle="1" w:styleId="ConsTitle">
    <w:name w:val="ConsTitle"/>
    <w:rsid w:val="009325B0"/>
    <w:pPr>
      <w:widowControl w:val="0"/>
      <w:autoSpaceDE w:val="0"/>
      <w:autoSpaceDN w:val="0"/>
      <w:adjustRightInd w:val="0"/>
      <w:ind w:right="19772"/>
    </w:pPr>
    <w:rPr>
      <w:rFonts w:ascii="Arial" w:hAnsi="Arial" w:cs="Arial"/>
      <w:b/>
      <w:bCs/>
    </w:rPr>
  </w:style>
  <w:style w:type="character" w:customStyle="1" w:styleId="Bodytext2">
    <w:name w:val="Body text (2)_"/>
    <w:link w:val="Bodytext20"/>
    <w:uiPriority w:val="99"/>
    <w:locked/>
    <w:rsid w:val="009325B0"/>
    <w:rPr>
      <w:b/>
      <w:bCs/>
      <w:sz w:val="27"/>
      <w:szCs w:val="27"/>
      <w:shd w:val="clear" w:color="auto" w:fill="FFFFFF"/>
    </w:rPr>
  </w:style>
  <w:style w:type="paragraph" w:customStyle="1" w:styleId="Bodytext20">
    <w:name w:val="Body text (2)"/>
    <w:basedOn w:val="a"/>
    <w:link w:val="Bodytext2"/>
    <w:uiPriority w:val="99"/>
    <w:rsid w:val="009325B0"/>
    <w:pPr>
      <w:shd w:val="clear" w:color="auto" w:fill="FFFFFF"/>
      <w:spacing w:after="60" w:line="240" w:lineRule="atLeast"/>
      <w:jc w:val="both"/>
    </w:pPr>
    <w:rPr>
      <w:b/>
      <w:bCs/>
      <w:sz w:val="27"/>
      <w:szCs w:val="27"/>
    </w:rPr>
  </w:style>
  <w:style w:type="character" w:customStyle="1" w:styleId="Bodytext3">
    <w:name w:val="Body text (3)_"/>
    <w:link w:val="Bodytext31"/>
    <w:uiPriority w:val="99"/>
    <w:locked/>
    <w:rsid w:val="009325B0"/>
    <w:rPr>
      <w:sz w:val="23"/>
      <w:szCs w:val="23"/>
      <w:shd w:val="clear" w:color="auto" w:fill="FFFFFF"/>
    </w:rPr>
  </w:style>
  <w:style w:type="paragraph" w:customStyle="1" w:styleId="Bodytext31">
    <w:name w:val="Body text (3)1"/>
    <w:basedOn w:val="a"/>
    <w:link w:val="Bodytext3"/>
    <w:uiPriority w:val="99"/>
    <w:rsid w:val="009325B0"/>
    <w:pPr>
      <w:shd w:val="clear" w:color="auto" w:fill="FFFFFF"/>
      <w:spacing w:line="216" w:lineRule="exact"/>
      <w:ind w:hanging="520"/>
    </w:pPr>
    <w:rPr>
      <w:sz w:val="23"/>
      <w:szCs w:val="23"/>
    </w:rPr>
  </w:style>
  <w:style w:type="character" w:customStyle="1" w:styleId="Bodytext">
    <w:name w:val="Body text_"/>
    <w:link w:val="Bodytext1"/>
    <w:locked/>
    <w:rsid w:val="009325B0"/>
    <w:rPr>
      <w:sz w:val="27"/>
      <w:szCs w:val="27"/>
      <w:shd w:val="clear" w:color="auto" w:fill="FFFFFF"/>
    </w:rPr>
  </w:style>
  <w:style w:type="paragraph" w:customStyle="1" w:styleId="Bodytext1">
    <w:name w:val="Body text1"/>
    <w:basedOn w:val="a"/>
    <w:link w:val="Bodytext"/>
    <w:rsid w:val="009325B0"/>
    <w:pPr>
      <w:shd w:val="clear" w:color="auto" w:fill="FFFFFF"/>
      <w:spacing w:before="720" w:after="720" w:line="240" w:lineRule="atLeast"/>
    </w:pPr>
    <w:rPr>
      <w:sz w:val="27"/>
      <w:szCs w:val="27"/>
    </w:rPr>
  </w:style>
  <w:style w:type="character" w:customStyle="1" w:styleId="Heading1">
    <w:name w:val="Heading #1_"/>
    <w:link w:val="Heading10"/>
    <w:uiPriority w:val="99"/>
    <w:locked/>
    <w:rsid w:val="009325B0"/>
    <w:rPr>
      <w:b/>
      <w:bCs/>
      <w:sz w:val="27"/>
      <w:szCs w:val="27"/>
      <w:shd w:val="clear" w:color="auto" w:fill="FFFFFF"/>
    </w:rPr>
  </w:style>
  <w:style w:type="paragraph" w:customStyle="1" w:styleId="Heading10">
    <w:name w:val="Heading #1"/>
    <w:basedOn w:val="a"/>
    <w:link w:val="Heading1"/>
    <w:uiPriority w:val="99"/>
    <w:rsid w:val="009325B0"/>
    <w:pPr>
      <w:shd w:val="clear" w:color="auto" w:fill="FFFFFF"/>
      <w:spacing w:after="240" w:line="322" w:lineRule="exact"/>
      <w:jc w:val="center"/>
      <w:outlineLvl w:val="0"/>
    </w:pPr>
    <w:rPr>
      <w:b/>
      <w:bCs/>
      <w:sz w:val="27"/>
      <w:szCs w:val="27"/>
    </w:rPr>
  </w:style>
  <w:style w:type="character" w:customStyle="1" w:styleId="apple-converted-space">
    <w:name w:val="apple-converted-space"/>
    <w:basedOn w:val="a0"/>
    <w:rsid w:val="009325B0"/>
  </w:style>
  <w:style w:type="paragraph" w:customStyle="1" w:styleId="p24">
    <w:name w:val="p24"/>
    <w:basedOn w:val="a"/>
    <w:rsid w:val="009325B0"/>
    <w:pPr>
      <w:spacing w:before="100" w:beforeAutospacing="1" w:after="100" w:afterAutospacing="1"/>
    </w:pPr>
  </w:style>
  <w:style w:type="character" w:customStyle="1" w:styleId="s5">
    <w:name w:val="s5"/>
    <w:basedOn w:val="a0"/>
    <w:rsid w:val="009325B0"/>
  </w:style>
  <w:style w:type="paragraph" w:customStyle="1" w:styleId="Default">
    <w:name w:val="Default"/>
    <w:rsid w:val="009325B0"/>
    <w:pPr>
      <w:autoSpaceDE w:val="0"/>
      <w:autoSpaceDN w:val="0"/>
      <w:adjustRightInd w:val="0"/>
    </w:pPr>
    <w:rPr>
      <w:color w:val="000000"/>
      <w:sz w:val="24"/>
      <w:szCs w:val="24"/>
    </w:rPr>
  </w:style>
  <w:style w:type="paragraph" w:customStyle="1" w:styleId="ConsPlusTitlePage">
    <w:name w:val="ConsPlusTitlePage"/>
    <w:rsid w:val="009325B0"/>
    <w:pPr>
      <w:widowControl w:val="0"/>
      <w:autoSpaceDE w:val="0"/>
      <w:autoSpaceDN w:val="0"/>
    </w:pPr>
    <w:rPr>
      <w:rFonts w:ascii="Tahoma" w:hAnsi="Tahoma" w:cs="Tahoma"/>
    </w:rPr>
  </w:style>
  <w:style w:type="paragraph" w:customStyle="1" w:styleId="aff0">
    <w:name w:val="Заголовок"/>
    <w:uiPriority w:val="99"/>
    <w:rsid w:val="009325B0"/>
    <w:pPr>
      <w:widowControl w:val="0"/>
      <w:autoSpaceDE w:val="0"/>
      <w:autoSpaceDN w:val="0"/>
      <w:adjustRightInd w:val="0"/>
    </w:pPr>
    <w:rPr>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787940374">
      <w:bodyDiv w:val="1"/>
      <w:marLeft w:val="0"/>
      <w:marRight w:val="0"/>
      <w:marTop w:val="0"/>
      <w:marBottom w:val="0"/>
      <w:divBdr>
        <w:top w:val="none" w:sz="0" w:space="0" w:color="auto"/>
        <w:left w:val="none" w:sz="0" w:space="0" w:color="auto"/>
        <w:bottom w:val="none" w:sz="0" w:space="0" w:color="auto"/>
        <w:right w:val="none" w:sz="0" w:space="0" w:color="auto"/>
      </w:divBdr>
    </w:div>
    <w:div w:id="1424643715">
      <w:bodyDiv w:val="1"/>
      <w:marLeft w:val="0"/>
      <w:marRight w:val="0"/>
      <w:marTop w:val="0"/>
      <w:marBottom w:val="0"/>
      <w:divBdr>
        <w:top w:val="none" w:sz="0" w:space="0" w:color="auto"/>
        <w:left w:val="none" w:sz="0" w:space="0" w:color="auto"/>
        <w:bottom w:val="none" w:sz="0" w:space="0" w:color="auto"/>
        <w:right w:val="none" w:sz="0" w:space="0" w:color="auto"/>
      </w:divBdr>
    </w:div>
    <w:div w:id="1572883966">
      <w:bodyDiv w:val="1"/>
      <w:marLeft w:val="0"/>
      <w:marRight w:val="0"/>
      <w:marTop w:val="0"/>
      <w:marBottom w:val="0"/>
      <w:divBdr>
        <w:top w:val="none" w:sz="0" w:space="0" w:color="auto"/>
        <w:left w:val="none" w:sz="0" w:space="0" w:color="auto"/>
        <w:bottom w:val="none" w:sz="0" w:space="0" w:color="auto"/>
        <w:right w:val="none" w:sz="0" w:space="0" w:color="auto"/>
      </w:divBdr>
    </w:div>
    <w:div w:id="166477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BC04DEC7777FBB4321CFEC4171C25AAC24D4DF1DB49BC56CF7E33D5B393A4FDB6EEDDC4AE8F019CF56E4C1FA5A4B614ED98F256813FE876gDnAL" TargetMode="External"/><Relationship Id="rId18" Type="http://schemas.openxmlformats.org/officeDocument/2006/relationships/hyperlink" Target="consultantplus://offline/ref=9BC04DEC7777FBB4321CFEC4171C25AAC24D49F7DB4DBC56CF7E33D5B393A4FDB6EEDDC4AE8F089BF46E4C1FA5A4B614ED98F256813FE876gDnAL" TargetMode="External"/><Relationship Id="rId26" Type="http://schemas.openxmlformats.org/officeDocument/2006/relationships/hyperlink" Target="consultantplus://offline/ref=9BC04DEC7777FBB4321CFEC4171C25AAC24D4DF1DB49BC56CF7E33D5B393A4FDB6EEDDC4AE8F0B9FFC6E4C1FA5A4B614ED98F256813FE876gDnAL" TargetMode="External"/><Relationship Id="rId39" Type="http://schemas.openxmlformats.org/officeDocument/2006/relationships/hyperlink" Target="consultantplus://offline/ref=5C799DD3FC5D98C18700A4D1DA2A6244C0F2E471B08853A4C57B5C5A5FG0K8F" TargetMode="External"/><Relationship Id="rId3" Type="http://schemas.openxmlformats.org/officeDocument/2006/relationships/styles" Target="styles.xml"/><Relationship Id="rId21" Type="http://schemas.openxmlformats.org/officeDocument/2006/relationships/hyperlink" Target="consultantplus://offline/ref=9BC04DEC7777FBB4321CFEC4171C25AAC24D4DF3D14CBC56CF7E33D5B393A4FDB6EEDDC4AE8F089AF96E4C1FA5A4B614ED98F256813FE876gDnAL" TargetMode="External"/><Relationship Id="rId34" Type="http://schemas.openxmlformats.org/officeDocument/2006/relationships/hyperlink" Target="consultantplus://offline/ref=5C799DD3FC5D98C18700A4D1DA2A6244C1FAED77B28E53A4C57B5C5A5FG0K8F" TargetMode="External"/><Relationship Id="rId42" Type="http://schemas.openxmlformats.org/officeDocument/2006/relationships/hyperlink" Target="consultantplus://offline/ref=5C799DD3FC5D98C18700A4D1DA2A6244C1FAED77B28E53A4C57B5C5A5FG0K8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BC04DEC7777FBB4321CFEC4171C25AAC24D4DF1DB49BC56CF7E33D5B393A4FDB6EEDDC4AE8F099FF96E4C1FA5A4B614ED98F256813FE876gDnAL" TargetMode="External"/><Relationship Id="rId17" Type="http://schemas.openxmlformats.org/officeDocument/2006/relationships/hyperlink" Target="consultantplus://offline/ref=9BC04DEC7777FBB4321CFEC4171C25AAC34D4DF2DB4ABC56CF7E33D5B393A4FDB6EEDDC4AE8D089BF96E4C1FA5A4B614ED98F256813FE876gDnAL" TargetMode="External"/><Relationship Id="rId25" Type="http://schemas.openxmlformats.org/officeDocument/2006/relationships/hyperlink" Target="consultantplus://offline/ref=9BC04DEC7777FBB4321CFEC4171C25AAC3454CF6D644BC56CF7E33D5B393A4FDA4EE85C8AC8D169AFD7B1A4EE0gFn9L" TargetMode="External"/><Relationship Id="rId33" Type="http://schemas.openxmlformats.org/officeDocument/2006/relationships/hyperlink" Target="consultantplus://offline/ref=5C799DD3FC5D98C18700A4D1DA2A6244C1FAED77B28E53A4C57B5C5A5FG0K8F" TargetMode="External"/><Relationship Id="rId38" Type="http://schemas.openxmlformats.org/officeDocument/2006/relationships/hyperlink" Target="consultantplus://offline/ref=5C799DD3FC5D98C18700A4D1DA2A6244C0F2E471B08853A4C57B5C5A5FG0K8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56132B57B40760C733D2BB0CD8F40598BFCF58B7DD1F8959CDE28005770B91EB4734EB477F48CD32182221A36EB680CAE8B0F125DbDf6G" TargetMode="External"/><Relationship Id="rId20" Type="http://schemas.openxmlformats.org/officeDocument/2006/relationships/hyperlink" Target="consultantplus://offline/ref=718E5801D683057523FD3D96F4946E5BDAA3A08906BF6DEE38E3732F6F4860EA6F4996B06606B2DB328D7EF38F7Bw4H" TargetMode="External"/><Relationship Id="rId29" Type="http://schemas.openxmlformats.org/officeDocument/2006/relationships/hyperlink" Target="consultantplus://offline/ref=5C799DD3FC5D98C18700A4D1DA2A6244C1FBE772B38253A4C57B5C5A5FG0K8F" TargetMode="External"/><Relationship Id="rId41" Type="http://schemas.openxmlformats.org/officeDocument/2006/relationships/hyperlink" Target="consultantplus://offline/ref=5C799DD3FC5D98C18700A4D1DA2A6244C1FAED77B28E53A4C57B5C5A5FG0K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C04DEC7777FBB4321CFEC4171C25AAC24D4DF1DB49BC56CF7E33D5B393A4FDB6EEDDC4AE8F099FF96E4C1FA5A4B614ED98F256813FE876gDnAL" TargetMode="External"/><Relationship Id="rId24" Type="http://schemas.openxmlformats.org/officeDocument/2006/relationships/hyperlink" Target="consultantplus://offline/ref=9BC04DEC7777FBB4321CFEC4171C25AAC04E4EF4D24ABC56CF7E33D5B393A4FDA4EE85C8AC8D169AFD7B1A4EE0gFn9L" TargetMode="External"/><Relationship Id="rId32" Type="http://schemas.openxmlformats.org/officeDocument/2006/relationships/hyperlink" Target="consultantplus://offline/ref=5C799DD3FC5D98C18700A4D1DA2A6244C0F2E471B08853A4C57B5C5A5FG0K8F" TargetMode="External"/><Relationship Id="rId37" Type="http://schemas.openxmlformats.org/officeDocument/2006/relationships/hyperlink" Target="consultantplus://offline/ref=5C799DD3FC5D98C18700A4D1DA2A6244C1FBE772B38253A4C57B5C5A5FG0K8F" TargetMode="External"/><Relationship Id="rId40" Type="http://schemas.openxmlformats.org/officeDocument/2006/relationships/hyperlink" Target="consultantplus://offline/ref=5C799DD3FC5D98C18700A4D1DA2A6244C0F2E471B08853A4C57B5C5A5FG0K8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56132B57B40760C733D2BB0CD8F40598BFCF58B7DD1F8959CDE28005770B91EB4734EB477F48CD32182221A36EB680CAE8B0F125DbDf6G" TargetMode="External"/><Relationship Id="rId23" Type="http://schemas.openxmlformats.org/officeDocument/2006/relationships/hyperlink" Target="consultantplus://offline/ref=9BC04DEC7777FBB4321CFEC4171C25AAC04F47F2D748BC56CF7E33D5B393A4FDA4EE85C8AC8D169AFD7B1A4EE0gFn9L" TargetMode="External"/><Relationship Id="rId28" Type="http://schemas.openxmlformats.org/officeDocument/2006/relationships/hyperlink" Target="http://www.bus.gov.ru" TargetMode="External"/><Relationship Id="rId36" Type="http://schemas.openxmlformats.org/officeDocument/2006/relationships/hyperlink" Target="consultantplus://offline/ref=5C799DD3FC5D98C18700A4D1DA2A6244C1FAED77B28E53A4C57B5C5A5FG0K8F" TargetMode="External"/><Relationship Id="rId10" Type="http://schemas.openxmlformats.org/officeDocument/2006/relationships/hyperlink" Target="consultantplus://offline/ref=9BC04DEC7777FBB4321CFEC4171C25AAC24D4DF1DB49BC56CF7E33D5B393A4FDB6EEDDC4AE8F0B9AFA6E4C1FA5A4B614ED98F256813FE876gDnAL" TargetMode="External"/><Relationship Id="rId19" Type="http://schemas.openxmlformats.org/officeDocument/2006/relationships/hyperlink" Target="consultantplus://offline/ref=9BC04DEC7777FBB4321CFEC4171C25AAC0484CF7D444BC56CF7E33D5B393A4FDB6EEDDC4AE8E089CFC6E4C1FA5A4B614ED98F256813FE876gDnAL" TargetMode="External"/><Relationship Id="rId31" Type="http://schemas.openxmlformats.org/officeDocument/2006/relationships/hyperlink" Target="consultantplus://offline/ref=5C799DD3FC5D98C18700A4D1DA2A6244C0F2E471B08853A4C57B5C5A5FG0K8F" TargetMode="External"/><Relationship Id="rId44" Type="http://schemas.openxmlformats.org/officeDocument/2006/relationships/hyperlink" Target="consultantplus://offline/ref=5C799DD3FC5D98C18700A4D1DA2A6244C1FAED77B28E53A4C57B5C5A5FG0K8F" TargetMode="External"/><Relationship Id="rId4" Type="http://schemas.openxmlformats.org/officeDocument/2006/relationships/settings" Target="settings.xml"/><Relationship Id="rId9" Type="http://schemas.openxmlformats.org/officeDocument/2006/relationships/hyperlink" Target="consultantplus://offline/ref=9BC04DEC7777FBB4321CFEC4171C25AAC24D4DF1DB49BC56CF7E33D5B393A4FDB6EEDDC4AE8F099FF96E4C1FA5A4B614ED98F256813FE876gDnAL" TargetMode="External"/><Relationship Id="rId14" Type="http://schemas.openxmlformats.org/officeDocument/2006/relationships/image" Target="media/image2.wmf"/><Relationship Id="rId22" Type="http://schemas.openxmlformats.org/officeDocument/2006/relationships/hyperlink" Target="consultantplus://offline/ref=9BC04DEC7777FBB4321CFEC4171C25AAC24D4DF1DB49BC56CF7E33D5B393A4FDB6EEDDC4AE8E0A9AFA6E4C1FA5A4B614ED98F256813FE876gDnAL" TargetMode="External"/><Relationship Id="rId27" Type="http://schemas.openxmlformats.org/officeDocument/2006/relationships/hyperlink" Target="consultantplus://offline/ref=9BC04DEC7777FBB4321CFEC4171C25AAC24D4DF1DB49BC56CF7E33D5B393A4FDB6EEDDC4AE8F0F9CFE6E4C1FA5A4B614ED98F256813FE876gDnAL" TargetMode="External"/><Relationship Id="rId30" Type="http://schemas.openxmlformats.org/officeDocument/2006/relationships/hyperlink" Target="consultantplus://offline/ref=5C799DD3FC5D98C18700A4D1DA2A6244C0F2E471B08853A4C57B5C5A5FG0K8F" TargetMode="External"/><Relationship Id="rId35" Type="http://schemas.openxmlformats.org/officeDocument/2006/relationships/hyperlink" Target="consultantplus://offline/ref=5C799DD3FC5D98C18700A4D1DA2A6244C1FAED77B28E53A4C57B5C5A5FG0K8F" TargetMode="External"/><Relationship Id="rId43" Type="http://schemas.openxmlformats.org/officeDocument/2006/relationships/hyperlink" Target="consultantplus://offline/ref=5C799DD3FC5D98C18700A4D1DA2A6244C1FAED77B28E53A4C57B5C5A5FG0K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7F48-DF7F-475C-98E6-6A6B36F5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10608</Words>
  <Characters>60471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АДМИНИСТРАЦИЯ ГОРОДА ПЕРМИ</vt:lpstr>
    </vt:vector>
  </TitlesOfParts>
  <Company>Atlantida</Company>
  <LinksUpToDate>false</LinksUpToDate>
  <CharactersWithSpaces>70938</CharactersWithSpaces>
  <SharedDoc>false</SharedDoc>
  <HLinks>
    <vt:vector size="282" baseType="variant">
      <vt:variant>
        <vt:i4>4849747</vt:i4>
      </vt:variant>
      <vt:variant>
        <vt:i4>141</vt:i4>
      </vt:variant>
      <vt:variant>
        <vt:i4>0</vt:i4>
      </vt:variant>
      <vt:variant>
        <vt:i4>5</vt:i4>
      </vt:variant>
      <vt:variant>
        <vt:lpwstr>consultantplus://offline/ref=8859EA977C537D6179682E1B04EA23FC07A54AC2B0410383D250FBD17FE9AEBA2B4264BEEB7E74F58E8325D814jB23K</vt:lpwstr>
      </vt:variant>
      <vt:variant>
        <vt:lpwstr/>
      </vt:variant>
      <vt:variant>
        <vt:i4>3014713</vt:i4>
      </vt:variant>
      <vt:variant>
        <vt:i4>138</vt:i4>
      </vt:variant>
      <vt:variant>
        <vt:i4>0</vt:i4>
      </vt:variant>
      <vt:variant>
        <vt:i4>5</vt:i4>
      </vt:variant>
      <vt:variant>
        <vt:lpwstr>consultantplus://offline/ref=8859EA977C537D6179682E1B04EA23FC07A44CC3B1420383D250FBD17FE9AEBA39423CB2E9776FF78B96738952E6F1A2618182D79445626DjD29K</vt:lpwstr>
      </vt:variant>
      <vt:variant>
        <vt:lpwstr/>
      </vt:variant>
      <vt:variant>
        <vt:i4>4849752</vt:i4>
      </vt:variant>
      <vt:variant>
        <vt:i4>135</vt:i4>
      </vt:variant>
      <vt:variant>
        <vt:i4>0</vt:i4>
      </vt:variant>
      <vt:variant>
        <vt:i4>5</vt:i4>
      </vt:variant>
      <vt:variant>
        <vt:lpwstr>consultantplus://offline/ref=8859EA977C537D6179682E1B04EA23FC07A54AC2B2480383D250FBD17FE9AEBA2B4264BEEB7E74F58E8325D814jB23K</vt:lpwstr>
      </vt:variant>
      <vt:variant>
        <vt:lpwstr/>
      </vt:variant>
      <vt:variant>
        <vt:i4>4849747</vt:i4>
      </vt:variant>
      <vt:variant>
        <vt:i4>132</vt:i4>
      </vt:variant>
      <vt:variant>
        <vt:i4>0</vt:i4>
      </vt:variant>
      <vt:variant>
        <vt:i4>5</vt:i4>
      </vt:variant>
      <vt:variant>
        <vt:lpwstr>consultantplus://offline/ref=8859EA977C537D6179682E1B04EA23FC07A54AC2B0410383D250FBD17FE9AEBA2B4264BEEB7E74F58E8325D814jB23K</vt:lpwstr>
      </vt:variant>
      <vt:variant>
        <vt:lpwstr/>
      </vt:variant>
      <vt:variant>
        <vt:i4>7929904</vt:i4>
      </vt:variant>
      <vt:variant>
        <vt:i4>129</vt:i4>
      </vt:variant>
      <vt:variant>
        <vt:i4>0</vt:i4>
      </vt:variant>
      <vt:variant>
        <vt:i4>5</vt:i4>
      </vt:variant>
      <vt:variant>
        <vt:lpwstr>consultantplus://offline/ref=8859EA977C537D6179682E1B04EA23FC07A44CC3B1420383D250FBD17FE9AEBA39423CBBEB7C3EA4CEC82ADA1FADFCA4769D82D1j82AK</vt:lpwstr>
      </vt:variant>
      <vt:variant>
        <vt:lpwstr/>
      </vt:variant>
      <vt:variant>
        <vt:i4>4849752</vt:i4>
      </vt:variant>
      <vt:variant>
        <vt:i4>126</vt:i4>
      </vt:variant>
      <vt:variant>
        <vt:i4>0</vt:i4>
      </vt:variant>
      <vt:variant>
        <vt:i4>5</vt:i4>
      </vt:variant>
      <vt:variant>
        <vt:lpwstr>consultantplus://offline/ref=8859EA977C537D6179682E1B04EA23FC07A54AC2B2480383D250FBD17FE9AEBA2B4264BEEB7E74F58E8325D814jB23K</vt:lpwstr>
      </vt:variant>
      <vt:variant>
        <vt:lpwstr/>
      </vt:variant>
      <vt:variant>
        <vt:i4>3014763</vt:i4>
      </vt:variant>
      <vt:variant>
        <vt:i4>123</vt:i4>
      </vt:variant>
      <vt:variant>
        <vt:i4>0</vt:i4>
      </vt:variant>
      <vt:variant>
        <vt:i4>5</vt:i4>
      </vt:variant>
      <vt:variant>
        <vt:lpwstr>consultantplus://offline/ref=8859EA977C537D6179682E1B04EA23FC07A44CC3B1420383D250FBD17FE9AEBA39423CB2E9776FF48396738952E6F1A2618182D79445626DjD29K</vt:lpwstr>
      </vt:variant>
      <vt:variant>
        <vt:lpwstr/>
      </vt:variant>
      <vt:variant>
        <vt:i4>4849747</vt:i4>
      </vt:variant>
      <vt:variant>
        <vt:i4>120</vt:i4>
      </vt:variant>
      <vt:variant>
        <vt:i4>0</vt:i4>
      </vt:variant>
      <vt:variant>
        <vt:i4>5</vt:i4>
      </vt:variant>
      <vt:variant>
        <vt:lpwstr>consultantplus://offline/ref=8859EA977C537D6179682E1B04EA23FC07A54AC2B0410383D250FBD17FE9AEBA2B4264BEEB7E74F58E8325D814jB23K</vt:lpwstr>
      </vt:variant>
      <vt:variant>
        <vt:lpwstr/>
      </vt:variant>
      <vt:variant>
        <vt:i4>4849752</vt:i4>
      </vt:variant>
      <vt:variant>
        <vt:i4>117</vt:i4>
      </vt:variant>
      <vt:variant>
        <vt:i4>0</vt:i4>
      </vt:variant>
      <vt:variant>
        <vt:i4>5</vt:i4>
      </vt:variant>
      <vt:variant>
        <vt:lpwstr>consultantplus://offline/ref=8859EA977C537D6179682E1B04EA23FC07A54AC2B2480383D250FBD17FE9AEBA2B4264BEEB7E74F58E8325D814jB23K</vt:lpwstr>
      </vt:variant>
      <vt:variant>
        <vt:lpwstr/>
      </vt:variant>
      <vt:variant>
        <vt:i4>7929904</vt:i4>
      </vt:variant>
      <vt:variant>
        <vt:i4>114</vt:i4>
      </vt:variant>
      <vt:variant>
        <vt:i4>0</vt:i4>
      </vt:variant>
      <vt:variant>
        <vt:i4>5</vt:i4>
      </vt:variant>
      <vt:variant>
        <vt:lpwstr>consultantplus://offline/ref=8859EA977C537D6179682E1B04EA23FC07A44CC3B1420383D250FBD17FE9AEBA39423CBBEB7C3EA4CEC82ADA1FADFCA4769D82D1j82AK</vt:lpwstr>
      </vt:variant>
      <vt:variant>
        <vt:lpwstr/>
      </vt:variant>
      <vt:variant>
        <vt:i4>3014714</vt:i4>
      </vt:variant>
      <vt:variant>
        <vt:i4>111</vt:i4>
      </vt:variant>
      <vt:variant>
        <vt:i4>0</vt:i4>
      </vt:variant>
      <vt:variant>
        <vt:i4>5</vt:i4>
      </vt:variant>
      <vt:variant>
        <vt:lpwstr>consultantplus://offline/ref=8859EA977C537D6179682E1B04EA23FC07A44CC3B1420383D250FBD17FE9AEBA39423CB2E9776FF78A96738952E6F1A2618182D79445626DjD29K</vt:lpwstr>
      </vt:variant>
      <vt:variant>
        <vt:lpwstr/>
      </vt:variant>
      <vt:variant>
        <vt:i4>3014763</vt:i4>
      </vt:variant>
      <vt:variant>
        <vt:i4>108</vt:i4>
      </vt:variant>
      <vt:variant>
        <vt:i4>0</vt:i4>
      </vt:variant>
      <vt:variant>
        <vt:i4>5</vt:i4>
      </vt:variant>
      <vt:variant>
        <vt:lpwstr>consultantplus://offline/ref=8859EA977C537D6179682E1B04EA23FC07A44CC3B1420383D250FBD17FE9AEBA39423CB2E9776FF48396738952E6F1A2618182D79445626DjD29K</vt:lpwstr>
      </vt:variant>
      <vt:variant>
        <vt:lpwstr/>
      </vt:variant>
      <vt:variant>
        <vt:i4>4849747</vt:i4>
      </vt:variant>
      <vt:variant>
        <vt:i4>105</vt:i4>
      </vt:variant>
      <vt:variant>
        <vt:i4>0</vt:i4>
      </vt:variant>
      <vt:variant>
        <vt:i4>5</vt:i4>
      </vt:variant>
      <vt:variant>
        <vt:lpwstr>consultantplus://offline/ref=8859EA977C537D6179682E1B04EA23FC07A54AC2B0410383D250FBD17FE9AEBA2B4264BEEB7E74F58E8325D814jB23K</vt:lpwstr>
      </vt:variant>
      <vt:variant>
        <vt:lpwstr/>
      </vt:variant>
      <vt:variant>
        <vt:i4>7929904</vt:i4>
      </vt:variant>
      <vt:variant>
        <vt:i4>102</vt:i4>
      </vt:variant>
      <vt:variant>
        <vt:i4>0</vt:i4>
      </vt:variant>
      <vt:variant>
        <vt:i4>5</vt:i4>
      </vt:variant>
      <vt:variant>
        <vt:lpwstr>consultantplus://offline/ref=8859EA977C537D6179682E1B04EA23FC07A44CC3B1420383D250FBD17FE9AEBA39423CBBEB7C3EA4CEC82ADA1FADFCA4769D82D1j82AK</vt:lpwstr>
      </vt:variant>
      <vt:variant>
        <vt:lpwstr/>
      </vt:variant>
      <vt:variant>
        <vt:i4>4849752</vt:i4>
      </vt:variant>
      <vt:variant>
        <vt:i4>99</vt:i4>
      </vt:variant>
      <vt:variant>
        <vt:i4>0</vt:i4>
      </vt:variant>
      <vt:variant>
        <vt:i4>5</vt:i4>
      </vt:variant>
      <vt:variant>
        <vt:lpwstr>consultantplus://offline/ref=8859EA977C537D6179682E1B04EA23FC07A54AC2B2480383D250FBD17FE9AEBA2B4264BEEB7E74F58E8325D814jB23K</vt:lpwstr>
      </vt:variant>
      <vt:variant>
        <vt:lpwstr/>
      </vt:variant>
      <vt:variant>
        <vt:i4>2621488</vt:i4>
      </vt:variant>
      <vt:variant>
        <vt:i4>96</vt:i4>
      </vt:variant>
      <vt:variant>
        <vt:i4>0</vt:i4>
      </vt:variant>
      <vt:variant>
        <vt:i4>5</vt:i4>
      </vt:variant>
      <vt:variant>
        <vt:lpwstr>consultantplus://offline/ref=8859EA977C537D6179682E1B04EA23FC07A54AC0B7410383D250FBD17FE9AEBA39423CB0E8736CFEDECC638D1BB1F5BE689B9CD18A45j622K</vt:lpwstr>
      </vt:variant>
      <vt:variant>
        <vt:lpwstr/>
      </vt:variant>
      <vt:variant>
        <vt:i4>3014763</vt:i4>
      </vt:variant>
      <vt:variant>
        <vt:i4>93</vt:i4>
      </vt:variant>
      <vt:variant>
        <vt:i4>0</vt:i4>
      </vt:variant>
      <vt:variant>
        <vt:i4>5</vt:i4>
      </vt:variant>
      <vt:variant>
        <vt:lpwstr>consultantplus://offline/ref=8859EA977C537D6179682E1B04EA23FC07A44CC3B1420383D250FBD17FE9AEBA39423CB2E9776FF48396738952E6F1A2618182D79445626DjD29K</vt:lpwstr>
      </vt:variant>
      <vt:variant>
        <vt:lpwstr/>
      </vt:variant>
      <vt:variant>
        <vt:i4>4849747</vt:i4>
      </vt:variant>
      <vt:variant>
        <vt:i4>90</vt:i4>
      </vt:variant>
      <vt:variant>
        <vt:i4>0</vt:i4>
      </vt:variant>
      <vt:variant>
        <vt:i4>5</vt:i4>
      </vt:variant>
      <vt:variant>
        <vt:lpwstr>consultantplus://offline/ref=8859EA977C537D6179682E1B04EA23FC07A54AC2B0410383D250FBD17FE9AEBA2B4264BEEB7E74F58E8325D814jB23K</vt:lpwstr>
      </vt:variant>
      <vt:variant>
        <vt:lpwstr/>
      </vt:variant>
      <vt:variant>
        <vt:i4>4849752</vt:i4>
      </vt:variant>
      <vt:variant>
        <vt:i4>87</vt:i4>
      </vt:variant>
      <vt:variant>
        <vt:i4>0</vt:i4>
      </vt:variant>
      <vt:variant>
        <vt:i4>5</vt:i4>
      </vt:variant>
      <vt:variant>
        <vt:lpwstr>consultantplus://offline/ref=8859EA977C537D6179682E1B04EA23FC07A54AC2B2480383D250FBD17FE9AEBA2B4264BEEB7E74F58E8325D814jB23K</vt:lpwstr>
      </vt:variant>
      <vt:variant>
        <vt:lpwstr/>
      </vt:variant>
      <vt:variant>
        <vt:i4>3014762</vt:i4>
      </vt:variant>
      <vt:variant>
        <vt:i4>84</vt:i4>
      </vt:variant>
      <vt:variant>
        <vt:i4>0</vt:i4>
      </vt:variant>
      <vt:variant>
        <vt:i4>5</vt:i4>
      </vt:variant>
      <vt:variant>
        <vt:lpwstr>consultantplus://offline/ref=8859EA977C537D6179682E1B04EA23FC07A44CC3B1420383D250FBD17FE9AEBA39423CB2E9776FF48296738952E6F1A2618182D79445626DjD29K</vt:lpwstr>
      </vt:variant>
      <vt:variant>
        <vt:lpwstr/>
      </vt:variant>
      <vt:variant>
        <vt:i4>4849747</vt:i4>
      </vt:variant>
      <vt:variant>
        <vt:i4>81</vt:i4>
      </vt:variant>
      <vt:variant>
        <vt:i4>0</vt:i4>
      </vt:variant>
      <vt:variant>
        <vt:i4>5</vt:i4>
      </vt:variant>
      <vt:variant>
        <vt:lpwstr>consultantplus://offline/ref=8859EA977C537D6179682E1B04EA23FC07A54AC2B0410383D250FBD17FE9AEBA2B4264BEEB7E74F58E8325D814jB23K</vt:lpwstr>
      </vt:variant>
      <vt:variant>
        <vt:lpwstr/>
      </vt:variant>
      <vt:variant>
        <vt:i4>4849752</vt:i4>
      </vt:variant>
      <vt:variant>
        <vt:i4>78</vt:i4>
      </vt:variant>
      <vt:variant>
        <vt:i4>0</vt:i4>
      </vt:variant>
      <vt:variant>
        <vt:i4>5</vt:i4>
      </vt:variant>
      <vt:variant>
        <vt:lpwstr>consultantplus://offline/ref=8859EA977C537D6179682E1B04EA23FC07A54AC2B2480383D250FBD17FE9AEBA2B4264BEEB7E74F58E8325D814jB23K</vt:lpwstr>
      </vt:variant>
      <vt:variant>
        <vt:lpwstr/>
      </vt:variant>
      <vt:variant>
        <vt:i4>4849747</vt:i4>
      </vt:variant>
      <vt:variant>
        <vt:i4>75</vt:i4>
      </vt:variant>
      <vt:variant>
        <vt:i4>0</vt:i4>
      </vt:variant>
      <vt:variant>
        <vt:i4>5</vt:i4>
      </vt:variant>
      <vt:variant>
        <vt:lpwstr>consultantplus://offline/ref=8859EA977C537D6179682E1B04EA23FC07A54AC2B0410383D250FBD17FE9AEBA2B4264BEEB7E74F58E8325D814jB23K</vt:lpwstr>
      </vt:variant>
      <vt:variant>
        <vt:lpwstr/>
      </vt:variant>
      <vt:variant>
        <vt:i4>7929904</vt:i4>
      </vt:variant>
      <vt:variant>
        <vt:i4>72</vt:i4>
      </vt:variant>
      <vt:variant>
        <vt:i4>0</vt:i4>
      </vt:variant>
      <vt:variant>
        <vt:i4>5</vt:i4>
      </vt:variant>
      <vt:variant>
        <vt:lpwstr>consultantplus://offline/ref=8859EA977C537D6179682E1B04EA23FC07A44CC3B1420383D250FBD17FE9AEBA39423CBBEB7C3EA4CEC82ADA1FADFCA4769D82D1j82AK</vt:lpwstr>
      </vt:variant>
      <vt:variant>
        <vt:lpwstr/>
      </vt:variant>
      <vt:variant>
        <vt:i4>4849752</vt:i4>
      </vt:variant>
      <vt:variant>
        <vt:i4>69</vt:i4>
      </vt:variant>
      <vt:variant>
        <vt:i4>0</vt:i4>
      </vt:variant>
      <vt:variant>
        <vt:i4>5</vt:i4>
      </vt:variant>
      <vt:variant>
        <vt:lpwstr>consultantplus://offline/ref=8859EA977C537D6179682E1B04EA23FC07A54AC2B2480383D250FBD17FE9AEBA2B4264BEEB7E74F58E8325D814jB23K</vt:lpwstr>
      </vt:variant>
      <vt:variant>
        <vt:lpwstr/>
      </vt:variant>
      <vt:variant>
        <vt:i4>3014762</vt:i4>
      </vt:variant>
      <vt:variant>
        <vt:i4>66</vt:i4>
      </vt:variant>
      <vt:variant>
        <vt:i4>0</vt:i4>
      </vt:variant>
      <vt:variant>
        <vt:i4>5</vt:i4>
      </vt:variant>
      <vt:variant>
        <vt:lpwstr>consultantplus://offline/ref=8859EA977C537D6179682E1B04EA23FC07A44CC3B1420383D250FBD17FE9AEBA39423CB2E9776FF48296738952E6F1A2618182D79445626DjD29K</vt:lpwstr>
      </vt:variant>
      <vt:variant>
        <vt:lpwstr/>
      </vt:variant>
      <vt:variant>
        <vt:i4>4849747</vt:i4>
      </vt:variant>
      <vt:variant>
        <vt:i4>63</vt:i4>
      </vt:variant>
      <vt:variant>
        <vt:i4>0</vt:i4>
      </vt:variant>
      <vt:variant>
        <vt:i4>5</vt:i4>
      </vt:variant>
      <vt:variant>
        <vt:lpwstr>consultantplus://offline/ref=8859EA977C537D6179682E1B04EA23FC07A54AC2B0410383D250FBD17FE9AEBA2B4264BEEB7E74F58E8325D814jB23K</vt:lpwstr>
      </vt:variant>
      <vt:variant>
        <vt:lpwstr/>
      </vt:variant>
      <vt:variant>
        <vt:i4>4849752</vt:i4>
      </vt:variant>
      <vt:variant>
        <vt:i4>60</vt:i4>
      </vt:variant>
      <vt:variant>
        <vt:i4>0</vt:i4>
      </vt:variant>
      <vt:variant>
        <vt:i4>5</vt:i4>
      </vt:variant>
      <vt:variant>
        <vt:lpwstr>consultantplus://offline/ref=8859EA977C537D6179682E1B04EA23FC07A54AC2B2480383D250FBD17FE9AEBA2B4264BEEB7E74F58E8325D814jB23K</vt:lpwstr>
      </vt:variant>
      <vt:variant>
        <vt:lpwstr/>
      </vt:variant>
      <vt:variant>
        <vt:i4>3014716</vt:i4>
      </vt:variant>
      <vt:variant>
        <vt:i4>57</vt:i4>
      </vt:variant>
      <vt:variant>
        <vt:i4>0</vt:i4>
      </vt:variant>
      <vt:variant>
        <vt:i4>5</vt:i4>
      </vt:variant>
      <vt:variant>
        <vt:lpwstr>consultantplus://offline/ref=8859EA977C537D6179682E1B04EA23FC07A44CC3B1420383D250FBD17FE9AEBA39423CB2E9776FF48D96738952E6F1A2618182D79445626DjD29K</vt:lpwstr>
      </vt:variant>
      <vt:variant>
        <vt:lpwstr/>
      </vt:variant>
      <vt:variant>
        <vt:i4>4849747</vt:i4>
      </vt:variant>
      <vt:variant>
        <vt:i4>54</vt:i4>
      </vt:variant>
      <vt:variant>
        <vt:i4>0</vt:i4>
      </vt:variant>
      <vt:variant>
        <vt:i4>5</vt:i4>
      </vt:variant>
      <vt:variant>
        <vt:lpwstr>consultantplus://offline/ref=8859EA977C537D6179682E1B04EA23FC07A54AC2B0410383D250FBD17FE9AEBA2B4264BEEB7E74F58E8325D814jB23K</vt:lpwstr>
      </vt:variant>
      <vt:variant>
        <vt:lpwstr/>
      </vt:variant>
      <vt:variant>
        <vt:i4>4849752</vt:i4>
      </vt:variant>
      <vt:variant>
        <vt:i4>51</vt:i4>
      </vt:variant>
      <vt:variant>
        <vt:i4>0</vt:i4>
      </vt:variant>
      <vt:variant>
        <vt:i4>5</vt:i4>
      </vt:variant>
      <vt:variant>
        <vt:lpwstr>consultantplus://offline/ref=8859EA977C537D6179682E1B04EA23FC07A54AC2B2480383D250FBD17FE9AEBA2B4264BEEB7E74F58E8325D814jB23K</vt:lpwstr>
      </vt:variant>
      <vt:variant>
        <vt:lpwstr/>
      </vt:variant>
      <vt:variant>
        <vt:i4>3014716</vt:i4>
      </vt:variant>
      <vt:variant>
        <vt:i4>48</vt:i4>
      </vt:variant>
      <vt:variant>
        <vt:i4>0</vt:i4>
      </vt:variant>
      <vt:variant>
        <vt:i4>5</vt:i4>
      </vt:variant>
      <vt:variant>
        <vt:lpwstr>consultantplus://offline/ref=8859EA977C537D6179682E1B04EA23FC07A44CC3B1420383D250FBD17FE9AEBA39423CB2E9776FF48D96738952E6F1A2618182D79445626DjD29K</vt:lpwstr>
      </vt:variant>
      <vt:variant>
        <vt:lpwstr/>
      </vt:variant>
      <vt:variant>
        <vt:i4>4849747</vt:i4>
      </vt:variant>
      <vt:variant>
        <vt:i4>45</vt:i4>
      </vt:variant>
      <vt:variant>
        <vt:i4>0</vt:i4>
      </vt:variant>
      <vt:variant>
        <vt:i4>5</vt:i4>
      </vt:variant>
      <vt:variant>
        <vt:lpwstr>consultantplus://offline/ref=8859EA977C537D6179682E1B04EA23FC07A54AC2B0410383D250FBD17FE9AEBA2B4264BEEB7E74F58E8325D814jB23K</vt:lpwstr>
      </vt:variant>
      <vt:variant>
        <vt:lpwstr/>
      </vt:variant>
      <vt:variant>
        <vt:i4>4849752</vt:i4>
      </vt:variant>
      <vt:variant>
        <vt:i4>42</vt:i4>
      </vt:variant>
      <vt:variant>
        <vt:i4>0</vt:i4>
      </vt:variant>
      <vt:variant>
        <vt:i4>5</vt:i4>
      </vt:variant>
      <vt:variant>
        <vt:lpwstr>consultantplus://offline/ref=8859EA977C537D6179682E1B04EA23FC07A54AC2B2480383D250FBD17FE9AEBA2B4264BEEB7E74F58E8325D814jB23K</vt:lpwstr>
      </vt:variant>
      <vt:variant>
        <vt:lpwstr/>
      </vt:variant>
      <vt:variant>
        <vt:i4>3014715</vt:i4>
      </vt:variant>
      <vt:variant>
        <vt:i4>39</vt:i4>
      </vt:variant>
      <vt:variant>
        <vt:i4>0</vt:i4>
      </vt:variant>
      <vt:variant>
        <vt:i4>5</vt:i4>
      </vt:variant>
      <vt:variant>
        <vt:lpwstr>consultantplus://offline/ref=8859EA977C537D6179682E1B04EA23FC07A44CC3B1420383D250FBD17FE9AEBA39423CB2E9776FF48C96738952E6F1A2618182D79445626DjD29K</vt:lpwstr>
      </vt:variant>
      <vt:variant>
        <vt:lpwstr/>
      </vt:variant>
      <vt:variant>
        <vt:i4>7929904</vt:i4>
      </vt:variant>
      <vt:variant>
        <vt:i4>36</vt:i4>
      </vt:variant>
      <vt:variant>
        <vt:i4>0</vt:i4>
      </vt:variant>
      <vt:variant>
        <vt:i4>5</vt:i4>
      </vt:variant>
      <vt:variant>
        <vt:lpwstr>consultantplus://offline/ref=8859EA977C537D6179682E1B04EA23FC07A44CC3B1420383D250FBD17FE9AEBA39423CBBEB7C3EA4CEC82ADA1FADFCA4769D82D1j82AK</vt:lpwstr>
      </vt:variant>
      <vt:variant>
        <vt:lpwstr/>
      </vt:variant>
      <vt:variant>
        <vt:i4>7667808</vt:i4>
      </vt:variant>
      <vt:variant>
        <vt:i4>33</vt:i4>
      </vt:variant>
      <vt:variant>
        <vt:i4>0</vt:i4>
      </vt:variant>
      <vt:variant>
        <vt:i4>5</vt:i4>
      </vt:variant>
      <vt:variant>
        <vt:lpwstr>consultantplus://offline/ref=02F89D430D1BB503DBF33D4DE122ABA103AE983F07ECD839D9A1542538DA1A631C4F878E5581A8915E969C80B5DADFD006511D26E5388CCFiA2FK</vt:lpwstr>
      </vt:variant>
      <vt:variant>
        <vt:lpwstr/>
      </vt:variant>
      <vt:variant>
        <vt:i4>6291570</vt:i4>
      </vt:variant>
      <vt:variant>
        <vt:i4>30</vt:i4>
      </vt:variant>
      <vt:variant>
        <vt:i4>0</vt:i4>
      </vt:variant>
      <vt:variant>
        <vt:i4>5</vt:i4>
      </vt:variant>
      <vt:variant>
        <vt:lpwstr>http://docs.cntd.ru/document/901714433</vt:lpwstr>
      </vt:variant>
      <vt:variant>
        <vt:lpwstr/>
      </vt:variant>
      <vt:variant>
        <vt:i4>7733311</vt:i4>
      </vt:variant>
      <vt:variant>
        <vt:i4>27</vt:i4>
      </vt:variant>
      <vt:variant>
        <vt:i4>0</vt:i4>
      </vt:variant>
      <vt:variant>
        <vt:i4>5</vt:i4>
      </vt:variant>
      <vt:variant>
        <vt:lpwstr>http://www.bus.gov.ru/</vt:lpwstr>
      </vt:variant>
      <vt:variant>
        <vt:lpwstr/>
      </vt:variant>
      <vt:variant>
        <vt:i4>327762</vt:i4>
      </vt:variant>
      <vt:variant>
        <vt:i4>24</vt:i4>
      </vt:variant>
      <vt:variant>
        <vt:i4>0</vt:i4>
      </vt:variant>
      <vt:variant>
        <vt:i4>5</vt:i4>
      </vt:variant>
      <vt:variant>
        <vt:lpwstr>consultantplus://offline/ref=B91B4A4280ABDEC83AD1433A867B132505EB9DEE935F723EB4B13EF393176ABECDD76C1937134F30884FD8A3EAr9f5E</vt:lpwstr>
      </vt:variant>
      <vt:variant>
        <vt:lpwstr/>
      </vt:variant>
      <vt:variant>
        <vt:i4>327680</vt:i4>
      </vt:variant>
      <vt:variant>
        <vt:i4>21</vt:i4>
      </vt:variant>
      <vt:variant>
        <vt:i4>0</vt:i4>
      </vt:variant>
      <vt:variant>
        <vt:i4>5</vt:i4>
      </vt:variant>
      <vt:variant>
        <vt:lpwstr>consultantplus://offline/ref=B91B4A4280ABDEC83AD1433A867B132505EB9DEE9156723EB4B13EF393176ABECDD76C1937134F30884FD8A3EAr9f5E</vt:lpwstr>
      </vt:variant>
      <vt:variant>
        <vt:lpwstr/>
      </vt:variant>
      <vt:variant>
        <vt:i4>327762</vt:i4>
      </vt:variant>
      <vt:variant>
        <vt:i4>18</vt:i4>
      </vt:variant>
      <vt:variant>
        <vt:i4>0</vt:i4>
      </vt:variant>
      <vt:variant>
        <vt:i4>5</vt:i4>
      </vt:variant>
      <vt:variant>
        <vt:lpwstr>consultantplus://offline/ref=B91B4A4280ABDEC83AD1433A867B132505EB9DEE935F723EB4B13EF393176ABECDD76C1937134F30884FD8A3EAr9f5E</vt:lpwstr>
      </vt:variant>
      <vt:variant>
        <vt:lpwstr/>
      </vt:variant>
      <vt:variant>
        <vt:i4>327680</vt:i4>
      </vt:variant>
      <vt:variant>
        <vt:i4>15</vt:i4>
      </vt:variant>
      <vt:variant>
        <vt:i4>0</vt:i4>
      </vt:variant>
      <vt:variant>
        <vt:i4>5</vt:i4>
      </vt:variant>
      <vt:variant>
        <vt:lpwstr>consultantplus://offline/ref=B91B4A4280ABDEC83AD1433A867B132505EB9DEE9156723EB4B13EF393176ABECDD76C1937134F30884FD8A3EAr9f5E</vt:lpwstr>
      </vt:variant>
      <vt:variant>
        <vt:lpwstr/>
      </vt:variant>
      <vt:variant>
        <vt:i4>327762</vt:i4>
      </vt:variant>
      <vt:variant>
        <vt:i4>12</vt:i4>
      </vt:variant>
      <vt:variant>
        <vt:i4>0</vt:i4>
      </vt:variant>
      <vt:variant>
        <vt:i4>5</vt:i4>
      </vt:variant>
      <vt:variant>
        <vt:lpwstr>consultantplus://offline/ref=B91B4A4280ABDEC83AD1433A867B132505EB9DEE935F723EB4B13EF393176ABECDD76C1937134F30884FD8A3EAr9f5E</vt:lpwstr>
      </vt:variant>
      <vt:variant>
        <vt:lpwstr/>
      </vt:variant>
      <vt:variant>
        <vt:i4>6291570</vt:i4>
      </vt:variant>
      <vt:variant>
        <vt:i4>9</vt:i4>
      </vt:variant>
      <vt:variant>
        <vt:i4>0</vt:i4>
      </vt:variant>
      <vt:variant>
        <vt:i4>5</vt:i4>
      </vt:variant>
      <vt:variant>
        <vt:lpwstr>http://docs.cntd.ru/document/901714433</vt:lpwstr>
      </vt:variant>
      <vt:variant>
        <vt:lpwstr/>
      </vt:variant>
      <vt:variant>
        <vt:i4>5832711</vt:i4>
      </vt:variant>
      <vt:variant>
        <vt:i4>6</vt:i4>
      </vt:variant>
      <vt:variant>
        <vt:i4>0</vt:i4>
      </vt:variant>
      <vt:variant>
        <vt:i4>5</vt:i4>
      </vt:variant>
      <vt:variant>
        <vt:lpwstr>consultantplus://offline/ref=6D33250EF9611484BC43F36659CFE2B9B7CC3A86AAB993838A6C99A8B8E0EA49ED592DF87902B9F61D70D3C2FAuDB5K</vt:lpwstr>
      </vt:variant>
      <vt:variant>
        <vt:lpwstr/>
      </vt:variant>
      <vt:variant>
        <vt:i4>7077948</vt:i4>
      </vt:variant>
      <vt:variant>
        <vt:i4>3</vt:i4>
      </vt:variant>
      <vt:variant>
        <vt:i4>0</vt:i4>
      </vt:variant>
      <vt:variant>
        <vt:i4>5</vt:i4>
      </vt:variant>
      <vt:variant>
        <vt:lpwstr>consultantplus://offline/ref=6D33250EF9611484BC43F36659CFE2B9B7CC3A86AAB993838A6C99A8B8E0EA49FF5975F67A00A1FC483F9597F6DE716F5AEE7EB9A173u7B1K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ПЕРМИ</dc:title>
  <dc:creator>User</dc:creator>
  <cp:lastModifiedBy>user</cp:lastModifiedBy>
  <cp:revision>14</cp:revision>
  <cp:lastPrinted>2020-09-01T06:31:00Z</cp:lastPrinted>
  <dcterms:created xsi:type="dcterms:W3CDTF">2020-06-25T12:31:00Z</dcterms:created>
  <dcterms:modified xsi:type="dcterms:W3CDTF">2020-09-10T07:04:00Z</dcterms:modified>
</cp:coreProperties>
</file>