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FE" w:rsidRDefault="00510DFE" w:rsidP="00510DFE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510DFE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510DFE" w:rsidRPr="00877851" w:rsidRDefault="00510DFE" w:rsidP="00510DFE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510DFE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510DFE" w:rsidRPr="009D35C8" w:rsidRDefault="00510DFE" w:rsidP="00510DF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10DFE" w:rsidRPr="00961C5C" w:rsidRDefault="00510DFE" w:rsidP="00510DFE">
      <w:pPr>
        <w:jc w:val="center"/>
        <w:rPr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294"/>
        <w:tblW w:w="9521" w:type="dxa"/>
        <w:tblLook w:val="01E0" w:firstRow="1" w:lastRow="1" w:firstColumn="1" w:lastColumn="1" w:noHBand="0" w:noVBand="0"/>
      </w:tblPr>
      <w:tblGrid>
        <w:gridCol w:w="1773"/>
        <w:gridCol w:w="6480"/>
        <w:gridCol w:w="498"/>
        <w:gridCol w:w="770"/>
      </w:tblGrid>
      <w:tr w:rsidR="004264EC" w:rsidRPr="00877851" w:rsidTr="004264EC">
        <w:tc>
          <w:tcPr>
            <w:tcW w:w="1773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CB5882" w:rsidP="0042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</w:t>
            </w:r>
            <w:bookmarkStart w:id="0" w:name="_GoBack"/>
            <w:bookmarkEnd w:id="0"/>
            <w:r w:rsidR="00E0360B">
              <w:rPr>
                <w:sz w:val="28"/>
                <w:szCs w:val="28"/>
              </w:rPr>
              <w:t>.09</w:t>
            </w:r>
            <w:r w:rsidR="00404837">
              <w:rPr>
                <w:sz w:val="28"/>
                <w:szCs w:val="28"/>
              </w:rPr>
              <w:t>.2020</w:t>
            </w:r>
          </w:p>
        </w:tc>
        <w:tc>
          <w:tcPr>
            <w:tcW w:w="6480" w:type="dxa"/>
            <w:shd w:val="clear" w:color="auto" w:fill="auto"/>
          </w:tcPr>
          <w:p w:rsidR="004264EC" w:rsidRPr="00877851" w:rsidRDefault="004264EC" w:rsidP="00426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4264EC" w:rsidP="004264EC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264EC" w:rsidRPr="00877851" w:rsidRDefault="00CB5882" w:rsidP="0042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</w:tr>
    </w:tbl>
    <w:p w:rsidR="00510DFE" w:rsidRPr="00DC32E9" w:rsidRDefault="004264EC" w:rsidP="00510DFE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599CC" wp14:editId="67CA04FE">
                <wp:simplePos x="0" y="0"/>
                <wp:positionH relativeFrom="page">
                  <wp:posOffset>1076325</wp:posOffset>
                </wp:positionH>
                <wp:positionV relativeFrom="page">
                  <wp:posOffset>3333750</wp:posOffset>
                </wp:positionV>
                <wp:extent cx="3133725" cy="6477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B6B" w:rsidRDefault="009660E5" w:rsidP="00932B6B">
                            <w:pPr>
                              <w:pStyle w:val="a5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932B6B">
                              <w:t xml:space="preserve">Об утверждении </w:t>
                            </w:r>
                            <w:r w:rsidR="001E6B09">
                              <w:t xml:space="preserve">средней  расчетной </w:t>
                            </w:r>
                            <w:r w:rsidR="00932B6B">
                              <w:t xml:space="preserve">стоимости 1 квадратного метра общей площади жилья на </w:t>
                            </w:r>
                            <w:proofErr w:type="gramStart"/>
                            <w:r w:rsidR="00932B6B">
                              <w:t>I</w:t>
                            </w:r>
                            <w:r w:rsidR="00E0360B">
                              <w:rPr>
                                <w:lang w:val="en-US"/>
                              </w:rPr>
                              <w:t>V</w:t>
                            </w:r>
                            <w:proofErr w:type="gramEnd"/>
                            <w:r w:rsidR="00932B6B">
                              <w:t>квартал 2020 года</w:t>
                            </w:r>
                            <w:r>
                              <w:fldChar w:fldCharType="end"/>
                            </w:r>
                          </w:p>
                          <w:p w:rsidR="00510DFE" w:rsidRDefault="00510DFE" w:rsidP="00510DF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4.75pt;margin-top:262.5pt;width:2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" filled="f" stroked="f">
                <v:textbox inset="0,0,0,0">
                  <w:txbxContent>
                    <w:bookmarkStart w:id="1" w:name="_GoBack"/>
                    <w:p w:rsidR="00932B6B" w:rsidRDefault="009660E5" w:rsidP="00932B6B">
                      <w:pPr>
                        <w:pStyle w:val="a5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932B6B">
                        <w:t xml:space="preserve">Об утверждении </w:t>
                      </w:r>
                      <w:r w:rsidR="001E6B09">
                        <w:t xml:space="preserve">средней  расчетной </w:t>
                      </w:r>
                      <w:r w:rsidR="00932B6B">
                        <w:t xml:space="preserve">стоимости 1 квадратного метра общей площади жилья на </w:t>
                      </w:r>
                      <w:proofErr w:type="gramStart"/>
                      <w:r w:rsidR="00932B6B">
                        <w:t>I</w:t>
                      </w:r>
                      <w:r w:rsidR="00E0360B">
                        <w:rPr>
                          <w:lang w:val="en-US"/>
                        </w:rPr>
                        <w:t>V</w:t>
                      </w:r>
                      <w:proofErr w:type="gramEnd"/>
                      <w:r w:rsidR="00932B6B">
                        <w:t>квартал 2020 года</w:t>
                      </w:r>
                      <w:r>
                        <w:fldChar w:fldCharType="end"/>
                      </w:r>
                    </w:p>
                    <w:bookmarkEnd w:id="1"/>
                    <w:p w:rsidR="00510DFE" w:rsidRDefault="00510DFE" w:rsidP="00510DFE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0DFE" w:rsidRPr="00AC0B47" w:rsidRDefault="00510DFE" w:rsidP="00510DFE">
      <w:pPr>
        <w:jc w:val="center"/>
        <w:rPr>
          <w:b/>
          <w:sz w:val="28"/>
          <w:szCs w:val="28"/>
        </w:rPr>
      </w:pPr>
    </w:p>
    <w:p w:rsidR="00510DFE" w:rsidRDefault="00510DFE" w:rsidP="00510DFE">
      <w:pPr>
        <w:jc w:val="center"/>
      </w:pPr>
    </w:p>
    <w:p w:rsidR="00510DFE" w:rsidRDefault="00510DFE" w:rsidP="00510DFE">
      <w:pPr>
        <w:jc w:val="center"/>
      </w:pPr>
    </w:p>
    <w:p w:rsidR="00510DFE" w:rsidRPr="00DD41AC" w:rsidRDefault="00510DFE" w:rsidP="00510DFE">
      <w:pPr>
        <w:spacing w:line="276" w:lineRule="auto"/>
        <w:jc w:val="center"/>
        <w:rPr>
          <w:sz w:val="28"/>
          <w:szCs w:val="28"/>
        </w:rPr>
      </w:pPr>
    </w:p>
    <w:p w:rsidR="00932B6B" w:rsidRDefault="004264EC" w:rsidP="00932B6B">
      <w:pPr>
        <w:spacing w:line="276" w:lineRule="auto"/>
        <w:jc w:val="both"/>
        <w:rPr>
          <w:sz w:val="28"/>
          <w:szCs w:val="28"/>
        </w:rPr>
      </w:pPr>
      <w:r w:rsidRPr="004264EC">
        <w:rPr>
          <w:sz w:val="28"/>
          <w:szCs w:val="28"/>
        </w:rPr>
        <w:t xml:space="preserve">      </w:t>
      </w:r>
      <w:proofErr w:type="gramStart"/>
      <w:r w:rsidR="00932B6B">
        <w:rPr>
          <w:sz w:val="28"/>
          <w:szCs w:val="28"/>
        </w:rPr>
        <w:t xml:space="preserve">В соответствии с Постановлением Правительства Пермского края от </w:t>
      </w:r>
      <w:r w:rsidR="00510DFE">
        <w:rPr>
          <w:sz w:val="28"/>
          <w:szCs w:val="28"/>
        </w:rPr>
        <w:t xml:space="preserve"> </w:t>
      </w:r>
      <w:r w:rsidR="00932B6B">
        <w:rPr>
          <w:sz w:val="28"/>
          <w:szCs w:val="28"/>
        </w:rPr>
        <w:t>25.05.2007 №112-п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Постановлением Прави</w:t>
      </w:r>
      <w:r w:rsidR="001E6B09">
        <w:rPr>
          <w:sz w:val="28"/>
          <w:szCs w:val="28"/>
        </w:rPr>
        <w:t>тельства Пермского края от 03.</w:t>
      </w:r>
      <w:r w:rsidR="001E6B09" w:rsidRPr="001E6B09">
        <w:rPr>
          <w:sz w:val="28"/>
          <w:szCs w:val="28"/>
        </w:rPr>
        <w:t>06</w:t>
      </w:r>
      <w:r w:rsidR="00E0360B">
        <w:rPr>
          <w:sz w:val="28"/>
          <w:szCs w:val="28"/>
        </w:rPr>
        <w:t>.2020 года №621</w:t>
      </w:r>
      <w:r w:rsidR="00932B6B">
        <w:rPr>
          <w:sz w:val="28"/>
          <w:szCs w:val="28"/>
        </w:rPr>
        <w:t xml:space="preserve">-п «Об утверждении на </w:t>
      </w:r>
      <w:r w:rsidR="00E0360B">
        <w:rPr>
          <w:sz w:val="28"/>
          <w:szCs w:val="28"/>
          <w:lang w:val="en-US"/>
        </w:rPr>
        <w:t>IV</w:t>
      </w:r>
      <w:r w:rsidR="00932B6B" w:rsidRPr="00750375">
        <w:rPr>
          <w:sz w:val="28"/>
          <w:szCs w:val="28"/>
        </w:rPr>
        <w:t xml:space="preserve"> </w:t>
      </w:r>
      <w:r w:rsidR="00932B6B">
        <w:rPr>
          <w:sz w:val="28"/>
          <w:szCs w:val="28"/>
        </w:rPr>
        <w:t>квартал 2020 года корректирующих коэффициентов по муниципальным районам  (городским, муниципальным  округам)  Пермского края и средней расчетной стоимости 1</w:t>
      </w:r>
      <w:proofErr w:type="gramEnd"/>
      <w:r w:rsidR="00932B6B">
        <w:rPr>
          <w:sz w:val="28"/>
          <w:szCs w:val="28"/>
        </w:rPr>
        <w:t xml:space="preserve">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помещений», в целях реализации районных муниципальных жилищных программ,</w:t>
      </w:r>
    </w:p>
    <w:p w:rsidR="00932B6B" w:rsidRDefault="00932B6B" w:rsidP="00932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 ПОСТАНОВЛЯЕТ: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на </w:t>
      </w:r>
      <w:r w:rsidR="00E0360B">
        <w:rPr>
          <w:sz w:val="28"/>
          <w:szCs w:val="28"/>
          <w:lang w:val="en-US"/>
        </w:rPr>
        <w:t>IV</w:t>
      </w:r>
      <w:r w:rsidRPr="00750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 среднюю расчетную стоимость 1 квадратного метра  общей площади жилья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муниципальному округу для расчета размера субсидий, предоставляемых гражданам  из бюджета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на строительство и приобретен</w:t>
      </w:r>
      <w:r w:rsidR="00E0360B">
        <w:rPr>
          <w:sz w:val="28"/>
          <w:szCs w:val="28"/>
        </w:rPr>
        <w:t>ие жилых помещений,  в размере 30 414</w:t>
      </w:r>
      <w:r>
        <w:rPr>
          <w:sz w:val="28"/>
          <w:szCs w:val="28"/>
        </w:rPr>
        <w:t xml:space="preserve"> рублей.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опубликования  в районной газете «Наше время».</w:t>
      </w:r>
    </w:p>
    <w:p w:rsidR="00932B6B" w:rsidRDefault="00932B6B" w:rsidP="00932B6B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 исполнению постановления  возложить на  заведующего сектором по социальной поддержке населения </w:t>
      </w:r>
      <w:proofErr w:type="spellStart"/>
      <w:r>
        <w:rPr>
          <w:sz w:val="28"/>
          <w:szCs w:val="28"/>
        </w:rPr>
        <w:t>А.Н.Базуеву</w:t>
      </w:r>
      <w:proofErr w:type="spellEnd"/>
      <w:r>
        <w:rPr>
          <w:sz w:val="28"/>
          <w:szCs w:val="28"/>
        </w:rPr>
        <w:t>.</w:t>
      </w:r>
    </w:p>
    <w:p w:rsidR="004264EC" w:rsidRPr="00404837" w:rsidRDefault="00510DFE" w:rsidP="004264EC">
      <w:pPr>
        <w:spacing w:line="276" w:lineRule="auto"/>
        <w:jc w:val="both"/>
        <w:rPr>
          <w:b/>
          <w:sz w:val="28"/>
          <w:szCs w:val="28"/>
        </w:rPr>
      </w:pPr>
      <w:r w:rsidRPr="004264EC">
        <w:rPr>
          <w:b/>
          <w:sz w:val="28"/>
          <w:szCs w:val="28"/>
        </w:rPr>
        <w:t xml:space="preserve">     </w:t>
      </w:r>
    </w:p>
    <w:p w:rsidR="004264EC" w:rsidRPr="00404837" w:rsidRDefault="004264EC" w:rsidP="00932B6B">
      <w:pPr>
        <w:rPr>
          <w:sz w:val="28"/>
          <w:szCs w:val="28"/>
        </w:rPr>
      </w:pPr>
    </w:p>
    <w:p w:rsidR="00510DFE" w:rsidRPr="00932B6B" w:rsidRDefault="00510DFE" w:rsidP="00932B6B">
      <w:r>
        <w:rPr>
          <w:sz w:val="28"/>
          <w:szCs w:val="28"/>
        </w:rPr>
        <w:t>Глава муниципального округа - глава администрации</w:t>
      </w:r>
    </w:p>
    <w:p w:rsidR="00510DFE" w:rsidRDefault="00510DFE" w:rsidP="00510DF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 муниципального округа                                  </w:t>
      </w:r>
      <w:r w:rsidR="0040483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Е.Г.Шалгинских</w:t>
      </w:r>
      <w:proofErr w:type="spellEnd"/>
      <w:r>
        <w:rPr>
          <w:sz w:val="28"/>
          <w:szCs w:val="28"/>
        </w:rPr>
        <w:t xml:space="preserve"> </w:t>
      </w: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276" w:lineRule="auto"/>
        <w:ind w:firstLine="720"/>
        <w:jc w:val="both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10DFE" w:rsidRDefault="00510DFE" w:rsidP="00510DFE">
      <w:pPr>
        <w:spacing w:line="360" w:lineRule="exact"/>
        <w:ind w:firstLine="720"/>
        <w:rPr>
          <w:sz w:val="28"/>
          <w:szCs w:val="28"/>
        </w:rPr>
      </w:pPr>
    </w:p>
    <w:p w:rsidR="00577CB7" w:rsidRDefault="00661DB3"/>
    <w:sectPr w:rsidR="00577CB7" w:rsidSect="004264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B3" w:rsidRDefault="00661DB3" w:rsidP="004264EC">
      <w:r>
        <w:separator/>
      </w:r>
    </w:p>
  </w:endnote>
  <w:endnote w:type="continuationSeparator" w:id="0">
    <w:p w:rsidR="00661DB3" w:rsidRDefault="00661DB3" w:rsidP="004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B3" w:rsidRDefault="00661DB3" w:rsidP="004264EC">
      <w:r>
        <w:separator/>
      </w:r>
    </w:p>
  </w:footnote>
  <w:footnote w:type="continuationSeparator" w:id="0">
    <w:p w:rsidR="00661DB3" w:rsidRDefault="00661DB3" w:rsidP="0042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AE2"/>
    <w:multiLevelType w:val="hybridMultilevel"/>
    <w:tmpl w:val="66C883A8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51230A7"/>
    <w:multiLevelType w:val="hybridMultilevel"/>
    <w:tmpl w:val="82AEF5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97A57"/>
    <w:multiLevelType w:val="hybridMultilevel"/>
    <w:tmpl w:val="337ED56C"/>
    <w:lvl w:ilvl="0" w:tplc="FFFFFFFF">
      <w:start w:val="2"/>
      <w:numFmt w:val="decimal"/>
      <w:lvlText w:val="%1."/>
      <w:lvlJc w:val="left"/>
      <w:pPr>
        <w:ind w:left="795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515" w:hanging="360"/>
      </w:pPr>
    </w:lvl>
    <w:lvl w:ilvl="2" w:tplc="FFFFFFFF">
      <w:start w:val="1"/>
      <w:numFmt w:val="lowerRoman"/>
      <w:lvlText w:val="%3."/>
      <w:lvlJc w:val="right"/>
      <w:pPr>
        <w:ind w:left="2235" w:hanging="180"/>
      </w:pPr>
    </w:lvl>
    <w:lvl w:ilvl="3" w:tplc="FFFFFFFF">
      <w:start w:val="1"/>
      <w:numFmt w:val="decimal"/>
      <w:lvlText w:val="%4."/>
      <w:lvlJc w:val="left"/>
      <w:pPr>
        <w:ind w:left="2955" w:hanging="360"/>
      </w:pPr>
    </w:lvl>
    <w:lvl w:ilvl="4" w:tplc="FFFFFFFF">
      <w:start w:val="1"/>
      <w:numFmt w:val="lowerLetter"/>
      <w:lvlText w:val="%5."/>
      <w:lvlJc w:val="left"/>
      <w:pPr>
        <w:ind w:left="3675" w:hanging="360"/>
      </w:pPr>
    </w:lvl>
    <w:lvl w:ilvl="5" w:tplc="FFFFFFFF">
      <w:start w:val="1"/>
      <w:numFmt w:val="lowerRoman"/>
      <w:lvlText w:val="%6."/>
      <w:lvlJc w:val="right"/>
      <w:pPr>
        <w:ind w:left="4395" w:hanging="180"/>
      </w:pPr>
    </w:lvl>
    <w:lvl w:ilvl="6" w:tplc="FFFFFFFF">
      <w:start w:val="1"/>
      <w:numFmt w:val="decimal"/>
      <w:lvlText w:val="%7."/>
      <w:lvlJc w:val="left"/>
      <w:pPr>
        <w:ind w:left="5115" w:hanging="360"/>
      </w:pPr>
    </w:lvl>
    <w:lvl w:ilvl="7" w:tplc="FFFFFFFF">
      <w:start w:val="1"/>
      <w:numFmt w:val="lowerLetter"/>
      <w:lvlText w:val="%8."/>
      <w:lvlJc w:val="left"/>
      <w:pPr>
        <w:ind w:left="5835" w:hanging="360"/>
      </w:pPr>
    </w:lvl>
    <w:lvl w:ilvl="8" w:tplc="FFFFFFFF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21"/>
    <w:rsid w:val="00035710"/>
    <w:rsid w:val="001D4F1D"/>
    <w:rsid w:val="001E6B09"/>
    <w:rsid w:val="00303D8F"/>
    <w:rsid w:val="00394B47"/>
    <w:rsid w:val="003D6321"/>
    <w:rsid w:val="00404837"/>
    <w:rsid w:val="004264EC"/>
    <w:rsid w:val="004F3B04"/>
    <w:rsid w:val="00510DFE"/>
    <w:rsid w:val="00533277"/>
    <w:rsid w:val="005F28F7"/>
    <w:rsid w:val="00602260"/>
    <w:rsid w:val="00661DB3"/>
    <w:rsid w:val="00661F50"/>
    <w:rsid w:val="00895675"/>
    <w:rsid w:val="00932B6B"/>
    <w:rsid w:val="009660E5"/>
    <w:rsid w:val="00AD1A6D"/>
    <w:rsid w:val="00CB5882"/>
    <w:rsid w:val="00D8367A"/>
    <w:rsid w:val="00E0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DFE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510DF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a5">
    <w:name w:val="Заголовок к тексту"/>
    <w:basedOn w:val="a"/>
    <w:next w:val="a6"/>
    <w:qFormat/>
    <w:rsid w:val="00510DFE"/>
    <w:pPr>
      <w:widowControl/>
      <w:suppressAutoHyphens/>
      <w:autoSpaceDE/>
      <w:autoSpaceDN/>
      <w:adjustRightInd/>
      <w:spacing w:after="240" w:line="240" w:lineRule="exact"/>
    </w:pPr>
    <w:rPr>
      <w:b/>
      <w:sz w:val="28"/>
    </w:rPr>
  </w:style>
  <w:style w:type="paragraph" w:styleId="a6">
    <w:name w:val="Body Text"/>
    <w:basedOn w:val="a"/>
    <w:link w:val="a7"/>
    <w:uiPriority w:val="99"/>
    <w:semiHidden/>
    <w:unhideWhenUsed/>
    <w:rsid w:val="00510D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10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0D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D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4F1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264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264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cp:lastPrinted>2020-09-18T10:27:00Z</cp:lastPrinted>
  <dcterms:created xsi:type="dcterms:W3CDTF">2020-03-25T02:56:00Z</dcterms:created>
  <dcterms:modified xsi:type="dcterms:W3CDTF">2020-09-18T10:27:00Z</dcterms:modified>
</cp:coreProperties>
</file>