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81" w:rsidRDefault="004D1281" w:rsidP="004D1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  <w:lang w:eastAsia="ru-RU"/>
        </w:rPr>
        <w:drawing>
          <wp:inline distT="0" distB="0" distL="0" distR="0">
            <wp:extent cx="466725" cy="695325"/>
            <wp:effectExtent l="0" t="0" r="9525" b="9525"/>
            <wp:docPr id="1" name="Рисунок 1" descr="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81" w:rsidRDefault="004D1281" w:rsidP="004D1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D1281" w:rsidRDefault="004D1281" w:rsidP="004D1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 С Т А Н О В Л Е Н И Е</w:t>
      </w:r>
    </w:p>
    <w:p w:rsidR="004D1281" w:rsidRDefault="004D1281" w:rsidP="004D1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АДМИНИСТРАЦИи</w:t>
      </w:r>
      <w:r w:rsidR="0028598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Гайнского муниципального ОКРУГА</w:t>
      </w:r>
    </w:p>
    <w:p w:rsidR="004D1281" w:rsidRDefault="004D1281" w:rsidP="004D1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ПЕРМСКОГО КРАЯ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D1281" w:rsidRDefault="004D1281" w:rsidP="004D1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164BA" w:rsidRDefault="00B164BA" w:rsidP="00B16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D1281" w:rsidRPr="00293ABD" w:rsidRDefault="00293ABD" w:rsidP="00B1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93ABD">
        <w:rPr>
          <w:rFonts w:ascii="Times New Roman" w:hAnsi="Times New Roman" w:cs="Times New Roman"/>
          <w:bCs/>
          <w:sz w:val="28"/>
          <w:szCs w:val="28"/>
          <w:u w:val="single"/>
        </w:rPr>
        <w:t>30.12.2020г</w:t>
      </w:r>
      <w:r w:rsidRPr="00293ABD">
        <w:rPr>
          <w:rFonts w:ascii="Times New Roman" w:hAnsi="Times New Roman" w:cs="Times New Roman"/>
          <w:bCs/>
          <w:sz w:val="28"/>
          <w:szCs w:val="28"/>
        </w:rPr>
        <w:t>.</w:t>
      </w:r>
      <w:r w:rsidR="004D1281" w:rsidRPr="00293AB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 w:rsidR="003B5EB6" w:rsidRPr="00293ABD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B5EB6" w:rsidRPr="00293AB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293ABD">
        <w:rPr>
          <w:rFonts w:ascii="Times New Roman" w:hAnsi="Times New Roman" w:cs="Times New Roman"/>
          <w:bCs/>
          <w:sz w:val="28"/>
          <w:szCs w:val="28"/>
          <w:u w:val="single"/>
        </w:rPr>
        <w:t>№1283</w:t>
      </w:r>
    </w:p>
    <w:p w:rsidR="003B5EB6" w:rsidRDefault="003B5EB6" w:rsidP="00B1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D1281" w:rsidRDefault="004D1281" w:rsidP="004D1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1281" w:rsidRDefault="00E642CA" w:rsidP="004D1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64BA">
        <w:rPr>
          <w:rFonts w:ascii="Times New Roman" w:hAnsi="Times New Roman" w:cs="Times New Roman"/>
          <w:b/>
          <w:bCs/>
          <w:sz w:val="28"/>
          <w:szCs w:val="28"/>
        </w:rPr>
        <w:t xml:space="preserve"> силу </w:t>
      </w:r>
    </w:p>
    <w:p w:rsidR="00B164BA" w:rsidRDefault="001E4F4E" w:rsidP="004D1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164BA">
        <w:rPr>
          <w:rFonts w:ascii="Times New Roman" w:hAnsi="Times New Roman" w:cs="Times New Roman"/>
          <w:b/>
          <w:bCs/>
          <w:sz w:val="28"/>
          <w:szCs w:val="28"/>
        </w:rPr>
        <w:t>остановлений</w:t>
      </w:r>
    </w:p>
    <w:p w:rsidR="00B164BA" w:rsidRDefault="00B164BA" w:rsidP="004D1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42CA" w:rsidRDefault="004D1281" w:rsidP="004D1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 w:rsidR="00E57935">
        <w:rPr>
          <w:rFonts w:ascii="Times New Roman" w:hAnsi="Times New Roman" w:cs="Times New Roman"/>
          <w:bCs/>
          <w:sz w:val="28"/>
          <w:szCs w:val="28"/>
        </w:rPr>
        <w:t xml:space="preserve"> с внесенными изменениями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стать</w:t>
      </w:r>
      <w:r w:rsidR="00E57935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160.2-1 Бюджетного кодекса Российской Федерации</w:t>
      </w:r>
      <w:r w:rsidR="00E57935">
        <w:rPr>
          <w:rFonts w:ascii="Times New Roman" w:hAnsi="Times New Roman" w:cs="Times New Roman"/>
          <w:bCs/>
          <w:sz w:val="28"/>
          <w:szCs w:val="28"/>
        </w:rPr>
        <w:t xml:space="preserve">  (от 26.07.2019г. ФЗ №199-ФЗ «О внесении изменений  в БК РФ в части совершенствования государственного (муниципального) контроля, внутреннего финансового контроля и внутреннего финансового аудита»)</w:t>
      </w:r>
      <w:r w:rsidR="007D23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D1281" w:rsidRDefault="007D2317" w:rsidP="004D1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4D1281">
        <w:rPr>
          <w:rFonts w:ascii="Times New Roman" w:hAnsi="Times New Roman" w:cs="Times New Roman"/>
          <w:bCs/>
          <w:sz w:val="28"/>
          <w:szCs w:val="28"/>
        </w:rPr>
        <w:t>дминистрация</w:t>
      </w:r>
      <w:r w:rsidR="00E57935">
        <w:rPr>
          <w:rFonts w:ascii="Times New Roman" w:hAnsi="Times New Roman" w:cs="Times New Roman"/>
          <w:bCs/>
          <w:sz w:val="28"/>
          <w:szCs w:val="28"/>
        </w:rPr>
        <w:t xml:space="preserve"> Гайнского муниципального округа</w:t>
      </w:r>
      <w:r w:rsidR="004D12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42CA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4D1281">
        <w:rPr>
          <w:rFonts w:ascii="Times New Roman" w:hAnsi="Times New Roman" w:cs="Times New Roman"/>
          <w:bCs/>
          <w:sz w:val="28"/>
          <w:szCs w:val="28"/>
        </w:rPr>
        <w:t>:</w:t>
      </w:r>
    </w:p>
    <w:p w:rsidR="004D1281" w:rsidRDefault="004D1281" w:rsidP="004D1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3E4F" w:rsidRPr="00143B95" w:rsidRDefault="00331F99" w:rsidP="00A53E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A53E4F" w:rsidRPr="00A53E4F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A53E4F" w:rsidRPr="00A53E4F">
        <w:rPr>
          <w:rFonts w:ascii="Times New Roman" w:hAnsi="Times New Roman" w:cs="Times New Roman"/>
          <w:bCs/>
          <w:sz w:val="28"/>
          <w:szCs w:val="28"/>
        </w:rPr>
        <w:t xml:space="preserve"> администрации Гайнского муниципального района  от 22.05.2017г.  № 251-245-01-08 «Об утверждении Порядка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Гайнского муниципального района  внутреннего финансового контроля»</w:t>
      </w:r>
      <w:r w:rsidRPr="00331F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ризнать утратившим силу с 01.01.2020г</w:t>
      </w:r>
      <w:r w:rsidR="00A53E4F">
        <w:rPr>
          <w:rFonts w:ascii="Times New Roman" w:hAnsi="Times New Roman" w:cs="Times New Roman"/>
          <w:bCs/>
          <w:sz w:val="28"/>
          <w:szCs w:val="28"/>
        </w:rPr>
        <w:t>.</w:t>
      </w:r>
    </w:p>
    <w:p w:rsidR="00A53E4F" w:rsidRPr="00A53E4F" w:rsidRDefault="00A53E4F" w:rsidP="00A5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6E80" w:rsidRPr="00156E80" w:rsidRDefault="00A53E4F" w:rsidP="00A53E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56E80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156E80" w:rsidRPr="0090650B">
        <w:rPr>
          <w:rFonts w:ascii="Times New Roman" w:hAnsi="Times New Roman" w:cs="Times New Roman"/>
          <w:bCs/>
          <w:sz w:val="28"/>
          <w:szCs w:val="28"/>
        </w:rPr>
        <w:t xml:space="preserve"> администрации Гайнского муниципального района</w:t>
      </w:r>
      <w:r w:rsidR="00156E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6E80" w:rsidRPr="00156E80">
        <w:rPr>
          <w:rFonts w:ascii="Times New Roman" w:hAnsi="Times New Roman" w:cs="Times New Roman"/>
          <w:bCs/>
          <w:sz w:val="28"/>
          <w:szCs w:val="28"/>
        </w:rPr>
        <w:t>от  21.05.2020г.  № 336 «Об утверждении Порядка осуществления финансовым управлением администрации Гайнского муниципального округа полномочий по внутреннему муниц</w:t>
      </w:r>
      <w:r w:rsidR="006F3304">
        <w:rPr>
          <w:rFonts w:ascii="Times New Roman" w:hAnsi="Times New Roman" w:cs="Times New Roman"/>
          <w:bCs/>
          <w:sz w:val="28"/>
          <w:szCs w:val="28"/>
        </w:rPr>
        <w:t>ипальному финансовому контролю»</w:t>
      </w:r>
      <w:r w:rsidR="00143B95">
        <w:rPr>
          <w:rFonts w:ascii="Times New Roman" w:hAnsi="Times New Roman" w:cs="Times New Roman"/>
          <w:bCs/>
          <w:sz w:val="28"/>
          <w:szCs w:val="28"/>
        </w:rPr>
        <w:t xml:space="preserve"> отменить</w:t>
      </w:r>
      <w:r w:rsidR="006F3304">
        <w:rPr>
          <w:rFonts w:ascii="Times New Roman" w:hAnsi="Times New Roman" w:cs="Times New Roman"/>
          <w:bCs/>
          <w:sz w:val="28"/>
          <w:szCs w:val="28"/>
        </w:rPr>
        <w:t>.</w:t>
      </w:r>
    </w:p>
    <w:p w:rsidR="00156E80" w:rsidRDefault="00156E80" w:rsidP="00156E80">
      <w:pPr>
        <w:pStyle w:val="a3"/>
        <w:autoSpaceDE w:val="0"/>
        <w:autoSpaceDN w:val="0"/>
        <w:adjustRightInd w:val="0"/>
        <w:spacing w:after="0" w:line="240" w:lineRule="auto"/>
        <w:ind w:left="91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1281" w:rsidRPr="00156E80" w:rsidRDefault="00156E80" w:rsidP="00156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53E4F">
        <w:rPr>
          <w:rFonts w:ascii="Times New Roman" w:hAnsi="Times New Roman" w:cs="Times New Roman"/>
          <w:bCs/>
          <w:sz w:val="28"/>
          <w:szCs w:val="28"/>
        </w:rPr>
        <w:t>3</w:t>
      </w:r>
      <w:r w:rsidRPr="00156E80">
        <w:rPr>
          <w:rFonts w:ascii="Times New Roman" w:hAnsi="Times New Roman" w:cs="Times New Roman"/>
          <w:bCs/>
          <w:sz w:val="28"/>
          <w:szCs w:val="28"/>
        </w:rPr>
        <w:t>.</w:t>
      </w:r>
      <w:r w:rsidR="004D1281" w:rsidRPr="00156E80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после его </w:t>
      </w:r>
      <w:r w:rsidR="00852EAB" w:rsidRPr="00156E80">
        <w:rPr>
          <w:rFonts w:ascii="Times New Roman" w:hAnsi="Times New Roman" w:cs="Times New Roman"/>
          <w:bCs/>
          <w:sz w:val="28"/>
          <w:szCs w:val="28"/>
        </w:rPr>
        <w:t>подписания.</w:t>
      </w:r>
    </w:p>
    <w:p w:rsidR="004D1281" w:rsidRPr="00156E80" w:rsidRDefault="00156E80" w:rsidP="00156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53E4F">
        <w:rPr>
          <w:rFonts w:ascii="Times New Roman" w:hAnsi="Times New Roman" w:cs="Times New Roman"/>
          <w:bCs/>
          <w:sz w:val="28"/>
          <w:szCs w:val="28"/>
        </w:rPr>
        <w:t>4</w:t>
      </w:r>
      <w:r w:rsidRPr="00156E80">
        <w:rPr>
          <w:rFonts w:ascii="Times New Roman" w:hAnsi="Times New Roman" w:cs="Times New Roman"/>
          <w:bCs/>
          <w:sz w:val="28"/>
          <w:szCs w:val="28"/>
        </w:rPr>
        <w:t>.</w:t>
      </w:r>
      <w:r w:rsidR="00E642CA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п</w:t>
      </w:r>
      <w:r w:rsidR="004D1281" w:rsidRPr="00156E80">
        <w:rPr>
          <w:rFonts w:ascii="Times New Roman" w:hAnsi="Times New Roman" w:cs="Times New Roman"/>
          <w:bCs/>
          <w:sz w:val="28"/>
          <w:szCs w:val="28"/>
        </w:rPr>
        <w:t xml:space="preserve">остановления возложить на  начальника финансового управления администрации Гайнского муниципального </w:t>
      </w:r>
      <w:r w:rsidR="00852EAB" w:rsidRPr="00156E80">
        <w:rPr>
          <w:rFonts w:ascii="Times New Roman" w:hAnsi="Times New Roman" w:cs="Times New Roman"/>
          <w:bCs/>
          <w:sz w:val="28"/>
          <w:szCs w:val="28"/>
        </w:rPr>
        <w:t xml:space="preserve">округа </w:t>
      </w:r>
      <w:r w:rsidR="004D1281" w:rsidRPr="00156E80">
        <w:rPr>
          <w:rFonts w:ascii="Times New Roman" w:hAnsi="Times New Roman" w:cs="Times New Roman"/>
          <w:bCs/>
          <w:sz w:val="28"/>
          <w:szCs w:val="28"/>
        </w:rPr>
        <w:t>Пермского края  Н.И.</w:t>
      </w:r>
      <w:r w:rsidR="00852EAB" w:rsidRPr="00156E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52EAB" w:rsidRPr="00156E80">
        <w:rPr>
          <w:rFonts w:ascii="Times New Roman" w:hAnsi="Times New Roman" w:cs="Times New Roman"/>
          <w:bCs/>
          <w:sz w:val="28"/>
          <w:szCs w:val="28"/>
        </w:rPr>
        <w:t>Мизеву</w:t>
      </w:r>
      <w:proofErr w:type="spellEnd"/>
      <w:r w:rsidR="00852EAB" w:rsidRPr="00156E80">
        <w:rPr>
          <w:rFonts w:ascii="Times New Roman" w:hAnsi="Times New Roman" w:cs="Times New Roman"/>
          <w:bCs/>
          <w:sz w:val="28"/>
          <w:szCs w:val="28"/>
        </w:rPr>
        <w:t>.</w:t>
      </w:r>
    </w:p>
    <w:p w:rsidR="004D1281" w:rsidRDefault="004D1281" w:rsidP="004D1281">
      <w:pPr>
        <w:pStyle w:val="a3"/>
        <w:autoSpaceDE w:val="0"/>
        <w:autoSpaceDN w:val="0"/>
        <w:adjustRightInd w:val="0"/>
        <w:spacing w:after="0" w:line="240" w:lineRule="auto"/>
        <w:ind w:left="915" w:hanging="91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1281" w:rsidRPr="00156E80" w:rsidRDefault="00852EAB" w:rsidP="00156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56E80"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 w:rsidRPr="00156E80">
        <w:rPr>
          <w:rFonts w:ascii="Times New Roman" w:hAnsi="Times New Roman" w:cs="Times New Roman"/>
          <w:bCs/>
          <w:sz w:val="28"/>
          <w:szCs w:val="28"/>
        </w:rPr>
        <w:t>. г</w:t>
      </w:r>
      <w:r w:rsidR="004D1281" w:rsidRPr="00156E80">
        <w:rPr>
          <w:rFonts w:ascii="Times New Roman" w:hAnsi="Times New Roman" w:cs="Times New Roman"/>
          <w:bCs/>
          <w:sz w:val="28"/>
          <w:szCs w:val="28"/>
        </w:rPr>
        <w:t>лав</w:t>
      </w:r>
      <w:r w:rsidRPr="00156E80">
        <w:rPr>
          <w:rFonts w:ascii="Times New Roman" w:hAnsi="Times New Roman" w:cs="Times New Roman"/>
          <w:bCs/>
          <w:sz w:val="28"/>
          <w:szCs w:val="28"/>
        </w:rPr>
        <w:t>ы</w:t>
      </w:r>
      <w:r w:rsidR="00AB6E21" w:rsidRPr="00156E8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</w:t>
      </w:r>
      <w:r w:rsidR="004D1281" w:rsidRPr="00156E80">
        <w:rPr>
          <w:rFonts w:ascii="Times New Roman" w:hAnsi="Times New Roman" w:cs="Times New Roman"/>
          <w:bCs/>
          <w:sz w:val="28"/>
          <w:szCs w:val="28"/>
        </w:rPr>
        <w:t>-глав</w:t>
      </w:r>
      <w:r w:rsidRPr="00156E80">
        <w:rPr>
          <w:rFonts w:ascii="Times New Roman" w:hAnsi="Times New Roman" w:cs="Times New Roman"/>
          <w:bCs/>
          <w:sz w:val="28"/>
          <w:szCs w:val="28"/>
        </w:rPr>
        <w:t>ы</w:t>
      </w:r>
      <w:r w:rsidR="004D1281" w:rsidRPr="00156E80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B936BB" w:rsidRDefault="004D1281" w:rsidP="004D1281">
      <w:r>
        <w:rPr>
          <w:rFonts w:ascii="Times New Roman" w:hAnsi="Times New Roman" w:cs="Times New Roman"/>
          <w:bCs/>
          <w:sz w:val="28"/>
          <w:szCs w:val="28"/>
        </w:rPr>
        <w:t xml:space="preserve">Гайнского муниципального </w:t>
      </w:r>
      <w:r w:rsidR="00AB6E21">
        <w:rPr>
          <w:rFonts w:ascii="Times New Roman" w:hAnsi="Times New Roman" w:cs="Times New Roman"/>
          <w:bCs/>
          <w:sz w:val="28"/>
          <w:szCs w:val="28"/>
        </w:rPr>
        <w:t>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852EA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0D7AE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52EA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D7AEC">
        <w:rPr>
          <w:rFonts w:ascii="Times New Roman" w:hAnsi="Times New Roman" w:cs="Times New Roman"/>
          <w:bCs/>
          <w:sz w:val="28"/>
          <w:szCs w:val="28"/>
        </w:rPr>
        <w:t>В.А.</w:t>
      </w:r>
      <w:r w:rsidR="004761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7AEC">
        <w:rPr>
          <w:rFonts w:ascii="Times New Roman" w:hAnsi="Times New Roman" w:cs="Times New Roman"/>
          <w:bCs/>
          <w:sz w:val="28"/>
          <w:szCs w:val="28"/>
        </w:rPr>
        <w:t>Закиров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</w:p>
    <w:sectPr w:rsidR="00B9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45A7D"/>
    <w:multiLevelType w:val="hybridMultilevel"/>
    <w:tmpl w:val="4FEEC680"/>
    <w:lvl w:ilvl="0" w:tplc="AFD2ADC0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81"/>
    <w:rsid w:val="000D7AEC"/>
    <w:rsid w:val="00143B95"/>
    <w:rsid w:val="00156E80"/>
    <w:rsid w:val="001E4F4E"/>
    <w:rsid w:val="00205A54"/>
    <w:rsid w:val="00285988"/>
    <w:rsid w:val="00293ABD"/>
    <w:rsid w:val="002F4626"/>
    <w:rsid w:val="00331F99"/>
    <w:rsid w:val="003B5EB6"/>
    <w:rsid w:val="0047611C"/>
    <w:rsid w:val="004D1281"/>
    <w:rsid w:val="00582A05"/>
    <w:rsid w:val="006D534C"/>
    <w:rsid w:val="006F3304"/>
    <w:rsid w:val="007D2317"/>
    <w:rsid w:val="00852EAB"/>
    <w:rsid w:val="00896D55"/>
    <w:rsid w:val="008C6D59"/>
    <w:rsid w:val="0090650B"/>
    <w:rsid w:val="00954817"/>
    <w:rsid w:val="009B19BD"/>
    <w:rsid w:val="00A53E4F"/>
    <w:rsid w:val="00AB6E21"/>
    <w:rsid w:val="00B164BA"/>
    <w:rsid w:val="00B66833"/>
    <w:rsid w:val="00B936BB"/>
    <w:rsid w:val="00C43A60"/>
    <w:rsid w:val="00E57935"/>
    <w:rsid w:val="00E6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2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2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7F27B-F818-47A4-BC76-62B38E8C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2020-12-30T10:12:00Z</cp:lastPrinted>
  <dcterms:created xsi:type="dcterms:W3CDTF">2020-10-05T05:33:00Z</dcterms:created>
  <dcterms:modified xsi:type="dcterms:W3CDTF">2020-12-30T10:31:00Z</dcterms:modified>
</cp:coreProperties>
</file>