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8" w:rsidRDefault="005E3848" w:rsidP="005E3848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13D1F141" wp14:editId="7820FF23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48" w:rsidRPr="005E3848" w:rsidRDefault="005E3848" w:rsidP="00962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84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3848" w:rsidRPr="005E3848" w:rsidRDefault="005E3848" w:rsidP="005E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48">
        <w:rPr>
          <w:rFonts w:ascii="Times New Roman" w:hAnsi="Times New Roman" w:cs="Times New Roman"/>
          <w:b/>
          <w:sz w:val="28"/>
          <w:szCs w:val="28"/>
        </w:rPr>
        <w:t>АДМИНИСТРАЦИИ ГАЙНСКОГО МУНИЦИПАЛЬНОГО ОКРУГА</w:t>
      </w:r>
    </w:p>
    <w:p w:rsidR="005E3848" w:rsidRPr="005E3848" w:rsidRDefault="005E3848" w:rsidP="005E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4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30"/>
      </w:tblGrid>
      <w:tr w:rsidR="005E3848" w:rsidTr="000055E6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3848" w:rsidRPr="009627D4" w:rsidRDefault="005E3848" w:rsidP="000055E6">
            <w:pPr>
              <w:rPr>
                <w:rFonts w:ascii="Times New Roman" w:eastAsiaTheme="minorEastAsia" w:hAnsi="Times New Roman" w:cs="Times New Roman"/>
                <w:b/>
                <w:bCs/>
                <w:sz w:val="28"/>
              </w:rPr>
            </w:pPr>
            <w:r w:rsidRPr="009627D4">
              <w:rPr>
                <w:rFonts w:ascii="Times New Roman" w:eastAsiaTheme="minorEastAsia" w:hAnsi="Times New Roman" w:cs="Times New Roman"/>
                <w:b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3848" w:rsidRDefault="005E3848" w:rsidP="00005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3848" w:rsidRDefault="005E3848" w:rsidP="00005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3848" w:rsidRPr="005A6677" w:rsidRDefault="009627D4" w:rsidP="000055E6">
            <w:pPr>
              <w:rPr>
                <w:rFonts w:ascii="Times New Roman" w:eastAsiaTheme="minorEastAsia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</w:rPr>
              <w:t>21</w:t>
            </w:r>
          </w:p>
        </w:tc>
      </w:tr>
    </w:tbl>
    <w:p w:rsidR="00B502C1" w:rsidRDefault="00B502C1" w:rsidP="00B502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8D5" w:rsidRDefault="00B502C1" w:rsidP="00B50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</w:t>
      </w:r>
    </w:p>
    <w:p w:rsidR="00B502C1" w:rsidRDefault="00B502C1" w:rsidP="00B50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«Отдел жилищно-коммунального </w:t>
      </w:r>
    </w:p>
    <w:p w:rsidR="00B502C1" w:rsidRDefault="00B502C1" w:rsidP="00B50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хозяйства», утвержденный постановлением </w:t>
      </w:r>
    </w:p>
    <w:p w:rsidR="00B502C1" w:rsidRDefault="00B502C1" w:rsidP="00B50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Гайнского муниципального</w:t>
      </w:r>
    </w:p>
    <w:p w:rsidR="00B502C1" w:rsidRDefault="00B502C1" w:rsidP="00B502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12.07.2019  №321-245-01-08</w:t>
      </w:r>
    </w:p>
    <w:p w:rsidR="00B502C1" w:rsidRDefault="00B502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27D4" w:rsidRDefault="00B50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20.06.2019 №423-ПК « Об образовании нового муниципального образования Гайнский муниципальный округ»,  на основании постановления администрации  Гайнского муниципального округа Пермского края от  16.03.2020 №</w:t>
      </w:r>
      <w:r w:rsidR="006E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«О возложении функций и полномочий учредителя в отношении муниципальных, унитарных, бюджетных и автономных учреждений»,  </w:t>
      </w:r>
    </w:p>
    <w:p w:rsidR="00B502C1" w:rsidRDefault="00B50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B502C1" w:rsidRDefault="00B50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E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«Отдел жилищно-коммунального хозяйства»</w:t>
      </w:r>
      <w:r w:rsidR="003E1B1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Гайнского района Пермского края от 12.07.2019 № 321-245-01-08 «Об утверждении Устава муниципального казенного учреждения «Отдел жилищно-коммунального хозяйства» следующие изменения:</w:t>
      </w:r>
    </w:p>
    <w:p w:rsidR="003E1B12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1.1. п.1.5 изложить в новой редакции: « 1.5 Учредителем Казенного учреждения является муниципальное образование «Гайнский муниципальный округ пермского края». Функции и полномочия учредителя от имени муниципального образования «Гайнский муниципальный округ Пермского края» осуществляет администрация Гайнского муниципального округа (далее – Учредитель)».</w:t>
      </w:r>
    </w:p>
    <w:p w:rsidR="003E1B12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1.2. По тексту Устава слова «Гайнский муниципальный район» заменить  на слова «Гайнский муниципальный округ» в соответствующем падеже.</w:t>
      </w:r>
    </w:p>
    <w:p w:rsidR="00374B1C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Уполномочить директора МКУ «Отдел ЖКХ»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Степановича на проведение  процедуры регистрации изменений в Устав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казенного учреждения «</w:t>
      </w:r>
      <w:r w:rsidR="00374B1C">
        <w:rPr>
          <w:rFonts w:ascii="Times New Roman" w:hAnsi="Times New Roman" w:cs="Times New Roman"/>
          <w:sz w:val="28"/>
          <w:szCs w:val="28"/>
        </w:rPr>
        <w:t>Отдел жилищно-коммунального хозяйства» в регистрирующем органе.</w:t>
      </w:r>
    </w:p>
    <w:p w:rsidR="00374B1C" w:rsidRDefault="00374B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Настоящее постановление вступает в силу с момента подписания.</w:t>
      </w:r>
    </w:p>
    <w:p w:rsidR="00374B1C" w:rsidRDefault="00374B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4B1C" w:rsidRDefault="00374B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4B1C" w:rsidRDefault="00374B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:rsidR="003E1B12" w:rsidRDefault="00374B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   </w:t>
      </w:r>
      <w:r w:rsidR="006E734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6E7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  <w:r w:rsidR="003E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12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1B12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1B12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1B12" w:rsidRPr="00B502C1" w:rsidRDefault="003E1B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E1B12" w:rsidRPr="00B502C1" w:rsidSect="00B502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502C1"/>
    <w:rsid w:val="002908D5"/>
    <w:rsid w:val="00374B1C"/>
    <w:rsid w:val="003E1B12"/>
    <w:rsid w:val="005E3848"/>
    <w:rsid w:val="006E7346"/>
    <w:rsid w:val="009627D4"/>
    <w:rsid w:val="00B502C1"/>
    <w:rsid w:val="00C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848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5E3848"/>
    <w:rPr>
      <w:rFonts w:ascii="Tahoma" w:eastAsia="Times New Roman" w:hAnsi="Tahoma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Гирева О.В</cp:lastModifiedBy>
  <cp:revision>4</cp:revision>
  <cp:lastPrinted>2020-03-18T08:10:00Z</cp:lastPrinted>
  <dcterms:created xsi:type="dcterms:W3CDTF">2020-03-18T05:34:00Z</dcterms:created>
  <dcterms:modified xsi:type="dcterms:W3CDTF">2020-03-18T08:10:00Z</dcterms:modified>
</cp:coreProperties>
</file>