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A9" w:rsidRDefault="008F72A9" w:rsidP="008F72A9">
      <w:pPr>
        <w:spacing w:before="960" w:line="360" w:lineRule="exact"/>
        <w:ind w:right="991" w:firstLine="720"/>
        <w:jc w:val="center"/>
        <w:rPr>
          <w:spacing w:val="40"/>
          <w:sz w:val="32"/>
          <w:szCs w:val="32"/>
        </w:rPr>
      </w:pPr>
      <w:r w:rsidRPr="00FB1712">
        <w:rPr>
          <w:noProof/>
          <w:spacing w:val="80"/>
          <w:sz w:val="32"/>
          <w:szCs w:val="32"/>
        </w:rPr>
        <w:drawing>
          <wp:inline distT="0" distB="0" distL="0" distR="0">
            <wp:extent cx="464185" cy="68961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A9" w:rsidRPr="00330D4D" w:rsidRDefault="008D70DF" w:rsidP="008F72A9">
      <w:pPr>
        <w:spacing w:before="960" w:line="360" w:lineRule="exact"/>
        <w:ind w:firstLine="720"/>
        <w:rPr>
          <w:b/>
          <w:spacing w:val="40"/>
          <w:sz w:val="32"/>
          <w:szCs w:val="32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6.1pt;margin-top:244.8pt;width:100.65pt;height:21.6pt;z-index:251662336;mso-position-horizontal-relative:page;mso-position-vertical-relative:page" filled="f" stroked="f">
            <v:textbox style="mso-next-textbox:#_x0000_s1031" inset="0,0,0,0">
              <w:txbxContent>
                <w:p w:rsidR="008F72A9" w:rsidRPr="00316CDE" w:rsidRDefault="00316CDE" w:rsidP="008F72A9">
                  <w:pPr>
                    <w:pStyle w:val="ae"/>
                    <w:jc w:val="left"/>
                    <w:rPr>
                      <w:szCs w:val="28"/>
                      <w:u w:val="single"/>
                      <w:lang w:val="ru-RU"/>
                    </w:rPr>
                  </w:pPr>
                  <w:r w:rsidRPr="00316CDE">
                    <w:rPr>
                      <w:szCs w:val="28"/>
                      <w:u w:val="single"/>
                      <w:lang w:val="ru-RU"/>
                    </w:rPr>
                    <w:t>№  285</w:t>
                  </w:r>
                </w:p>
              </w:txbxContent>
            </v:textbox>
            <w10:wrap anchorx="page" anchory="page"/>
          </v:shape>
        </w:pict>
      </w:r>
      <w:r w:rsidR="008F72A9">
        <w:rPr>
          <w:spacing w:val="40"/>
          <w:sz w:val="32"/>
          <w:szCs w:val="32"/>
        </w:rPr>
        <w:t xml:space="preserve">                      </w:t>
      </w:r>
      <w:r w:rsidR="008F72A9" w:rsidRPr="00330D4D">
        <w:rPr>
          <w:b/>
          <w:spacing w:val="40"/>
          <w:sz w:val="32"/>
          <w:szCs w:val="32"/>
        </w:rPr>
        <w:t>ПОСТАНОВЛЕНИЕ</w:t>
      </w:r>
    </w:p>
    <w:p w:rsidR="008F72A9" w:rsidRPr="00877851" w:rsidRDefault="008F72A9" w:rsidP="008F72A9">
      <w:pPr>
        <w:pStyle w:val="af4"/>
        <w:rPr>
          <w:rFonts w:ascii="Times New Roman" w:hAnsi="Times New Roman"/>
          <w:spacing w:val="40"/>
          <w:sz w:val="32"/>
          <w:szCs w:val="32"/>
        </w:rPr>
      </w:pPr>
    </w:p>
    <w:p w:rsidR="008F72A9" w:rsidRDefault="008F72A9" w:rsidP="008F72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8F72A9" w:rsidRPr="009D35C8" w:rsidRDefault="008F72A9" w:rsidP="008F72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8F72A9" w:rsidRDefault="008D70DF" w:rsidP="008F72A9">
      <w:pPr>
        <w:spacing w:line="360" w:lineRule="exact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60.6pt;margin-top:244.8pt;width:100.65pt;height:21.6pt;z-index:251661312;mso-position-horizontal-relative:page;mso-position-vertical-relative:page" filled="f" stroked="f">
            <v:textbox inset="0,0,0,0">
              <w:txbxContent>
                <w:p w:rsidR="008F72A9" w:rsidRDefault="008F72A9" w:rsidP="008F72A9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  <w:p w:rsidR="008F72A9" w:rsidRDefault="008F72A9" w:rsidP="008F72A9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  <w:p w:rsidR="008F72A9" w:rsidRPr="00482A25" w:rsidRDefault="008F72A9" w:rsidP="008F72A9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F72A9" w:rsidRPr="00316CDE" w:rsidRDefault="00316CDE" w:rsidP="00316CDE">
      <w:pPr>
        <w:tabs>
          <w:tab w:val="left" w:pos="7950"/>
        </w:tabs>
        <w:spacing w:line="360" w:lineRule="exact"/>
        <w:ind w:left="-142"/>
        <w:rPr>
          <w:sz w:val="28"/>
          <w:szCs w:val="28"/>
          <w:u w:val="single"/>
        </w:rPr>
      </w:pPr>
      <w:r w:rsidRPr="00316CDE">
        <w:rPr>
          <w:sz w:val="28"/>
          <w:szCs w:val="28"/>
          <w:u w:val="single"/>
        </w:rPr>
        <w:t>07.05.2020</w:t>
      </w:r>
      <w:r w:rsidR="008F72A9" w:rsidRPr="00316CDE">
        <w:rPr>
          <w:sz w:val="28"/>
          <w:szCs w:val="28"/>
          <w:u w:val="single"/>
        </w:rPr>
        <w:t xml:space="preserve">                                                         </w:t>
      </w:r>
      <w:r w:rsidRPr="00316CDE">
        <w:rPr>
          <w:sz w:val="28"/>
          <w:szCs w:val="28"/>
          <w:u w:val="single"/>
        </w:rPr>
        <w:t xml:space="preserve">                        </w:t>
      </w:r>
    </w:p>
    <w:p w:rsidR="00316CDE" w:rsidRDefault="00316CDE" w:rsidP="00316CDE">
      <w:pPr>
        <w:spacing w:line="360" w:lineRule="exact"/>
        <w:ind w:left="-142"/>
        <w:rPr>
          <w:sz w:val="28"/>
          <w:szCs w:val="28"/>
        </w:rPr>
      </w:pPr>
    </w:p>
    <w:p w:rsidR="008F72A9" w:rsidRDefault="008D70DF" w:rsidP="008F72A9">
      <w:pPr>
        <w:spacing w:line="360" w:lineRule="exact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48.05pt;margin-top:288.6pt;width:274.45pt;height:70.1pt;z-index:251659264;mso-position-horizontal-relative:page;mso-position-vertical-relative:page" filled="f" stroked="f">
            <v:textbox style="mso-next-textbox:#_x0000_s1028" inset="0,0,0,0">
              <w:txbxContent>
                <w:p w:rsidR="000D6850" w:rsidRPr="00FA5300" w:rsidRDefault="000D6850" w:rsidP="000D6850">
                  <w:pPr>
                    <w:ind w:firstLine="567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5300">
                    <w:rPr>
                      <w:b/>
                      <w:color w:val="000000"/>
                      <w:sz w:val="28"/>
                      <w:szCs w:val="28"/>
                    </w:rPr>
                    <w:t>О переселении граждан из аварийного жилищного фонда Гайнского муниципального округа П</w:t>
                  </w:r>
                  <w:r w:rsidR="003565DC" w:rsidRPr="00FA5300">
                    <w:rPr>
                      <w:b/>
                      <w:color w:val="000000"/>
                      <w:sz w:val="28"/>
                      <w:szCs w:val="28"/>
                    </w:rPr>
                    <w:t>ермского края на 2020-2022 годы</w:t>
                  </w:r>
                </w:p>
                <w:p w:rsidR="00A7536D" w:rsidRDefault="00A7536D" w:rsidP="00464F9B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FA5300" w:rsidRPr="000D6850" w:rsidRDefault="00FA5300" w:rsidP="00464F9B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p w:rsidR="00900A1B" w:rsidRDefault="008D70DF" w:rsidP="00FA5300">
      <w:pPr>
        <w:spacing w:before="960" w:line="360" w:lineRule="exact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486.1pt;margin-top:244.8pt;width:100.65pt;height:21.6pt;z-index:251658240;mso-position-horizontal-relative:page;mso-position-vertical-relative:page" filled="f" stroked="f">
            <v:textbox inset="0,0,0,0">
              <w:txbxContent>
                <w:p w:rsidR="00A7536D" w:rsidRPr="00464F9B" w:rsidRDefault="00A7536D" w:rsidP="00127795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52.6pt;margin-top:244.8pt;width:100.65pt;height:21.6pt;z-index:251657216;mso-position-horizontal-relative:page;mso-position-vertical-relative:page" filled="f" stroked="f">
            <v:textbox inset="0,0,0,0">
              <w:txbxContent>
                <w:p w:rsidR="00A7536D" w:rsidRPr="00464F9B" w:rsidRDefault="00A7536D" w:rsidP="00464F9B">
                  <w:pPr>
                    <w:pStyle w:val="ae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FA5300" w:rsidRDefault="00FA5300" w:rsidP="00972402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7536D" w:rsidRPr="00972402" w:rsidRDefault="00972402" w:rsidP="00972402">
      <w:pPr>
        <w:ind w:firstLine="708"/>
        <w:jc w:val="both"/>
        <w:rPr>
          <w:color w:val="000000" w:themeColor="text1"/>
          <w:spacing w:val="25"/>
          <w:w w:val="101"/>
          <w:sz w:val="28"/>
          <w:szCs w:val="28"/>
        </w:rPr>
      </w:pPr>
      <w:r w:rsidRPr="00972402">
        <w:rPr>
          <w:color w:val="000000" w:themeColor="text1"/>
          <w:sz w:val="28"/>
          <w:szCs w:val="28"/>
          <w:shd w:val="clear" w:color="auto" w:fill="FFFFFF"/>
        </w:rPr>
        <w:t>В соответствии с Жилищным кодексом Российской Федерации, Федеральным законом от 21.07.2007 N 185-ФЗ "О Фонде содействия реформированию жилищно-коммунального хозяйства",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2E1724">
        <w:rPr>
          <w:color w:val="000000" w:themeColor="text1"/>
          <w:sz w:val="28"/>
          <w:szCs w:val="28"/>
          <w:shd w:val="clear" w:color="auto" w:fill="FFFFFF"/>
        </w:rPr>
        <w:t>,</w:t>
      </w:r>
      <w:r w:rsidRPr="00972402">
        <w:rPr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A7536D" w:rsidRPr="00972402">
        <w:rPr>
          <w:color w:val="000000" w:themeColor="text1"/>
          <w:sz w:val="28"/>
          <w:szCs w:val="28"/>
        </w:rPr>
        <w:t>Уставом</w:t>
      </w:r>
      <w:r w:rsidR="00A7536D" w:rsidRPr="00972402">
        <w:rPr>
          <w:color w:val="000000" w:themeColor="text1"/>
          <w:spacing w:val="25"/>
          <w:sz w:val="28"/>
          <w:szCs w:val="28"/>
        </w:rPr>
        <w:t xml:space="preserve"> </w:t>
      </w:r>
      <w:r w:rsidR="00A7536D" w:rsidRPr="00972402">
        <w:rPr>
          <w:color w:val="000000" w:themeColor="text1"/>
          <w:spacing w:val="42"/>
          <w:sz w:val="28"/>
          <w:szCs w:val="28"/>
        </w:rPr>
        <w:t xml:space="preserve"> </w:t>
      </w:r>
      <w:r w:rsidR="00A7536D" w:rsidRPr="00972402">
        <w:rPr>
          <w:color w:val="000000" w:themeColor="text1"/>
          <w:sz w:val="28"/>
          <w:szCs w:val="28"/>
        </w:rPr>
        <w:t>муниципального</w:t>
      </w:r>
      <w:proofErr w:type="gramEnd"/>
      <w:r w:rsidR="00A7536D" w:rsidRPr="00972402">
        <w:rPr>
          <w:color w:val="000000" w:themeColor="text1"/>
          <w:spacing w:val="48"/>
          <w:sz w:val="28"/>
          <w:szCs w:val="28"/>
        </w:rPr>
        <w:t xml:space="preserve"> </w:t>
      </w:r>
      <w:r w:rsidR="002E1724">
        <w:rPr>
          <w:color w:val="000000" w:themeColor="text1"/>
          <w:sz w:val="28"/>
          <w:szCs w:val="28"/>
        </w:rPr>
        <w:t>образования</w:t>
      </w:r>
      <w:r w:rsidR="00A7536D" w:rsidRPr="00972402">
        <w:rPr>
          <w:color w:val="000000" w:themeColor="text1"/>
          <w:sz w:val="28"/>
          <w:szCs w:val="28"/>
        </w:rPr>
        <w:t>,</w:t>
      </w:r>
      <w:r w:rsidR="00A7536D" w:rsidRPr="00972402">
        <w:rPr>
          <w:color w:val="000000" w:themeColor="text1"/>
          <w:spacing w:val="25"/>
          <w:w w:val="101"/>
          <w:sz w:val="28"/>
          <w:szCs w:val="28"/>
        </w:rPr>
        <w:t xml:space="preserve"> </w:t>
      </w:r>
    </w:p>
    <w:p w:rsidR="00A7536D" w:rsidRPr="00A7536D" w:rsidRDefault="00A7536D" w:rsidP="00A7536D">
      <w:pPr>
        <w:jc w:val="both"/>
        <w:rPr>
          <w:spacing w:val="25"/>
          <w:w w:val="101"/>
          <w:sz w:val="28"/>
          <w:szCs w:val="28"/>
        </w:rPr>
      </w:pPr>
      <w:r w:rsidRPr="00A7536D">
        <w:rPr>
          <w:sz w:val="28"/>
          <w:szCs w:val="28"/>
        </w:rPr>
        <w:t xml:space="preserve">администрация Гайнского муниципального </w:t>
      </w:r>
      <w:r w:rsidR="008F72A9">
        <w:rPr>
          <w:sz w:val="28"/>
          <w:szCs w:val="28"/>
        </w:rPr>
        <w:t>округа</w:t>
      </w:r>
      <w:r w:rsidRPr="00A7536D">
        <w:rPr>
          <w:sz w:val="28"/>
          <w:szCs w:val="28"/>
        </w:rPr>
        <w:t xml:space="preserve"> ПОСТАНОВЛЯЕТ:</w:t>
      </w:r>
    </w:p>
    <w:p w:rsidR="005D27DB" w:rsidRDefault="000D6850" w:rsidP="0007461B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="005D27DB">
        <w:rPr>
          <w:color w:val="000000" w:themeColor="text1"/>
          <w:sz w:val="28"/>
          <w:szCs w:val="28"/>
          <w:shd w:val="clear" w:color="auto" w:fill="FFFFFF"/>
        </w:rPr>
        <w:t>Изъять для муниципальных нужд:</w:t>
      </w:r>
    </w:p>
    <w:p w:rsidR="005D27DB" w:rsidRDefault="009B59EC" w:rsidP="0007461B">
      <w:pPr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1.1.Земельный участок</w:t>
      </w:r>
      <w:r w:rsidR="003565DC">
        <w:rPr>
          <w:color w:val="000000"/>
          <w:sz w:val="28"/>
          <w:szCs w:val="28"/>
        </w:rPr>
        <w:t xml:space="preserve"> </w:t>
      </w:r>
      <w:r w:rsidR="005D27DB">
        <w:rPr>
          <w:color w:val="000000"/>
          <w:sz w:val="28"/>
          <w:szCs w:val="28"/>
        </w:rPr>
        <w:t xml:space="preserve">расположенный </w:t>
      </w:r>
      <w:r w:rsidR="003565DC">
        <w:rPr>
          <w:color w:val="000000"/>
          <w:sz w:val="28"/>
          <w:szCs w:val="28"/>
        </w:rPr>
        <w:t>по адресу:</w:t>
      </w:r>
      <w:r w:rsidR="005D27DB">
        <w:rPr>
          <w:color w:val="000000"/>
          <w:sz w:val="28"/>
          <w:szCs w:val="28"/>
        </w:rPr>
        <w:t xml:space="preserve"> Пермский край, пос. </w:t>
      </w:r>
      <w:proofErr w:type="gramStart"/>
      <w:r w:rsidR="005D27DB">
        <w:rPr>
          <w:color w:val="000000"/>
          <w:sz w:val="28"/>
          <w:szCs w:val="28"/>
        </w:rPr>
        <w:t xml:space="preserve">Гайны,   </w:t>
      </w:r>
      <w:proofErr w:type="gramEnd"/>
      <w:r w:rsidR="005D27DB">
        <w:rPr>
          <w:color w:val="000000"/>
          <w:sz w:val="28"/>
          <w:szCs w:val="28"/>
        </w:rPr>
        <w:t xml:space="preserve">      ул. Строителей под многоквартирным жилым домом № 6 с кадастровым №</w:t>
      </w:r>
      <w:r w:rsidR="003565DC" w:rsidRPr="003565DC">
        <w:rPr>
          <w:color w:val="000000"/>
          <w:sz w:val="28"/>
          <w:szCs w:val="28"/>
        </w:rPr>
        <w:t xml:space="preserve"> </w:t>
      </w:r>
      <w:r w:rsidR="005D27DB">
        <w:rPr>
          <w:color w:val="000000"/>
          <w:sz w:val="28"/>
          <w:szCs w:val="28"/>
        </w:rPr>
        <w:t>81:01:0011006:31</w:t>
      </w:r>
    </w:p>
    <w:p w:rsidR="003565DC" w:rsidRDefault="005D27DB" w:rsidP="000746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Жилое помещение (квартира) № 1 в доме № 6 по ул. Строителей</w:t>
      </w:r>
      <w:r w:rsidR="003565DC">
        <w:rPr>
          <w:color w:val="000000"/>
          <w:sz w:val="28"/>
          <w:szCs w:val="28"/>
        </w:rPr>
        <w:t xml:space="preserve">, пос. Гайны, </w:t>
      </w:r>
      <w:r w:rsidR="0007461B">
        <w:rPr>
          <w:color w:val="000000"/>
          <w:sz w:val="28"/>
          <w:szCs w:val="28"/>
        </w:rPr>
        <w:t>находящееся в собственности граждан.</w:t>
      </w:r>
    </w:p>
    <w:p w:rsidR="0007461B" w:rsidRDefault="0007461B" w:rsidP="000746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0746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Жилое помещение (квартира) № 2 в доме № 6 по ул. Строителей, пос. Гайны, находящееся в собственности граждан.</w:t>
      </w:r>
    </w:p>
    <w:p w:rsidR="0007461B" w:rsidRDefault="0007461B" w:rsidP="000746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3565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Жилое помещение (квартира) № 5 в доме № 6 по ул. Строителей, пос. Гайны, находящееся в собственности граждан.</w:t>
      </w:r>
    </w:p>
    <w:p w:rsidR="0007461B" w:rsidRDefault="0007461B" w:rsidP="000746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Жилое помещение (квартира) № 6 в доме № 6 по ул. Строителей, пос. Гайны, находящееся в собственности граждан.</w:t>
      </w:r>
    </w:p>
    <w:p w:rsidR="003565DC" w:rsidRDefault="0007461B" w:rsidP="000746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9B59EC">
        <w:rPr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color w:val="000000"/>
          <w:sz w:val="28"/>
          <w:szCs w:val="28"/>
        </w:rPr>
        <w:t xml:space="preserve"> расположенный по адресу: Пермский край, пос. </w:t>
      </w:r>
      <w:proofErr w:type="spellStart"/>
      <w:proofErr w:type="gramStart"/>
      <w:r>
        <w:rPr>
          <w:color w:val="000000"/>
          <w:sz w:val="28"/>
          <w:szCs w:val="28"/>
        </w:rPr>
        <w:t>Сергеевский</w:t>
      </w:r>
      <w:proofErr w:type="spellEnd"/>
      <w:r>
        <w:rPr>
          <w:color w:val="000000"/>
          <w:sz w:val="28"/>
          <w:szCs w:val="28"/>
        </w:rPr>
        <w:t>,  ул.</w:t>
      </w:r>
      <w:proofErr w:type="gramEnd"/>
      <w:r>
        <w:rPr>
          <w:color w:val="000000"/>
          <w:sz w:val="28"/>
          <w:szCs w:val="28"/>
        </w:rPr>
        <w:t xml:space="preserve"> Ленина под многоквартирным жилым домом № 2 с кадастровым №</w:t>
      </w:r>
      <w:r w:rsidRPr="003565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81:01:0210001:267</w:t>
      </w:r>
    </w:p>
    <w:p w:rsidR="000D6850" w:rsidRDefault="0007461B" w:rsidP="0007461B">
      <w:pPr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Жилое помещение (квартира) № 1 в доме № 2 по ул. Ленина, пос. </w:t>
      </w:r>
      <w:proofErr w:type="spellStart"/>
      <w:r>
        <w:rPr>
          <w:color w:val="000000"/>
          <w:sz w:val="28"/>
          <w:szCs w:val="28"/>
        </w:rPr>
        <w:t>Сергеевский</w:t>
      </w:r>
      <w:proofErr w:type="spellEnd"/>
      <w:r>
        <w:rPr>
          <w:color w:val="000000"/>
          <w:sz w:val="28"/>
          <w:szCs w:val="28"/>
        </w:rPr>
        <w:t>, находящееся в собственности граждан</w:t>
      </w:r>
    </w:p>
    <w:p w:rsidR="00A7536D" w:rsidRDefault="000D6850" w:rsidP="000D685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="00A7536D" w:rsidRPr="000D6850">
        <w:rPr>
          <w:sz w:val="28"/>
          <w:szCs w:val="28"/>
        </w:rPr>
        <w:t xml:space="preserve">Настоящее постановление вступает в силу со дня </w:t>
      </w:r>
      <w:r w:rsidR="002E1724" w:rsidRPr="000D6850">
        <w:rPr>
          <w:sz w:val="28"/>
          <w:szCs w:val="28"/>
        </w:rPr>
        <w:t xml:space="preserve">обнародования </w:t>
      </w:r>
      <w:r w:rsidR="00A7536D" w:rsidRPr="000D6850">
        <w:rPr>
          <w:sz w:val="28"/>
          <w:szCs w:val="28"/>
        </w:rPr>
        <w:t xml:space="preserve">постановления в порядке, предусмотренном Уставом </w:t>
      </w:r>
      <w:r w:rsidR="002E1724" w:rsidRPr="000D6850">
        <w:rPr>
          <w:sz w:val="28"/>
          <w:szCs w:val="28"/>
        </w:rPr>
        <w:t>муниципального образования</w:t>
      </w:r>
      <w:r w:rsidR="00A7536D" w:rsidRPr="000D6850">
        <w:rPr>
          <w:sz w:val="28"/>
          <w:szCs w:val="28"/>
        </w:rPr>
        <w:t xml:space="preserve"> и подлежит </w:t>
      </w:r>
      <w:r w:rsidR="002E1724" w:rsidRPr="000D6850">
        <w:rPr>
          <w:sz w:val="28"/>
          <w:szCs w:val="28"/>
        </w:rPr>
        <w:t>размещению</w:t>
      </w:r>
      <w:r w:rsidR="00A7536D" w:rsidRPr="000D6850">
        <w:rPr>
          <w:sz w:val="28"/>
          <w:szCs w:val="28"/>
        </w:rPr>
        <w:t xml:space="preserve"> на сайте администрации Гайнского муниципального </w:t>
      </w:r>
      <w:r w:rsidR="008F72A9" w:rsidRPr="000D6850">
        <w:rPr>
          <w:sz w:val="28"/>
          <w:szCs w:val="28"/>
        </w:rPr>
        <w:t>округа</w:t>
      </w:r>
      <w:r w:rsidR="00A7536D" w:rsidRPr="000D6850">
        <w:rPr>
          <w:sz w:val="28"/>
          <w:szCs w:val="28"/>
        </w:rPr>
        <w:t>.</w:t>
      </w:r>
    </w:p>
    <w:p w:rsidR="0007461B" w:rsidRPr="0007461B" w:rsidRDefault="0007461B" w:rsidP="0007461B">
      <w:pPr>
        <w:pStyle w:val="af8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7461B">
        <w:rPr>
          <w:rFonts w:ascii="Times New Roman" w:hAnsi="Times New Roman" w:cs="Times New Roman"/>
          <w:color w:val="000000"/>
          <w:sz w:val="28"/>
          <w:szCs w:val="28"/>
        </w:rPr>
        <w:t>- копию постановления направить правообладателям;</w:t>
      </w:r>
    </w:p>
    <w:p w:rsidR="0007461B" w:rsidRPr="0007461B" w:rsidRDefault="0007461B" w:rsidP="000D685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07461B">
        <w:rPr>
          <w:color w:val="000000"/>
          <w:sz w:val="28"/>
          <w:szCs w:val="28"/>
        </w:rPr>
        <w:t xml:space="preserve">- направить    копию       постановления      в       </w:t>
      </w:r>
      <w:proofErr w:type="gramStart"/>
      <w:r w:rsidRPr="0007461B">
        <w:rPr>
          <w:color w:val="000000"/>
          <w:sz w:val="28"/>
          <w:szCs w:val="28"/>
        </w:rPr>
        <w:t>отдел  Управления</w:t>
      </w:r>
      <w:proofErr w:type="gramEnd"/>
      <w:r w:rsidRPr="0007461B">
        <w:rPr>
          <w:color w:val="000000"/>
          <w:sz w:val="28"/>
          <w:szCs w:val="28"/>
        </w:rPr>
        <w:t xml:space="preserve"> Федеральную службу государственной регистрации, кадастра и картографии по Пермскому краю</w:t>
      </w:r>
    </w:p>
    <w:p w:rsidR="00A7536D" w:rsidRDefault="000D6850" w:rsidP="000D6850">
      <w:pPr>
        <w:widowControl w:val="0"/>
        <w:tabs>
          <w:tab w:val="left" w:pos="860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A7536D">
        <w:rPr>
          <w:sz w:val="28"/>
          <w:szCs w:val="28"/>
        </w:rPr>
        <w:t xml:space="preserve">Контроль за исполнением данного постановления возложить на </w:t>
      </w:r>
      <w:proofErr w:type="spellStart"/>
      <w:r w:rsidR="008F72A9">
        <w:rPr>
          <w:sz w:val="28"/>
          <w:szCs w:val="28"/>
        </w:rPr>
        <w:t>и.о</w:t>
      </w:r>
      <w:proofErr w:type="spellEnd"/>
      <w:r w:rsidR="00E33D4A">
        <w:rPr>
          <w:sz w:val="28"/>
          <w:szCs w:val="28"/>
        </w:rPr>
        <w:t>.</w:t>
      </w:r>
      <w:r w:rsidR="008F72A9">
        <w:rPr>
          <w:sz w:val="28"/>
          <w:szCs w:val="28"/>
        </w:rPr>
        <w:t xml:space="preserve"> </w:t>
      </w:r>
      <w:proofErr w:type="gramStart"/>
      <w:r w:rsidR="00A7536D">
        <w:rPr>
          <w:sz w:val="28"/>
          <w:szCs w:val="28"/>
        </w:rPr>
        <w:t>заместителя  главы</w:t>
      </w:r>
      <w:proofErr w:type="gramEnd"/>
      <w:r w:rsidR="00A7536D">
        <w:rPr>
          <w:sz w:val="28"/>
          <w:szCs w:val="28"/>
        </w:rPr>
        <w:t xml:space="preserve"> по строительству, ЖКХ и </w:t>
      </w:r>
      <w:r w:rsidR="008F72A9">
        <w:rPr>
          <w:sz w:val="28"/>
          <w:szCs w:val="28"/>
        </w:rPr>
        <w:t>ОБ</w:t>
      </w:r>
      <w:r w:rsidR="00A7536D">
        <w:rPr>
          <w:sz w:val="28"/>
          <w:szCs w:val="28"/>
        </w:rPr>
        <w:t xml:space="preserve"> администрации Гайнского муниципального </w:t>
      </w:r>
      <w:r w:rsidR="008F72A9">
        <w:rPr>
          <w:sz w:val="28"/>
          <w:szCs w:val="28"/>
        </w:rPr>
        <w:t>округа</w:t>
      </w:r>
      <w:r w:rsidR="00A7536D">
        <w:rPr>
          <w:sz w:val="28"/>
          <w:szCs w:val="28"/>
        </w:rPr>
        <w:t>.</w:t>
      </w:r>
    </w:p>
    <w:p w:rsidR="00A7536D" w:rsidRDefault="00A7536D" w:rsidP="00A7536D">
      <w:pPr>
        <w:jc w:val="both"/>
        <w:rPr>
          <w:sz w:val="28"/>
          <w:szCs w:val="28"/>
        </w:rPr>
      </w:pPr>
    </w:p>
    <w:p w:rsidR="0007461B" w:rsidRDefault="0007461B" w:rsidP="00A7536D">
      <w:pPr>
        <w:jc w:val="both"/>
        <w:rPr>
          <w:sz w:val="28"/>
          <w:szCs w:val="28"/>
        </w:rPr>
      </w:pPr>
    </w:p>
    <w:p w:rsidR="0007461B" w:rsidRDefault="0007461B" w:rsidP="00A7536D">
      <w:pPr>
        <w:jc w:val="both"/>
        <w:rPr>
          <w:sz w:val="28"/>
          <w:szCs w:val="28"/>
        </w:rPr>
      </w:pPr>
      <w:bookmarkStart w:id="0" w:name="_GoBack"/>
      <w:bookmarkEnd w:id="0"/>
    </w:p>
    <w:p w:rsidR="00316CDE" w:rsidRDefault="00316CDE" w:rsidP="00A7536D">
      <w:pPr>
        <w:jc w:val="both"/>
        <w:rPr>
          <w:sz w:val="28"/>
          <w:szCs w:val="28"/>
        </w:rPr>
      </w:pPr>
    </w:p>
    <w:p w:rsidR="00A7536D" w:rsidRDefault="008F72A9" w:rsidP="00A753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972402">
        <w:rPr>
          <w:sz w:val="28"/>
          <w:szCs w:val="28"/>
        </w:rPr>
        <w:t xml:space="preserve">  муниципального</w:t>
      </w:r>
      <w:proofErr w:type="gramEnd"/>
      <w:r w:rsidR="00972402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972402">
        <w:rPr>
          <w:sz w:val="28"/>
          <w:szCs w:val="28"/>
        </w:rPr>
        <w:t xml:space="preserve"> – главы</w:t>
      </w:r>
      <w:r w:rsidR="00A7536D">
        <w:rPr>
          <w:sz w:val="28"/>
          <w:szCs w:val="28"/>
        </w:rPr>
        <w:t xml:space="preserve"> администрации</w:t>
      </w:r>
    </w:p>
    <w:p w:rsidR="00480098" w:rsidRPr="00464F9B" w:rsidRDefault="00A7536D" w:rsidP="00464F9B">
      <w:pPr>
        <w:rPr>
          <w:sz w:val="28"/>
          <w:szCs w:val="28"/>
        </w:rPr>
        <w:sectPr w:rsidR="00480098" w:rsidRPr="00464F9B" w:rsidSect="00FA5300">
          <w:headerReference w:type="even" r:id="rId9"/>
          <w:headerReference w:type="default" r:id="rId10"/>
          <w:footerReference w:type="default" r:id="rId11"/>
          <w:pgSz w:w="11907" w:h="16840" w:code="9"/>
          <w:pgMar w:top="709" w:right="567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 xml:space="preserve">Гайнского муниципального </w:t>
      </w:r>
      <w:r w:rsidR="008F72A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</w:t>
      </w:r>
      <w:r w:rsidR="008F72A9">
        <w:rPr>
          <w:sz w:val="28"/>
          <w:szCs w:val="28"/>
        </w:rPr>
        <w:t xml:space="preserve">             </w:t>
      </w:r>
      <w:r w:rsidR="00972402">
        <w:rPr>
          <w:sz w:val="28"/>
          <w:szCs w:val="28"/>
        </w:rPr>
        <w:t xml:space="preserve">      </w:t>
      </w:r>
      <w:bookmarkStart w:id="1" w:name="RANGE!A1:R69"/>
      <w:proofErr w:type="spellStart"/>
      <w:r w:rsidR="00FA5300">
        <w:rPr>
          <w:sz w:val="28"/>
          <w:szCs w:val="28"/>
        </w:rPr>
        <w:t>Е.Г.Шалгинских</w:t>
      </w:r>
      <w:proofErr w:type="spellEnd"/>
    </w:p>
    <w:bookmarkEnd w:id="1"/>
    <w:p w:rsidR="00127795" w:rsidRPr="00127795" w:rsidRDefault="00127795" w:rsidP="00464F9B">
      <w:pPr>
        <w:spacing w:line="360" w:lineRule="exact"/>
        <w:rPr>
          <w:sz w:val="28"/>
          <w:szCs w:val="28"/>
        </w:rPr>
      </w:pPr>
    </w:p>
    <w:sectPr w:rsidR="00127795" w:rsidRPr="00127795" w:rsidSect="00467AC4"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DF" w:rsidRDefault="008D70DF">
      <w:r>
        <w:separator/>
      </w:r>
    </w:p>
  </w:endnote>
  <w:endnote w:type="continuationSeparator" w:id="0">
    <w:p w:rsidR="008D70DF" w:rsidRDefault="008D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6D" w:rsidRDefault="00A7536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DF" w:rsidRDefault="008D70DF">
      <w:r>
        <w:separator/>
      </w:r>
    </w:p>
  </w:footnote>
  <w:footnote w:type="continuationSeparator" w:id="0">
    <w:p w:rsidR="008D70DF" w:rsidRDefault="008D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6D" w:rsidRDefault="00271E4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536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36D" w:rsidRDefault="00A75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6D" w:rsidRDefault="00271E4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53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59EC">
      <w:rPr>
        <w:rStyle w:val="ac"/>
        <w:noProof/>
      </w:rPr>
      <w:t>2</w:t>
    </w:r>
    <w:r>
      <w:rPr>
        <w:rStyle w:val="ac"/>
      </w:rPr>
      <w:fldChar w:fldCharType="end"/>
    </w:r>
  </w:p>
  <w:p w:rsidR="00A7536D" w:rsidRDefault="00A75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3553"/>
    <w:multiLevelType w:val="hybridMultilevel"/>
    <w:tmpl w:val="0FEC3456"/>
    <w:lvl w:ilvl="0" w:tplc="9DD2E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6C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AE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8C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2C4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81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B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EF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84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65FBF"/>
    <w:rsid w:val="0007461B"/>
    <w:rsid w:val="00077FD7"/>
    <w:rsid w:val="000C1655"/>
    <w:rsid w:val="000C4CD5"/>
    <w:rsid w:val="000C6479"/>
    <w:rsid w:val="000D6850"/>
    <w:rsid w:val="00127795"/>
    <w:rsid w:val="001A30EF"/>
    <w:rsid w:val="001D02CD"/>
    <w:rsid w:val="001E268C"/>
    <w:rsid w:val="00203BDC"/>
    <w:rsid w:val="0021773C"/>
    <w:rsid w:val="0022560C"/>
    <w:rsid w:val="002330C4"/>
    <w:rsid w:val="00271E44"/>
    <w:rsid w:val="002E1724"/>
    <w:rsid w:val="003045B0"/>
    <w:rsid w:val="00316CDE"/>
    <w:rsid w:val="003565DC"/>
    <w:rsid w:val="004043B0"/>
    <w:rsid w:val="00414494"/>
    <w:rsid w:val="0042345A"/>
    <w:rsid w:val="00464F9B"/>
    <w:rsid w:val="00467AC4"/>
    <w:rsid w:val="00480098"/>
    <w:rsid w:val="00480BCF"/>
    <w:rsid w:val="00482A25"/>
    <w:rsid w:val="004A48A4"/>
    <w:rsid w:val="004B417F"/>
    <w:rsid w:val="004B58CE"/>
    <w:rsid w:val="004C2CAD"/>
    <w:rsid w:val="0051502C"/>
    <w:rsid w:val="00542E50"/>
    <w:rsid w:val="00571308"/>
    <w:rsid w:val="00576A32"/>
    <w:rsid w:val="00577234"/>
    <w:rsid w:val="005B7C2C"/>
    <w:rsid w:val="005C38F6"/>
    <w:rsid w:val="005D27DB"/>
    <w:rsid w:val="006155F3"/>
    <w:rsid w:val="00621C65"/>
    <w:rsid w:val="006312AA"/>
    <w:rsid w:val="00637B08"/>
    <w:rsid w:val="00640DEB"/>
    <w:rsid w:val="00662DD7"/>
    <w:rsid w:val="00667A75"/>
    <w:rsid w:val="006C5CBE"/>
    <w:rsid w:val="006C6E1D"/>
    <w:rsid w:val="006F2225"/>
    <w:rsid w:val="006F6C51"/>
    <w:rsid w:val="006F7533"/>
    <w:rsid w:val="007168FE"/>
    <w:rsid w:val="00722B49"/>
    <w:rsid w:val="007B75C5"/>
    <w:rsid w:val="007E6674"/>
    <w:rsid w:val="008005A0"/>
    <w:rsid w:val="008148AA"/>
    <w:rsid w:val="00817ACA"/>
    <w:rsid w:val="008278F3"/>
    <w:rsid w:val="0083586E"/>
    <w:rsid w:val="00856810"/>
    <w:rsid w:val="00860C6F"/>
    <w:rsid w:val="00863DEC"/>
    <w:rsid w:val="00864234"/>
    <w:rsid w:val="00864B75"/>
    <w:rsid w:val="008A7643"/>
    <w:rsid w:val="008B0A60"/>
    <w:rsid w:val="008D70DF"/>
    <w:rsid w:val="008F72A9"/>
    <w:rsid w:val="00900A1B"/>
    <w:rsid w:val="00972402"/>
    <w:rsid w:val="009B151F"/>
    <w:rsid w:val="009B59EC"/>
    <w:rsid w:val="009B5F4B"/>
    <w:rsid w:val="009D04CB"/>
    <w:rsid w:val="009E0131"/>
    <w:rsid w:val="009E5B5A"/>
    <w:rsid w:val="00A7536D"/>
    <w:rsid w:val="00A96183"/>
    <w:rsid w:val="00AD06BD"/>
    <w:rsid w:val="00AE14A7"/>
    <w:rsid w:val="00B931FE"/>
    <w:rsid w:val="00BB6EA3"/>
    <w:rsid w:val="00BC0A61"/>
    <w:rsid w:val="00BD627B"/>
    <w:rsid w:val="00BF6DAF"/>
    <w:rsid w:val="00C47159"/>
    <w:rsid w:val="00C80448"/>
    <w:rsid w:val="00C860FC"/>
    <w:rsid w:val="00CB01D0"/>
    <w:rsid w:val="00D06D54"/>
    <w:rsid w:val="00D82EA7"/>
    <w:rsid w:val="00DA33E5"/>
    <w:rsid w:val="00DB37B4"/>
    <w:rsid w:val="00DF146C"/>
    <w:rsid w:val="00DF1B91"/>
    <w:rsid w:val="00E33D4A"/>
    <w:rsid w:val="00E55D54"/>
    <w:rsid w:val="00E63214"/>
    <w:rsid w:val="00EB7BE3"/>
    <w:rsid w:val="00EF3F35"/>
    <w:rsid w:val="00F26E3F"/>
    <w:rsid w:val="00F91D3D"/>
    <w:rsid w:val="00FA5300"/>
    <w:rsid w:val="00FF04A2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BA25EE-80D1-4964-817A-0811DB9C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A7536D"/>
    <w:pPr>
      <w:ind w:left="720"/>
      <w:contextualSpacing/>
    </w:pPr>
  </w:style>
  <w:style w:type="character" w:styleId="af1">
    <w:name w:val="Hyperlink"/>
    <w:uiPriority w:val="99"/>
    <w:unhideWhenUsed/>
    <w:rsid w:val="00A7536D"/>
    <w:rPr>
      <w:color w:val="0563C1"/>
      <w:u w:val="single"/>
    </w:rPr>
  </w:style>
  <w:style w:type="character" w:styleId="af2">
    <w:name w:val="FollowedHyperlink"/>
    <w:uiPriority w:val="99"/>
    <w:unhideWhenUsed/>
    <w:rsid w:val="00A7536D"/>
    <w:rPr>
      <w:color w:val="954F72"/>
      <w:u w:val="single"/>
    </w:rPr>
  </w:style>
  <w:style w:type="paragraph" w:customStyle="1" w:styleId="xl65">
    <w:name w:val="xl65"/>
    <w:basedOn w:val="a"/>
    <w:rsid w:val="00A7536D"/>
    <w:pPr>
      <w:spacing w:before="100" w:beforeAutospacing="1" w:after="100" w:afterAutospacing="1"/>
    </w:pPr>
  </w:style>
  <w:style w:type="paragraph" w:customStyle="1" w:styleId="xl66">
    <w:name w:val="xl66"/>
    <w:basedOn w:val="a"/>
    <w:rsid w:val="00A7536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7">
    <w:name w:val="xl67"/>
    <w:basedOn w:val="a"/>
    <w:rsid w:val="00A7536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8">
    <w:name w:val="xl68"/>
    <w:basedOn w:val="a"/>
    <w:rsid w:val="00A7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A753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7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753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7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753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753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7536D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A7536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af3">
    <w:name w:val="Strong"/>
    <w:basedOn w:val="a0"/>
    <w:uiPriority w:val="22"/>
    <w:qFormat/>
    <w:rsid w:val="00464F9B"/>
    <w:rPr>
      <w:b/>
      <w:bCs/>
    </w:rPr>
  </w:style>
  <w:style w:type="paragraph" w:styleId="af4">
    <w:name w:val="Title"/>
    <w:basedOn w:val="a"/>
    <w:link w:val="af5"/>
    <w:qFormat/>
    <w:rsid w:val="008F72A9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f5">
    <w:name w:val="Название Знак"/>
    <w:basedOn w:val="a0"/>
    <w:link w:val="af4"/>
    <w:rsid w:val="008F72A9"/>
    <w:rPr>
      <w:rFonts w:ascii="Courier New" w:hAnsi="Courier New"/>
      <w:b/>
      <w:sz w:val="44"/>
    </w:rPr>
  </w:style>
  <w:style w:type="paragraph" w:styleId="af6">
    <w:name w:val="Balloon Text"/>
    <w:basedOn w:val="a"/>
    <w:link w:val="af7"/>
    <w:semiHidden/>
    <w:unhideWhenUsed/>
    <w:rsid w:val="000D685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semiHidden/>
    <w:rsid w:val="000D6850"/>
    <w:rPr>
      <w:rFonts w:ascii="Segoe UI" w:hAnsi="Segoe UI" w:cs="Segoe UI"/>
      <w:sz w:val="18"/>
      <w:szCs w:val="18"/>
    </w:rPr>
  </w:style>
  <w:style w:type="paragraph" w:styleId="af8">
    <w:name w:val="Normal (Web)"/>
    <w:basedOn w:val="a"/>
    <w:semiHidden/>
    <w:unhideWhenUsed/>
    <w:rsid w:val="0007461B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9EA3-DE02-4B43-A5EA-5E270AD5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Админ</cp:lastModifiedBy>
  <cp:revision>11</cp:revision>
  <cp:lastPrinted>2020-05-07T10:11:00Z</cp:lastPrinted>
  <dcterms:created xsi:type="dcterms:W3CDTF">2020-02-18T06:54:00Z</dcterms:created>
  <dcterms:modified xsi:type="dcterms:W3CDTF">2020-05-07T10:13:00Z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реестра  мест (площадок) накопления твердых коммунальных отходов на территории Гайнского муниципального округа</vt:lpwstr>
  </property>
  <property fmtid="{D5CDD505-2E9C-101B-9397-08002B2CF9AE}" pid="3" name="reg_date">
    <vt:lpwstr>03.12.2019</vt:lpwstr>
  </property>
  <property fmtid="{D5CDD505-2E9C-101B-9397-08002B2CF9AE}" pid="4" name="reg_number">
    <vt:lpwstr>634-245-01-08</vt:lpwstr>
  </property>
  <property fmtid="{D5CDD505-2E9C-101B-9397-08002B2CF9AE}" pid="5" name="r_object_id">
    <vt:lpwstr>09000001a5ebbbc9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