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85" w:rsidRDefault="00146C85" w:rsidP="00146C85">
      <w:pPr>
        <w:spacing w:line="360" w:lineRule="exact"/>
        <w:ind w:firstLine="720"/>
        <w:rPr>
          <w:sz w:val="28"/>
          <w:szCs w:val="28"/>
        </w:rPr>
      </w:pPr>
    </w:p>
    <w:p w:rsidR="00146C85" w:rsidRPr="00BE7466" w:rsidRDefault="00E6508F" w:rsidP="00146C85">
      <w:pPr>
        <w:pStyle w:val="af"/>
        <w:rPr>
          <w:rFonts w:ascii="Times New Roman" w:hAnsi="Times New Roman"/>
          <w:spacing w:val="80"/>
          <w:sz w:val="28"/>
          <w:szCs w:val="28"/>
        </w:rPr>
      </w:pPr>
      <w:r>
        <w:rPr>
          <w:rFonts w:ascii="Times New Roman" w:hAnsi="Times New Roman"/>
          <w:noProof/>
          <w:spacing w:val="80"/>
          <w:sz w:val="28"/>
          <w:szCs w:val="28"/>
        </w:rPr>
        <w:drawing>
          <wp:inline distT="0" distB="0" distL="0" distR="0">
            <wp:extent cx="457200" cy="682625"/>
            <wp:effectExtent l="19050" t="0" r="0" b="0"/>
            <wp:docPr id="3" name="Рисунок 1" descr="Описание: 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ый герб района для печати"/>
                    <pic:cNvPicPr>
                      <a:picLocks noChangeAspect="1" noChangeArrowheads="1"/>
                    </pic:cNvPicPr>
                  </pic:nvPicPr>
                  <pic:blipFill>
                    <a:blip r:embed="rId8"/>
                    <a:srcRect/>
                    <a:stretch>
                      <a:fillRect/>
                    </a:stretch>
                  </pic:blipFill>
                  <pic:spPr bwMode="auto">
                    <a:xfrm>
                      <a:off x="0" y="0"/>
                      <a:ext cx="457200" cy="682625"/>
                    </a:xfrm>
                    <a:prstGeom prst="rect">
                      <a:avLst/>
                    </a:prstGeom>
                    <a:noFill/>
                    <a:ln w="9525">
                      <a:noFill/>
                      <a:miter lim="800000"/>
                      <a:headEnd/>
                      <a:tailEnd/>
                    </a:ln>
                  </pic:spPr>
                </pic:pic>
              </a:graphicData>
            </a:graphic>
          </wp:inline>
        </w:drawing>
      </w:r>
    </w:p>
    <w:p w:rsidR="00146C85" w:rsidRPr="00BE7466" w:rsidRDefault="00146C85" w:rsidP="00146C85">
      <w:pPr>
        <w:pStyle w:val="af"/>
        <w:rPr>
          <w:rFonts w:ascii="Times New Roman" w:hAnsi="Times New Roman"/>
          <w:spacing w:val="80"/>
          <w:sz w:val="28"/>
          <w:szCs w:val="28"/>
        </w:rPr>
      </w:pPr>
    </w:p>
    <w:p w:rsidR="00146C85" w:rsidRPr="00BE7466" w:rsidRDefault="00146C85" w:rsidP="00146C85">
      <w:pPr>
        <w:jc w:val="center"/>
        <w:outlineLvl w:val="0"/>
        <w:rPr>
          <w:b/>
          <w:sz w:val="28"/>
          <w:szCs w:val="28"/>
        </w:rPr>
      </w:pPr>
      <w:r w:rsidRPr="00BE7466">
        <w:rPr>
          <w:b/>
          <w:sz w:val="28"/>
          <w:szCs w:val="28"/>
        </w:rPr>
        <w:t>П</w:t>
      </w:r>
      <w:r>
        <w:rPr>
          <w:b/>
          <w:sz w:val="28"/>
          <w:szCs w:val="28"/>
        </w:rPr>
        <w:t xml:space="preserve"> </w:t>
      </w:r>
      <w:r w:rsidRPr="00BE7466">
        <w:rPr>
          <w:b/>
          <w:sz w:val="28"/>
          <w:szCs w:val="28"/>
        </w:rPr>
        <w:t>О</w:t>
      </w:r>
      <w:r>
        <w:rPr>
          <w:b/>
          <w:sz w:val="28"/>
          <w:szCs w:val="28"/>
        </w:rPr>
        <w:t xml:space="preserve"> </w:t>
      </w:r>
      <w:r w:rsidRPr="00BE7466">
        <w:rPr>
          <w:b/>
          <w:sz w:val="28"/>
          <w:szCs w:val="28"/>
        </w:rPr>
        <w:t>С</w:t>
      </w:r>
      <w:r>
        <w:rPr>
          <w:b/>
          <w:sz w:val="28"/>
          <w:szCs w:val="28"/>
        </w:rPr>
        <w:t xml:space="preserve"> </w:t>
      </w:r>
      <w:r w:rsidRPr="00BE7466">
        <w:rPr>
          <w:b/>
          <w:sz w:val="28"/>
          <w:szCs w:val="28"/>
        </w:rPr>
        <w:t>Т</w:t>
      </w:r>
      <w:r>
        <w:rPr>
          <w:b/>
          <w:sz w:val="28"/>
          <w:szCs w:val="28"/>
        </w:rPr>
        <w:t xml:space="preserve"> </w:t>
      </w:r>
      <w:r w:rsidRPr="00BE7466">
        <w:rPr>
          <w:b/>
          <w:sz w:val="28"/>
          <w:szCs w:val="28"/>
        </w:rPr>
        <w:t>А</w:t>
      </w:r>
      <w:r>
        <w:rPr>
          <w:b/>
          <w:sz w:val="28"/>
          <w:szCs w:val="28"/>
        </w:rPr>
        <w:t xml:space="preserve"> </w:t>
      </w:r>
      <w:r w:rsidRPr="00BE7466">
        <w:rPr>
          <w:b/>
          <w:sz w:val="28"/>
          <w:szCs w:val="28"/>
        </w:rPr>
        <w:t>Н</w:t>
      </w:r>
      <w:r>
        <w:rPr>
          <w:b/>
          <w:sz w:val="28"/>
          <w:szCs w:val="28"/>
        </w:rPr>
        <w:t xml:space="preserve"> </w:t>
      </w:r>
      <w:r w:rsidRPr="00BE7466">
        <w:rPr>
          <w:b/>
          <w:sz w:val="28"/>
          <w:szCs w:val="28"/>
        </w:rPr>
        <w:t>О</w:t>
      </w:r>
      <w:r>
        <w:rPr>
          <w:b/>
          <w:sz w:val="28"/>
          <w:szCs w:val="28"/>
        </w:rPr>
        <w:t xml:space="preserve"> </w:t>
      </w:r>
      <w:r w:rsidRPr="00BE7466">
        <w:rPr>
          <w:b/>
          <w:sz w:val="28"/>
          <w:szCs w:val="28"/>
        </w:rPr>
        <w:t>В</w:t>
      </w:r>
      <w:r>
        <w:rPr>
          <w:b/>
          <w:sz w:val="28"/>
          <w:szCs w:val="28"/>
        </w:rPr>
        <w:t xml:space="preserve"> </w:t>
      </w:r>
      <w:r w:rsidRPr="00BE7466">
        <w:rPr>
          <w:b/>
          <w:sz w:val="28"/>
          <w:szCs w:val="28"/>
        </w:rPr>
        <w:t>Л</w:t>
      </w:r>
      <w:r>
        <w:rPr>
          <w:b/>
          <w:sz w:val="28"/>
          <w:szCs w:val="28"/>
        </w:rPr>
        <w:t xml:space="preserve"> </w:t>
      </w:r>
      <w:r w:rsidRPr="00BE7466">
        <w:rPr>
          <w:b/>
          <w:sz w:val="28"/>
          <w:szCs w:val="28"/>
        </w:rPr>
        <w:t>Е</w:t>
      </w:r>
      <w:r>
        <w:rPr>
          <w:b/>
          <w:sz w:val="28"/>
          <w:szCs w:val="28"/>
        </w:rPr>
        <w:t xml:space="preserve"> </w:t>
      </w:r>
      <w:r w:rsidRPr="00BE7466">
        <w:rPr>
          <w:b/>
          <w:sz w:val="28"/>
          <w:szCs w:val="28"/>
        </w:rPr>
        <w:t>Н</w:t>
      </w:r>
      <w:r>
        <w:rPr>
          <w:b/>
          <w:sz w:val="28"/>
          <w:szCs w:val="28"/>
        </w:rPr>
        <w:t xml:space="preserve"> </w:t>
      </w:r>
      <w:r w:rsidRPr="00BE7466">
        <w:rPr>
          <w:b/>
          <w:sz w:val="28"/>
          <w:szCs w:val="28"/>
        </w:rPr>
        <w:t>И</w:t>
      </w:r>
      <w:r>
        <w:rPr>
          <w:b/>
          <w:sz w:val="28"/>
          <w:szCs w:val="28"/>
        </w:rPr>
        <w:t xml:space="preserve"> </w:t>
      </w:r>
      <w:r w:rsidRPr="00BE7466">
        <w:rPr>
          <w:b/>
          <w:sz w:val="28"/>
          <w:szCs w:val="28"/>
        </w:rPr>
        <w:t>Е</w:t>
      </w:r>
    </w:p>
    <w:p w:rsidR="00146C85" w:rsidRPr="00BE7466" w:rsidRDefault="00146C85" w:rsidP="00146C85">
      <w:pPr>
        <w:jc w:val="center"/>
        <w:outlineLvl w:val="0"/>
        <w:rPr>
          <w:b/>
          <w:sz w:val="28"/>
          <w:szCs w:val="28"/>
        </w:rPr>
      </w:pPr>
    </w:p>
    <w:p w:rsidR="00146C85" w:rsidRPr="00BE7466" w:rsidRDefault="00146C85" w:rsidP="00146C85">
      <w:pPr>
        <w:jc w:val="center"/>
        <w:outlineLvl w:val="0"/>
        <w:rPr>
          <w:b/>
          <w:sz w:val="28"/>
          <w:szCs w:val="28"/>
        </w:rPr>
      </w:pPr>
      <w:r w:rsidRPr="00BE7466">
        <w:rPr>
          <w:b/>
          <w:sz w:val="28"/>
          <w:szCs w:val="28"/>
        </w:rPr>
        <w:t xml:space="preserve">АДМИНИСТРАЦИИ ГАЙНСКОГО МУНИЦИПАЛЬНОГО </w:t>
      </w:r>
      <w:r>
        <w:rPr>
          <w:b/>
          <w:sz w:val="28"/>
          <w:szCs w:val="28"/>
        </w:rPr>
        <w:t>ОКРУГА</w:t>
      </w:r>
    </w:p>
    <w:p w:rsidR="00146C85" w:rsidRPr="00BE7466" w:rsidRDefault="00146C85" w:rsidP="00146C85">
      <w:pPr>
        <w:jc w:val="center"/>
        <w:outlineLvl w:val="0"/>
        <w:rPr>
          <w:b/>
          <w:sz w:val="28"/>
          <w:szCs w:val="28"/>
        </w:rPr>
      </w:pPr>
      <w:r w:rsidRPr="00BE7466">
        <w:rPr>
          <w:b/>
          <w:sz w:val="28"/>
          <w:szCs w:val="28"/>
        </w:rPr>
        <w:t>ПЕРМСКОГО КРАЯ</w:t>
      </w:r>
    </w:p>
    <w:p w:rsidR="00146C85" w:rsidRPr="009348F5" w:rsidRDefault="00AD27F7" w:rsidP="00146C85">
      <w:pPr>
        <w:tabs>
          <w:tab w:val="left" w:pos="8255"/>
        </w:tabs>
        <w:rPr>
          <w:sz w:val="28"/>
          <w:szCs w:val="28"/>
        </w:rPr>
      </w:pPr>
      <w:r w:rsidRPr="00AD27F7">
        <w:rPr>
          <w:sz w:val="28"/>
          <w:szCs w:val="28"/>
          <w:u w:val="single"/>
        </w:rPr>
        <w:t>02.07.2020</w:t>
      </w:r>
      <w:r>
        <w:rPr>
          <w:sz w:val="28"/>
          <w:szCs w:val="28"/>
        </w:rPr>
        <w:t xml:space="preserve"> </w:t>
      </w:r>
      <w:r w:rsidR="00146C85">
        <w:rPr>
          <w:sz w:val="28"/>
          <w:szCs w:val="28"/>
        </w:rPr>
        <w:tab/>
      </w:r>
      <w:r>
        <w:rPr>
          <w:sz w:val="28"/>
          <w:szCs w:val="28"/>
        </w:rPr>
        <w:t xml:space="preserve">       </w:t>
      </w:r>
      <w:r w:rsidRPr="00AD27F7">
        <w:rPr>
          <w:sz w:val="28"/>
          <w:szCs w:val="28"/>
          <w:u w:val="single"/>
        </w:rPr>
        <w:t>№ 503</w:t>
      </w:r>
    </w:p>
    <w:p w:rsidR="00146C85" w:rsidRDefault="00146C85" w:rsidP="00146C85">
      <w:pPr>
        <w:rPr>
          <w:b/>
          <w:sz w:val="28"/>
          <w:szCs w:val="28"/>
        </w:rPr>
      </w:pPr>
    </w:p>
    <w:p w:rsidR="00146C85" w:rsidRDefault="00146C85" w:rsidP="00146C85"/>
    <w:p w:rsidR="00693764" w:rsidRDefault="00693764">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2"/>
      </w:tblGrid>
      <w:tr w:rsidR="007528D1" w:rsidTr="00174C1E">
        <w:trPr>
          <w:trHeight w:val="945"/>
        </w:trPr>
        <w:tc>
          <w:tcPr>
            <w:tcW w:w="5452" w:type="dxa"/>
            <w:tcBorders>
              <w:top w:val="nil"/>
              <w:left w:val="nil"/>
              <w:bottom w:val="nil"/>
              <w:right w:val="nil"/>
            </w:tcBorders>
          </w:tcPr>
          <w:p w:rsidR="007528D1" w:rsidRPr="00174C1E" w:rsidRDefault="008654D5" w:rsidP="00E6508F">
            <w:pPr>
              <w:rPr>
                <w:b/>
                <w:sz w:val="28"/>
                <w:szCs w:val="28"/>
              </w:rPr>
            </w:pPr>
            <w:r w:rsidRPr="00174C1E">
              <w:rPr>
                <w:b/>
                <w:sz w:val="28"/>
                <w:szCs w:val="28"/>
              </w:rPr>
              <w:t>О внесении изменений в</w:t>
            </w:r>
            <w:r w:rsidR="007528D1" w:rsidRPr="00174C1E">
              <w:rPr>
                <w:b/>
                <w:sz w:val="28"/>
                <w:szCs w:val="28"/>
              </w:rPr>
              <w:t xml:space="preserve"> Поряд</w:t>
            </w:r>
            <w:r w:rsidRPr="00174C1E">
              <w:rPr>
                <w:b/>
                <w:sz w:val="28"/>
                <w:szCs w:val="28"/>
              </w:rPr>
              <w:t>ок</w:t>
            </w:r>
            <w:r w:rsidR="007528D1" w:rsidRPr="00174C1E">
              <w:rPr>
                <w:b/>
                <w:sz w:val="28"/>
                <w:szCs w:val="28"/>
              </w:rPr>
              <w:t xml:space="preserve"> составления и утверждения плана финансово – хозяйственной деятельности муниципального учреждения </w:t>
            </w:r>
            <w:r w:rsidR="00146C85" w:rsidRPr="00174C1E">
              <w:rPr>
                <w:b/>
                <w:sz w:val="28"/>
                <w:szCs w:val="28"/>
              </w:rPr>
              <w:t>Гайнского</w:t>
            </w:r>
            <w:r w:rsidR="007528D1" w:rsidRPr="00174C1E">
              <w:rPr>
                <w:b/>
                <w:sz w:val="28"/>
                <w:szCs w:val="28"/>
              </w:rPr>
              <w:t xml:space="preserve"> муниципального </w:t>
            </w:r>
            <w:r w:rsidR="00010964" w:rsidRPr="00174C1E">
              <w:rPr>
                <w:b/>
                <w:sz w:val="28"/>
                <w:szCs w:val="28"/>
              </w:rPr>
              <w:t>округа</w:t>
            </w:r>
            <w:r w:rsidR="00F92B7F" w:rsidRPr="00174C1E">
              <w:rPr>
                <w:b/>
                <w:sz w:val="28"/>
                <w:szCs w:val="28"/>
              </w:rPr>
              <w:t xml:space="preserve"> Пермского края</w:t>
            </w:r>
          </w:p>
        </w:tc>
      </w:tr>
    </w:tbl>
    <w:p w:rsidR="007528D1" w:rsidRPr="004E2DE9" w:rsidRDefault="007528D1" w:rsidP="00E6508F">
      <w:pPr>
        <w:tabs>
          <w:tab w:val="left" w:pos="8805"/>
        </w:tabs>
        <w:rPr>
          <w:b/>
          <w:sz w:val="28"/>
          <w:szCs w:val="28"/>
        </w:rPr>
      </w:pPr>
      <w:r w:rsidRPr="004E2DE9">
        <w:rPr>
          <w:sz w:val="28"/>
          <w:szCs w:val="28"/>
        </w:rPr>
        <w:t xml:space="preserve">                                  </w:t>
      </w:r>
      <w:r w:rsidRPr="004E2DE9">
        <w:rPr>
          <w:b/>
          <w:sz w:val="28"/>
          <w:szCs w:val="28"/>
        </w:rPr>
        <w:tab/>
      </w:r>
    </w:p>
    <w:p w:rsidR="007528D1" w:rsidRPr="00117987" w:rsidRDefault="000B6F02" w:rsidP="007528D1">
      <w:pPr>
        <w:widowControl w:val="0"/>
        <w:autoSpaceDE w:val="0"/>
        <w:autoSpaceDN w:val="0"/>
        <w:adjustRightInd w:val="0"/>
        <w:ind w:firstLine="540"/>
        <w:jc w:val="both"/>
        <w:rPr>
          <w:sz w:val="28"/>
          <w:szCs w:val="28"/>
        </w:rPr>
      </w:pPr>
      <w:r>
        <w:rPr>
          <w:sz w:val="28"/>
          <w:szCs w:val="28"/>
        </w:rPr>
        <w:t xml:space="preserve">Руководствуясь Уставом </w:t>
      </w:r>
      <w:r w:rsidR="00146C85">
        <w:rPr>
          <w:sz w:val="28"/>
          <w:szCs w:val="28"/>
        </w:rPr>
        <w:t>Гайнского</w:t>
      </w:r>
      <w:r>
        <w:rPr>
          <w:sz w:val="28"/>
          <w:szCs w:val="28"/>
        </w:rPr>
        <w:t xml:space="preserve"> муниципального округа Пермского края, в</w:t>
      </w:r>
      <w:r w:rsidR="007528D1">
        <w:rPr>
          <w:sz w:val="28"/>
          <w:szCs w:val="28"/>
        </w:rPr>
        <w:t xml:space="preserve"> соответствии с </w:t>
      </w:r>
      <w:r w:rsidR="008654D5">
        <w:rPr>
          <w:sz w:val="28"/>
          <w:szCs w:val="28"/>
        </w:rPr>
        <w:t>приказом Министерства финансов Российской Федерации от 07.02.2020 № 17н «О внесении изменений в приложение к</w:t>
      </w:r>
      <w:r w:rsidR="007528D1">
        <w:rPr>
          <w:sz w:val="28"/>
          <w:szCs w:val="28"/>
        </w:rPr>
        <w:t xml:space="preserve"> Требовани</w:t>
      </w:r>
      <w:r w:rsidR="008654D5">
        <w:rPr>
          <w:sz w:val="28"/>
          <w:szCs w:val="28"/>
        </w:rPr>
        <w:t>ям</w:t>
      </w:r>
      <w:r w:rsidR="007528D1">
        <w:rPr>
          <w:sz w:val="28"/>
          <w:szCs w:val="28"/>
        </w:rPr>
        <w:t xml:space="preserve"> к </w:t>
      </w:r>
      <w:r w:rsidR="008654D5">
        <w:rPr>
          <w:sz w:val="28"/>
          <w:szCs w:val="28"/>
        </w:rPr>
        <w:t xml:space="preserve">составлению и утверждению </w:t>
      </w:r>
      <w:r w:rsidR="007528D1">
        <w:rPr>
          <w:sz w:val="28"/>
          <w:szCs w:val="28"/>
        </w:rPr>
        <w:t>план</w:t>
      </w:r>
      <w:r w:rsidR="008654D5">
        <w:rPr>
          <w:sz w:val="28"/>
          <w:szCs w:val="28"/>
        </w:rPr>
        <w:t>а</w:t>
      </w:r>
      <w:r w:rsidR="007528D1">
        <w:rPr>
          <w:sz w:val="28"/>
          <w:szCs w:val="28"/>
        </w:rPr>
        <w:t xml:space="preserve"> финансово – хозяйственной деятельности государствен</w:t>
      </w:r>
      <w:r w:rsidR="00F47F22">
        <w:rPr>
          <w:sz w:val="28"/>
          <w:szCs w:val="28"/>
        </w:rPr>
        <w:t>ного (муниципального) учреждения</w:t>
      </w:r>
      <w:r w:rsidR="007528D1">
        <w:rPr>
          <w:sz w:val="28"/>
          <w:szCs w:val="28"/>
        </w:rPr>
        <w:t>, утвержденны</w:t>
      </w:r>
      <w:r w:rsidR="008654D5">
        <w:rPr>
          <w:sz w:val="28"/>
          <w:szCs w:val="28"/>
        </w:rPr>
        <w:t>е</w:t>
      </w:r>
      <w:r w:rsidR="007528D1">
        <w:rPr>
          <w:sz w:val="28"/>
          <w:szCs w:val="28"/>
        </w:rPr>
        <w:t xml:space="preserve"> </w:t>
      </w:r>
      <w:r w:rsidR="008654D5">
        <w:rPr>
          <w:sz w:val="28"/>
          <w:szCs w:val="28"/>
        </w:rPr>
        <w:t>п</w:t>
      </w:r>
      <w:r w:rsidR="007528D1">
        <w:rPr>
          <w:sz w:val="28"/>
          <w:szCs w:val="28"/>
        </w:rPr>
        <w:t xml:space="preserve">риказом Министерства финансов Российской Федерации от </w:t>
      </w:r>
      <w:r w:rsidR="008654D5">
        <w:rPr>
          <w:sz w:val="28"/>
          <w:szCs w:val="28"/>
        </w:rPr>
        <w:t>31 августа 2018 г.</w:t>
      </w:r>
      <w:r w:rsidR="007528D1">
        <w:rPr>
          <w:sz w:val="28"/>
          <w:szCs w:val="28"/>
        </w:rPr>
        <w:t xml:space="preserve"> №</w:t>
      </w:r>
      <w:r w:rsidR="003969C1">
        <w:rPr>
          <w:sz w:val="28"/>
          <w:szCs w:val="28"/>
        </w:rPr>
        <w:t xml:space="preserve"> </w:t>
      </w:r>
      <w:r w:rsidR="00366215">
        <w:rPr>
          <w:sz w:val="28"/>
          <w:szCs w:val="28"/>
        </w:rPr>
        <w:t>1</w:t>
      </w:r>
      <w:r w:rsidR="007528D1">
        <w:rPr>
          <w:sz w:val="28"/>
          <w:szCs w:val="28"/>
        </w:rPr>
        <w:t>8</w:t>
      </w:r>
      <w:r w:rsidR="00366215">
        <w:rPr>
          <w:sz w:val="28"/>
          <w:szCs w:val="28"/>
        </w:rPr>
        <w:t>6</w:t>
      </w:r>
      <w:r w:rsidR="007528D1">
        <w:rPr>
          <w:sz w:val="28"/>
          <w:szCs w:val="28"/>
        </w:rPr>
        <w:t>н</w:t>
      </w:r>
      <w:r w:rsidR="008654D5">
        <w:rPr>
          <w:sz w:val="28"/>
          <w:szCs w:val="28"/>
        </w:rPr>
        <w:t>»</w:t>
      </w:r>
      <w:r w:rsidR="007528D1">
        <w:rPr>
          <w:sz w:val="28"/>
          <w:szCs w:val="28"/>
        </w:rPr>
        <w:t xml:space="preserve">, </w:t>
      </w:r>
      <w:r w:rsidR="007528D1" w:rsidRPr="00117987">
        <w:rPr>
          <w:sz w:val="28"/>
          <w:szCs w:val="28"/>
        </w:rPr>
        <w:t xml:space="preserve">администрация </w:t>
      </w:r>
      <w:r w:rsidR="00146C85">
        <w:rPr>
          <w:sz w:val="28"/>
          <w:szCs w:val="28"/>
        </w:rPr>
        <w:t>Гайнского</w:t>
      </w:r>
      <w:r w:rsidR="007528D1">
        <w:rPr>
          <w:sz w:val="28"/>
          <w:szCs w:val="28"/>
        </w:rPr>
        <w:t xml:space="preserve"> муниципального </w:t>
      </w:r>
      <w:r w:rsidR="008654D5">
        <w:rPr>
          <w:sz w:val="28"/>
          <w:szCs w:val="28"/>
        </w:rPr>
        <w:t xml:space="preserve">округа </w:t>
      </w:r>
      <w:r w:rsidR="007528D1">
        <w:rPr>
          <w:sz w:val="28"/>
          <w:szCs w:val="28"/>
        </w:rPr>
        <w:t>ПОСТАНОВЛЯЕТ</w:t>
      </w:r>
      <w:r w:rsidR="007528D1" w:rsidRPr="00117987">
        <w:rPr>
          <w:sz w:val="28"/>
          <w:szCs w:val="28"/>
        </w:rPr>
        <w:t>:</w:t>
      </w:r>
    </w:p>
    <w:p w:rsidR="007528D1" w:rsidRDefault="008654D5" w:rsidP="008654D5">
      <w:pPr>
        <w:widowControl w:val="0"/>
        <w:numPr>
          <w:ilvl w:val="0"/>
          <w:numId w:val="5"/>
        </w:numPr>
        <w:autoSpaceDE w:val="0"/>
        <w:autoSpaceDN w:val="0"/>
        <w:adjustRightInd w:val="0"/>
        <w:ind w:left="0" w:firstLine="540"/>
        <w:jc w:val="both"/>
        <w:rPr>
          <w:sz w:val="28"/>
          <w:szCs w:val="28"/>
        </w:rPr>
      </w:pPr>
      <w:r>
        <w:rPr>
          <w:sz w:val="28"/>
          <w:szCs w:val="28"/>
        </w:rPr>
        <w:t xml:space="preserve">Внести </w:t>
      </w:r>
      <w:r w:rsidR="000B6F02">
        <w:rPr>
          <w:sz w:val="28"/>
          <w:szCs w:val="28"/>
        </w:rPr>
        <w:t xml:space="preserve">изменения </w:t>
      </w:r>
      <w:r>
        <w:rPr>
          <w:sz w:val="28"/>
          <w:szCs w:val="28"/>
        </w:rPr>
        <w:t>в</w:t>
      </w:r>
      <w:r w:rsidR="007528D1">
        <w:rPr>
          <w:sz w:val="28"/>
          <w:szCs w:val="28"/>
        </w:rPr>
        <w:t xml:space="preserve"> Порядок составления и утверждения плана финансово – хозяйственной деятельности муниципального учреждения </w:t>
      </w:r>
      <w:r w:rsidR="00146C85">
        <w:rPr>
          <w:sz w:val="28"/>
          <w:szCs w:val="28"/>
        </w:rPr>
        <w:t>Гайнского</w:t>
      </w:r>
      <w:r w:rsidR="007528D1">
        <w:rPr>
          <w:sz w:val="28"/>
          <w:szCs w:val="28"/>
        </w:rPr>
        <w:t xml:space="preserve"> муниципального </w:t>
      </w:r>
      <w:r w:rsidR="00010964">
        <w:rPr>
          <w:sz w:val="28"/>
          <w:szCs w:val="28"/>
        </w:rPr>
        <w:t>округа</w:t>
      </w:r>
      <w:r w:rsidR="00F92B7F">
        <w:rPr>
          <w:sz w:val="28"/>
          <w:szCs w:val="28"/>
        </w:rPr>
        <w:t xml:space="preserve"> Пермского края</w:t>
      </w:r>
      <w:r>
        <w:rPr>
          <w:sz w:val="28"/>
          <w:szCs w:val="28"/>
        </w:rPr>
        <w:t xml:space="preserve">, утвержденный постановлением администрации </w:t>
      </w:r>
      <w:r w:rsidR="00146C85">
        <w:rPr>
          <w:sz w:val="28"/>
          <w:szCs w:val="28"/>
        </w:rPr>
        <w:t>Гайнского</w:t>
      </w:r>
      <w:r>
        <w:rPr>
          <w:sz w:val="28"/>
          <w:szCs w:val="28"/>
        </w:rPr>
        <w:t xml:space="preserve"> муниципального района от 14.</w:t>
      </w:r>
      <w:r w:rsidR="00146C85">
        <w:rPr>
          <w:sz w:val="28"/>
          <w:szCs w:val="28"/>
        </w:rPr>
        <w:t>12.2016</w:t>
      </w:r>
      <w:r>
        <w:rPr>
          <w:sz w:val="28"/>
          <w:szCs w:val="28"/>
        </w:rPr>
        <w:t xml:space="preserve"> № </w:t>
      </w:r>
      <w:r w:rsidR="00146C85">
        <w:rPr>
          <w:sz w:val="28"/>
          <w:szCs w:val="28"/>
        </w:rPr>
        <w:t>644</w:t>
      </w:r>
      <w:r w:rsidR="000B6F02">
        <w:rPr>
          <w:sz w:val="28"/>
          <w:szCs w:val="28"/>
        </w:rPr>
        <w:t>, утвердив его в новой прилагаемой редакции.</w:t>
      </w:r>
    </w:p>
    <w:p w:rsidR="000B6F02" w:rsidRDefault="000B6F02" w:rsidP="000B6F02">
      <w:pPr>
        <w:widowControl w:val="0"/>
        <w:autoSpaceDE w:val="0"/>
        <w:autoSpaceDN w:val="0"/>
        <w:adjustRightInd w:val="0"/>
        <w:ind w:firstLine="540"/>
        <w:jc w:val="both"/>
        <w:rPr>
          <w:sz w:val="28"/>
          <w:szCs w:val="28"/>
        </w:rPr>
      </w:pPr>
      <w:r>
        <w:rPr>
          <w:sz w:val="28"/>
          <w:szCs w:val="28"/>
        </w:rPr>
        <w:t xml:space="preserve">2. Настоящее постановление вступает в силу со дня </w:t>
      </w:r>
      <w:r w:rsidR="00146C85">
        <w:rPr>
          <w:sz w:val="28"/>
          <w:szCs w:val="28"/>
        </w:rPr>
        <w:t>его подписания</w:t>
      </w:r>
      <w:r>
        <w:rPr>
          <w:sz w:val="28"/>
          <w:szCs w:val="28"/>
        </w:rPr>
        <w:t xml:space="preserve"> и распространяется на правоотношения, возникающие при формировании планов финансового – хозяйственной деятельности муниципальных учреждений </w:t>
      </w:r>
      <w:r w:rsidR="00146C85">
        <w:rPr>
          <w:sz w:val="28"/>
          <w:szCs w:val="28"/>
        </w:rPr>
        <w:t>Гайнского</w:t>
      </w:r>
      <w:r>
        <w:rPr>
          <w:sz w:val="28"/>
          <w:szCs w:val="28"/>
        </w:rPr>
        <w:t xml:space="preserve"> муниципального округа Пермского края</w:t>
      </w:r>
      <w:r w:rsidR="00146C85">
        <w:rPr>
          <w:sz w:val="28"/>
          <w:szCs w:val="28"/>
        </w:rPr>
        <w:t>, начиная с планов</w:t>
      </w:r>
      <w:r>
        <w:rPr>
          <w:sz w:val="28"/>
          <w:szCs w:val="28"/>
        </w:rPr>
        <w:t xml:space="preserve"> на 2020 год и на плановый период 2021 и 2022 годов.</w:t>
      </w:r>
    </w:p>
    <w:p w:rsidR="000B6F02" w:rsidRPr="004C03E7" w:rsidRDefault="000B6F02" w:rsidP="000B6F02">
      <w:pPr>
        <w:widowControl w:val="0"/>
        <w:autoSpaceDE w:val="0"/>
        <w:autoSpaceDN w:val="0"/>
        <w:adjustRightInd w:val="0"/>
        <w:ind w:firstLine="540"/>
        <w:jc w:val="both"/>
        <w:rPr>
          <w:sz w:val="28"/>
          <w:szCs w:val="28"/>
        </w:rPr>
      </w:pPr>
      <w:r>
        <w:rPr>
          <w:sz w:val="28"/>
          <w:szCs w:val="28"/>
        </w:rPr>
        <w:t>3</w:t>
      </w:r>
      <w:r w:rsidRPr="004C03E7">
        <w:rPr>
          <w:sz w:val="28"/>
          <w:szCs w:val="28"/>
        </w:rPr>
        <w:t xml:space="preserve">. Контроль за исполнением </w:t>
      </w:r>
      <w:r>
        <w:rPr>
          <w:sz w:val="28"/>
          <w:szCs w:val="28"/>
        </w:rPr>
        <w:t xml:space="preserve">настоящего </w:t>
      </w:r>
      <w:r w:rsidRPr="004C03E7">
        <w:rPr>
          <w:sz w:val="28"/>
          <w:szCs w:val="28"/>
        </w:rPr>
        <w:t xml:space="preserve">постановления возложить на </w:t>
      </w:r>
      <w:r>
        <w:rPr>
          <w:sz w:val="28"/>
          <w:szCs w:val="28"/>
        </w:rPr>
        <w:t xml:space="preserve">начальника финансового управления администрации </w:t>
      </w:r>
      <w:r w:rsidR="00146C85">
        <w:rPr>
          <w:sz w:val="28"/>
          <w:szCs w:val="28"/>
        </w:rPr>
        <w:t>Гайнского</w:t>
      </w:r>
      <w:r>
        <w:rPr>
          <w:sz w:val="28"/>
          <w:szCs w:val="28"/>
        </w:rPr>
        <w:t xml:space="preserve"> муниципального </w:t>
      </w:r>
      <w:r w:rsidR="00CD4FE3">
        <w:rPr>
          <w:sz w:val="28"/>
          <w:szCs w:val="28"/>
        </w:rPr>
        <w:t>округа Пермского края</w:t>
      </w:r>
      <w:r w:rsidR="00146C85">
        <w:rPr>
          <w:sz w:val="28"/>
          <w:szCs w:val="28"/>
        </w:rPr>
        <w:t xml:space="preserve"> Мизеву Н.И.</w:t>
      </w:r>
    </w:p>
    <w:p w:rsidR="000B6F02" w:rsidRDefault="000B6F02" w:rsidP="000B6F02">
      <w:pPr>
        <w:ind w:left="540"/>
        <w:rPr>
          <w:sz w:val="28"/>
          <w:szCs w:val="28"/>
        </w:rPr>
      </w:pPr>
    </w:p>
    <w:p w:rsidR="000B6F02" w:rsidRPr="004E2DE9" w:rsidRDefault="000B6F02" w:rsidP="000B6F02">
      <w:pPr>
        <w:ind w:left="540"/>
        <w:rPr>
          <w:sz w:val="28"/>
          <w:szCs w:val="28"/>
        </w:rPr>
      </w:pPr>
      <w:r w:rsidRPr="004E2DE9">
        <w:rPr>
          <w:sz w:val="28"/>
          <w:szCs w:val="28"/>
        </w:rPr>
        <w:t xml:space="preserve">Глава </w:t>
      </w:r>
      <w:r>
        <w:rPr>
          <w:sz w:val="28"/>
          <w:szCs w:val="28"/>
        </w:rPr>
        <w:t xml:space="preserve">муниципального </w:t>
      </w:r>
      <w:r w:rsidR="00CD4FE3">
        <w:rPr>
          <w:sz w:val="28"/>
          <w:szCs w:val="28"/>
        </w:rPr>
        <w:t xml:space="preserve">округа </w:t>
      </w:r>
      <w:r>
        <w:rPr>
          <w:sz w:val="28"/>
          <w:szCs w:val="28"/>
        </w:rPr>
        <w:t>-</w:t>
      </w:r>
      <w:r w:rsidRPr="004E2DE9">
        <w:rPr>
          <w:sz w:val="28"/>
          <w:szCs w:val="28"/>
        </w:rPr>
        <w:t xml:space="preserve">                                                          </w:t>
      </w:r>
    </w:p>
    <w:p w:rsidR="000B6F02" w:rsidRDefault="000B6F02" w:rsidP="000B6F02">
      <w:pPr>
        <w:ind w:left="540"/>
        <w:rPr>
          <w:sz w:val="28"/>
          <w:szCs w:val="28"/>
        </w:rPr>
      </w:pPr>
      <w:r>
        <w:rPr>
          <w:sz w:val="28"/>
          <w:szCs w:val="28"/>
        </w:rPr>
        <w:t>г</w:t>
      </w:r>
      <w:r w:rsidRPr="004E2DE9">
        <w:rPr>
          <w:sz w:val="28"/>
          <w:szCs w:val="28"/>
        </w:rPr>
        <w:t>лава администрации</w:t>
      </w:r>
      <w:r>
        <w:rPr>
          <w:sz w:val="28"/>
          <w:szCs w:val="28"/>
        </w:rPr>
        <w:t xml:space="preserve"> </w:t>
      </w:r>
      <w:r w:rsidR="00146C85">
        <w:rPr>
          <w:sz w:val="28"/>
          <w:szCs w:val="28"/>
        </w:rPr>
        <w:t>Гайнского</w:t>
      </w:r>
      <w:r>
        <w:rPr>
          <w:sz w:val="28"/>
          <w:szCs w:val="28"/>
        </w:rPr>
        <w:t xml:space="preserve"> </w:t>
      </w:r>
    </w:p>
    <w:p w:rsidR="000B6F02" w:rsidRDefault="000B6F02" w:rsidP="000B6F02">
      <w:pPr>
        <w:ind w:left="540"/>
        <w:rPr>
          <w:sz w:val="28"/>
          <w:szCs w:val="28"/>
        </w:rPr>
      </w:pPr>
      <w:r>
        <w:rPr>
          <w:sz w:val="28"/>
          <w:szCs w:val="28"/>
        </w:rPr>
        <w:t xml:space="preserve">муниципального </w:t>
      </w:r>
      <w:r w:rsidR="00CD4FE3">
        <w:rPr>
          <w:sz w:val="28"/>
          <w:szCs w:val="28"/>
        </w:rPr>
        <w:t>округа Пермского края</w:t>
      </w:r>
      <w:r w:rsidRPr="004E2DE9">
        <w:rPr>
          <w:sz w:val="28"/>
          <w:szCs w:val="28"/>
        </w:rPr>
        <w:tab/>
      </w:r>
      <w:r w:rsidRPr="004E2DE9">
        <w:rPr>
          <w:sz w:val="28"/>
          <w:szCs w:val="28"/>
        </w:rPr>
        <w:tab/>
      </w:r>
      <w:r w:rsidRPr="004E2DE9">
        <w:rPr>
          <w:sz w:val="28"/>
          <w:szCs w:val="28"/>
        </w:rPr>
        <w:tab/>
      </w:r>
      <w:r w:rsidRPr="004E2DE9">
        <w:rPr>
          <w:sz w:val="28"/>
          <w:szCs w:val="28"/>
        </w:rPr>
        <w:tab/>
      </w:r>
      <w:r w:rsidR="00146C85">
        <w:rPr>
          <w:sz w:val="28"/>
          <w:szCs w:val="28"/>
        </w:rPr>
        <w:t>Е.Г. Шалгинских</w:t>
      </w:r>
    </w:p>
    <w:p w:rsidR="000B6F02" w:rsidRDefault="000B6F02" w:rsidP="000B6F02">
      <w:pPr>
        <w:ind w:left="540"/>
        <w:jc w:val="right"/>
        <w:rPr>
          <w:sz w:val="28"/>
          <w:szCs w:val="28"/>
        </w:rPr>
      </w:pPr>
    </w:p>
    <w:p w:rsidR="000B6F02" w:rsidRDefault="000B6F02" w:rsidP="000B6F02">
      <w:pPr>
        <w:ind w:left="540"/>
        <w:jc w:val="right"/>
      </w:pPr>
    </w:p>
    <w:p w:rsidR="000B6F02" w:rsidRDefault="000B6F02" w:rsidP="000B6F02">
      <w:pPr>
        <w:ind w:left="540"/>
        <w:jc w:val="right"/>
      </w:pPr>
    </w:p>
    <w:p w:rsidR="000B6F02" w:rsidRDefault="000B6F02" w:rsidP="000B6F02">
      <w:pPr>
        <w:ind w:left="540"/>
        <w:jc w:val="right"/>
      </w:pPr>
    </w:p>
    <w:p w:rsidR="000B6F02" w:rsidRPr="00010964" w:rsidRDefault="000B6F02" w:rsidP="000B6F02">
      <w:pPr>
        <w:ind w:left="540"/>
        <w:jc w:val="right"/>
      </w:pPr>
      <w:r w:rsidRPr="00010964">
        <w:t>УТВЕРЖДЕН</w:t>
      </w:r>
    </w:p>
    <w:p w:rsidR="000B6F02" w:rsidRPr="00010964" w:rsidRDefault="000B6F02" w:rsidP="000B6F02">
      <w:pPr>
        <w:ind w:left="540"/>
        <w:jc w:val="right"/>
      </w:pPr>
      <w:r w:rsidRPr="00010964">
        <w:t xml:space="preserve">постановлением администрации </w:t>
      </w:r>
      <w:r w:rsidR="00146C85">
        <w:t>Гайнского</w:t>
      </w:r>
      <w:r w:rsidRPr="00010964">
        <w:t xml:space="preserve"> </w:t>
      </w:r>
    </w:p>
    <w:p w:rsidR="000B6F02" w:rsidRPr="00010964" w:rsidRDefault="000B6F02" w:rsidP="000B6F02">
      <w:pPr>
        <w:ind w:left="540"/>
        <w:jc w:val="right"/>
      </w:pPr>
      <w:r w:rsidRPr="00010964">
        <w:t xml:space="preserve">муниципального </w:t>
      </w:r>
      <w:r w:rsidR="00CD4FE3">
        <w:t>округа Пермского края</w:t>
      </w:r>
    </w:p>
    <w:p w:rsidR="000B6F02" w:rsidRPr="00010964" w:rsidRDefault="000B6F02" w:rsidP="000B6F02">
      <w:pPr>
        <w:ind w:left="540"/>
        <w:jc w:val="right"/>
      </w:pPr>
      <w:r w:rsidRPr="00010964">
        <w:t xml:space="preserve">от </w:t>
      </w:r>
      <w:r w:rsidR="00AD27F7">
        <w:t xml:space="preserve">02.07.2020 </w:t>
      </w:r>
      <w:r w:rsidRPr="00010964">
        <w:t xml:space="preserve">№ </w:t>
      </w:r>
      <w:r w:rsidR="00AD27F7">
        <w:t>503</w:t>
      </w:r>
    </w:p>
    <w:p w:rsidR="000B6F02" w:rsidRDefault="000B6F02" w:rsidP="000B6F02">
      <w:pPr>
        <w:ind w:left="540"/>
        <w:jc w:val="center"/>
        <w:rPr>
          <w:b/>
          <w:sz w:val="28"/>
          <w:szCs w:val="28"/>
        </w:rPr>
      </w:pPr>
    </w:p>
    <w:p w:rsidR="000B6F02" w:rsidRPr="00F92B7F" w:rsidRDefault="000B6F02" w:rsidP="000B6F02">
      <w:pPr>
        <w:ind w:left="540"/>
        <w:jc w:val="center"/>
        <w:rPr>
          <w:b/>
          <w:sz w:val="28"/>
          <w:szCs w:val="28"/>
        </w:rPr>
      </w:pPr>
      <w:r w:rsidRPr="00F92B7F">
        <w:rPr>
          <w:b/>
          <w:sz w:val="28"/>
          <w:szCs w:val="28"/>
        </w:rPr>
        <w:t>ПОРЯДОК</w:t>
      </w:r>
    </w:p>
    <w:p w:rsidR="000B6F02" w:rsidRPr="00F92B7F" w:rsidRDefault="000B6F02" w:rsidP="000B6F02">
      <w:pPr>
        <w:ind w:left="540"/>
        <w:jc w:val="center"/>
        <w:rPr>
          <w:b/>
          <w:sz w:val="28"/>
          <w:szCs w:val="28"/>
        </w:rPr>
      </w:pPr>
      <w:r w:rsidRPr="00F92B7F">
        <w:rPr>
          <w:b/>
          <w:sz w:val="28"/>
          <w:szCs w:val="28"/>
        </w:rPr>
        <w:t xml:space="preserve">составления и утверждения плана финансово – хозяйственной деятельности муниципального учреждения </w:t>
      </w:r>
      <w:r w:rsidR="00146C85">
        <w:rPr>
          <w:b/>
          <w:sz w:val="28"/>
          <w:szCs w:val="28"/>
        </w:rPr>
        <w:t>Гайнского</w:t>
      </w:r>
      <w:r w:rsidRPr="00F92B7F">
        <w:rPr>
          <w:b/>
          <w:sz w:val="28"/>
          <w:szCs w:val="28"/>
        </w:rPr>
        <w:t xml:space="preserve"> муниципального округа</w:t>
      </w:r>
      <w:r>
        <w:rPr>
          <w:b/>
          <w:sz w:val="28"/>
          <w:szCs w:val="28"/>
        </w:rPr>
        <w:t xml:space="preserve"> Пермского края</w:t>
      </w:r>
    </w:p>
    <w:p w:rsidR="000B6F02" w:rsidRPr="00F92B7F" w:rsidRDefault="000B6F02" w:rsidP="000B6F02">
      <w:pPr>
        <w:ind w:left="540"/>
        <w:jc w:val="center"/>
        <w:rPr>
          <w:sz w:val="28"/>
          <w:szCs w:val="28"/>
        </w:rPr>
      </w:pPr>
    </w:p>
    <w:p w:rsidR="000B6F02" w:rsidRPr="00F92B7F" w:rsidRDefault="000B6F02" w:rsidP="000B6F02">
      <w:pPr>
        <w:pStyle w:val="ConsPlusNormal"/>
        <w:ind w:left="540"/>
        <w:jc w:val="center"/>
        <w:outlineLvl w:val="1"/>
        <w:rPr>
          <w:rFonts w:ascii="Times New Roman" w:hAnsi="Times New Roman" w:cs="Times New Roman"/>
          <w:b/>
          <w:sz w:val="28"/>
          <w:szCs w:val="28"/>
        </w:rPr>
      </w:pPr>
      <w:r w:rsidRPr="00F92B7F">
        <w:rPr>
          <w:rFonts w:ascii="Times New Roman" w:hAnsi="Times New Roman" w:cs="Times New Roman"/>
          <w:b/>
          <w:sz w:val="28"/>
          <w:szCs w:val="28"/>
        </w:rPr>
        <w:t>I. Общие положения</w:t>
      </w:r>
    </w:p>
    <w:p w:rsidR="000B6F02" w:rsidRPr="00F92B7F" w:rsidRDefault="000B6F02" w:rsidP="000B6F02">
      <w:pPr>
        <w:pStyle w:val="ConsPlusNormal"/>
        <w:ind w:left="540"/>
        <w:jc w:val="both"/>
        <w:rPr>
          <w:rFonts w:ascii="Times New Roman" w:hAnsi="Times New Roman" w:cs="Times New Roman"/>
          <w:sz w:val="28"/>
          <w:szCs w:val="28"/>
        </w:rPr>
      </w:pPr>
    </w:p>
    <w:p w:rsidR="000B6F02" w:rsidRPr="00F92B7F" w:rsidRDefault="000B6F02" w:rsidP="000B6F02">
      <w:pPr>
        <w:pStyle w:val="ConsPlusNormal"/>
        <w:ind w:firstLine="567"/>
        <w:jc w:val="both"/>
        <w:rPr>
          <w:rFonts w:ascii="Times New Roman" w:hAnsi="Times New Roman" w:cs="Times New Roman"/>
          <w:sz w:val="28"/>
          <w:szCs w:val="28"/>
        </w:rPr>
      </w:pPr>
      <w:r w:rsidRPr="00F92B7F">
        <w:rPr>
          <w:rFonts w:ascii="Times New Roman" w:hAnsi="Times New Roman" w:cs="Times New Roman"/>
          <w:sz w:val="28"/>
          <w:szCs w:val="28"/>
        </w:rPr>
        <w:t xml:space="preserve">1.1. Порядок составления и утверждения плана финансово-хозяйственной деятельности муниципального учреждения </w:t>
      </w:r>
      <w:r w:rsidR="00146C85" w:rsidRPr="00146C85">
        <w:rPr>
          <w:rFonts w:ascii="Times New Roman" w:hAnsi="Times New Roman" w:cs="Times New Roman"/>
          <w:sz w:val="28"/>
          <w:szCs w:val="28"/>
        </w:rPr>
        <w:t>Гайнского</w:t>
      </w:r>
      <w:r w:rsidRPr="00146C85">
        <w:rPr>
          <w:rFonts w:ascii="Times New Roman" w:hAnsi="Times New Roman" w:cs="Times New Roman"/>
          <w:sz w:val="28"/>
          <w:szCs w:val="28"/>
        </w:rPr>
        <w:t xml:space="preserve"> </w:t>
      </w:r>
      <w:r w:rsidRPr="00F92B7F">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Пермского края </w:t>
      </w:r>
      <w:r w:rsidRPr="00F92B7F">
        <w:rPr>
          <w:rFonts w:ascii="Times New Roman" w:hAnsi="Times New Roman" w:cs="Times New Roman"/>
          <w:sz w:val="28"/>
          <w:szCs w:val="28"/>
        </w:rPr>
        <w:t xml:space="preserve">(далее - Порядок) разработан с целью обеспечения единого подхода к составлению и утверждению планов финансово-хозяйственной деятельности муниципальных автономных и муниципальных бюджетных учреждений </w:t>
      </w:r>
      <w:r w:rsidR="00146C85" w:rsidRPr="00146C85">
        <w:rPr>
          <w:rFonts w:ascii="Times New Roman" w:hAnsi="Times New Roman" w:cs="Times New Roman"/>
          <w:sz w:val="28"/>
          <w:szCs w:val="28"/>
        </w:rPr>
        <w:t>Гайнского</w:t>
      </w:r>
      <w:r w:rsidRPr="00F92B7F">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Пермского края</w:t>
      </w:r>
      <w:r w:rsidRPr="00F92B7F">
        <w:rPr>
          <w:rFonts w:ascii="Times New Roman" w:hAnsi="Times New Roman" w:cs="Times New Roman"/>
          <w:sz w:val="28"/>
          <w:szCs w:val="28"/>
        </w:rPr>
        <w:t xml:space="preserve"> (далее - План).</w:t>
      </w:r>
    </w:p>
    <w:p w:rsidR="000B6F02" w:rsidRPr="00F92B7F" w:rsidRDefault="000B6F02" w:rsidP="000B6F02">
      <w:pPr>
        <w:pStyle w:val="ConsPlusNormal"/>
        <w:ind w:firstLine="567"/>
        <w:jc w:val="both"/>
        <w:rPr>
          <w:rFonts w:ascii="Times New Roman" w:hAnsi="Times New Roman" w:cs="Times New Roman"/>
          <w:sz w:val="28"/>
          <w:szCs w:val="28"/>
        </w:rPr>
      </w:pPr>
      <w:r w:rsidRPr="00F92B7F">
        <w:rPr>
          <w:rFonts w:ascii="Times New Roman" w:hAnsi="Times New Roman" w:cs="Times New Roman"/>
          <w:sz w:val="28"/>
          <w:szCs w:val="28"/>
        </w:rPr>
        <w:t xml:space="preserve">1.2. Настоящий Порядок применяется к муниципальным автономным и муниципальным бюджетным учреждениям </w:t>
      </w:r>
      <w:r w:rsidR="00146C85" w:rsidRPr="00146C85">
        <w:rPr>
          <w:rFonts w:ascii="Times New Roman" w:hAnsi="Times New Roman" w:cs="Times New Roman"/>
          <w:sz w:val="28"/>
          <w:szCs w:val="28"/>
        </w:rPr>
        <w:t>Гайнского</w:t>
      </w:r>
      <w:r w:rsidR="00146C85" w:rsidRPr="00F92B7F">
        <w:rPr>
          <w:rFonts w:ascii="Times New Roman" w:hAnsi="Times New Roman" w:cs="Times New Roman"/>
          <w:sz w:val="28"/>
          <w:szCs w:val="28"/>
        </w:rPr>
        <w:t xml:space="preserve"> </w:t>
      </w:r>
      <w:r w:rsidRPr="00F92B7F">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Пермского края </w:t>
      </w:r>
      <w:r w:rsidRPr="00F92B7F">
        <w:rPr>
          <w:rFonts w:ascii="Times New Roman" w:hAnsi="Times New Roman" w:cs="Times New Roman"/>
          <w:sz w:val="28"/>
          <w:szCs w:val="28"/>
        </w:rPr>
        <w:t>(далее - Учреждение).</w:t>
      </w:r>
    </w:p>
    <w:p w:rsidR="000B6F02" w:rsidRDefault="000B6F02" w:rsidP="000B6F02">
      <w:pPr>
        <w:pStyle w:val="ConsPlusNormal"/>
        <w:ind w:firstLine="567"/>
        <w:jc w:val="both"/>
        <w:rPr>
          <w:rFonts w:ascii="Times New Roman" w:hAnsi="Times New Roman" w:cs="Times New Roman"/>
          <w:sz w:val="28"/>
          <w:szCs w:val="28"/>
        </w:rPr>
      </w:pPr>
      <w:r w:rsidRPr="00F92B7F">
        <w:rPr>
          <w:rFonts w:ascii="Times New Roman" w:hAnsi="Times New Roman" w:cs="Times New Roman"/>
          <w:sz w:val="28"/>
          <w:szCs w:val="28"/>
        </w:rPr>
        <w:t xml:space="preserve">1.3. </w:t>
      </w:r>
      <w:r>
        <w:rPr>
          <w:rFonts w:ascii="Times New Roman" w:hAnsi="Times New Roman" w:cs="Times New Roman"/>
          <w:sz w:val="28"/>
          <w:szCs w:val="28"/>
        </w:rPr>
        <w:t xml:space="preserve"> </w:t>
      </w:r>
      <w:r w:rsidRPr="00F92B7F">
        <w:rPr>
          <w:rFonts w:ascii="Times New Roman" w:hAnsi="Times New Roman" w:cs="Times New Roman"/>
          <w:sz w:val="28"/>
          <w:szCs w:val="28"/>
        </w:rPr>
        <w:t>План составляется на очередной финансовый год и плановый период.</w:t>
      </w:r>
    </w:p>
    <w:p w:rsidR="000B6F02" w:rsidRPr="00DB016A" w:rsidRDefault="000B6F02" w:rsidP="000B6F02">
      <w:pPr>
        <w:pStyle w:val="ConsPlusNormal"/>
        <w:ind w:firstLine="567"/>
        <w:jc w:val="both"/>
        <w:rPr>
          <w:rFonts w:ascii="Times New Roman" w:hAnsi="Times New Roman" w:cs="Times New Roman"/>
          <w:sz w:val="28"/>
          <w:szCs w:val="28"/>
        </w:rPr>
      </w:pPr>
      <w:r w:rsidRPr="00DB016A">
        <w:rPr>
          <w:rFonts w:ascii="Times New Roman" w:hAnsi="Times New Roman" w:cs="Times New Roman"/>
          <w:sz w:val="28"/>
          <w:szCs w:val="28"/>
        </w:rPr>
        <w:t>1.4. Составление Плана и его утверждение осуществляется в форме электронного документа в информационной системе «АЦК-планирование», предназначенной для централизации процессов хранения, обработки данных и получения оперативной информации о планировании бюджета Пермского края и бюджетов муниципальных образований Пермского края (далее - система «АЦК – планирование»), с последующим выведением на бумажный носитель.</w:t>
      </w:r>
    </w:p>
    <w:p w:rsidR="000B6F02" w:rsidRPr="00F92B7F" w:rsidRDefault="000B6F02" w:rsidP="000B6F02">
      <w:pPr>
        <w:pStyle w:val="ConsPlusNormal"/>
        <w:ind w:left="540"/>
        <w:jc w:val="both"/>
        <w:rPr>
          <w:rFonts w:ascii="Times New Roman" w:hAnsi="Times New Roman" w:cs="Times New Roman"/>
          <w:sz w:val="28"/>
          <w:szCs w:val="28"/>
        </w:rPr>
      </w:pPr>
    </w:p>
    <w:p w:rsidR="000B6F02" w:rsidRPr="00F92B7F" w:rsidRDefault="000B6F02" w:rsidP="000B6F02">
      <w:pPr>
        <w:pStyle w:val="ConsPlusNormal"/>
        <w:ind w:left="540"/>
        <w:jc w:val="center"/>
        <w:outlineLvl w:val="1"/>
        <w:rPr>
          <w:rFonts w:ascii="Times New Roman" w:hAnsi="Times New Roman" w:cs="Times New Roman"/>
          <w:b/>
          <w:sz w:val="28"/>
          <w:szCs w:val="28"/>
        </w:rPr>
      </w:pPr>
      <w:r w:rsidRPr="00F92B7F">
        <w:rPr>
          <w:rFonts w:ascii="Times New Roman" w:hAnsi="Times New Roman" w:cs="Times New Roman"/>
          <w:b/>
          <w:sz w:val="28"/>
          <w:szCs w:val="28"/>
        </w:rPr>
        <w:t xml:space="preserve">II. Порядок составления Плана </w:t>
      </w:r>
    </w:p>
    <w:p w:rsidR="000B6F02" w:rsidRPr="00F92B7F" w:rsidRDefault="000B6F02" w:rsidP="000B6F02">
      <w:pPr>
        <w:pStyle w:val="ConsPlusNormal"/>
        <w:ind w:left="540"/>
        <w:jc w:val="both"/>
        <w:rPr>
          <w:rFonts w:ascii="Times New Roman" w:hAnsi="Times New Roman" w:cs="Times New Roman"/>
          <w:sz w:val="28"/>
          <w:szCs w:val="28"/>
        </w:rPr>
      </w:pPr>
    </w:p>
    <w:p w:rsidR="000B6F02" w:rsidRDefault="000B6F02" w:rsidP="000B6F02">
      <w:pPr>
        <w:ind w:firstLine="540"/>
        <w:jc w:val="both"/>
        <w:textAlignment w:val="baseline"/>
        <w:rPr>
          <w:sz w:val="28"/>
          <w:szCs w:val="28"/>
        </w:rPr>
      </w:pPr>
      <w:r w:rsidRPr="00F92B7F">
        <w:rPr>
          <w:sz w:val="28"/>
          <w:szCs w:val="28"/>
        </w:rPr>
        <w:t xml:space="preserve">2.1. </w:t>
      </w:r>
      <w:r>
        <w:rPr>
          <w:sz w:val="28"/>
          <w:szCs w:val="28"/>
        </w:rPr>
        <w:t>План формируется Учреждением в системе «АЦК-планирование» с учетом особенностей, установленных настоящим разделом Порядка, и доводится до статуса «Согласование с учредителем».</w:t>
      </w:r>
    </w:p>
    <w:p w:rsidR="000B6F02" w:rsidRDefault="000B6F02" w:rsidP="000B6F02">
      <w:pPr>
        <w:ind w:firstLine="540"/>
        <w:jc w:val="both"/>
        <w:textAlignment w:val="baseline"/>
        <w:rPr>
          <w:sz w:val="28"/>
          <w:szCs w:val="28"/>
        </w:rPr>
      </w:pPr>
      <w:r>
        <w:rPr>
          <w:sz w:val="28"/>
          <w:szCs w:val="28"/>
        </w:rPr>
        <w:t xml:space="preserve">2.2. План составляется по кассовому методу с точностью до двух знаков после запятой по форме согласно приложению </w:t>
      </w:r>
      <w:r w:rsidR="00CD4FE3">
        <w:rPr>
          <w:sz w:val="28"/>
          <w:szCs w:val="28"/>
        </w:rPr>
        <w:t xml:space="preserve">2 </w:t>
      </w:r>
      <w:r>
        <w:rPr>
          <w:sz w:val="28"/>
          <w:szCs w:val="28"/>
        </w:rPr>
        <w:t>к настоящему Порядку.</w:t>
      </w:r>
    </w:p>
    <w:p w:rsidR="000B6F02" w:rsidRDefault="000B6F02" w:rsidP="000B6F02">
      <w:pPr>
        <w:ind w:firstLine="540"/>
        <w:jc w:val="both"/>
        <w:textAlignment w:val="baseline"/>
        <w:rPr>
          <w:sz w:val="28"/>
          <w:szCs w:val="28"/>
        </w:rPr>
      </w:pPr>
      <w:r>
        <w:rPr>
          <w:sz w:val="28"/>
          <w:szCs w:val="28"/>
        </w:rPr>
        <w:t xml:space="preserve">2.3. Составление Плана осуществляется на этапе формирования проекта бюджета </w:t>
      </w:r>
      <w:r w:rsidR="00146C85" w:rsidRPr="00146C85">
        <w:rPr>
          <w:sz w:val="28"/>
          <w:szCs w:val="28"/>
        </w:rPr>
        <w:t>Гайнского</w:t>
      </w:r>
      <w:r>
        <w:rPr>
          <w:sz w:val="28"/>
          <w:szCs w:val="28"/>
        </w:rPr>
        <w:t xml:space="preserve"> муниципального округа Пермского края на очередной финансовый год и плановый период</w:t>
      </w:r>
      <w:r w:rsidRPr="00F92B7F">
        <w:rPr>
          <w:sz w:val="28"/>
          <w:szCs w:val="28"/>
        </w:rPr>
        <w:t xml:space="preserve"> </w:t>
      </w:r>
      <w:r>
        <w:rPr>
          <w:sz w:val="28"/>
          <w:szCs w:val="28"/>
        </w:rPr>
        <w:t xml:space="preserve">на основании информации о планируемых объемах бюджетных обязательств, доведенной до Учреждения структурным подразделением администрации </w:t>
      </w:r>
      <w:r w:rsidR="00146C85" w:rsidRPr="00146C85">
        <w:rPr>
          <w:sz w:val="28"/>
          <w:szCs w:val="28"/>
        </w:rPr>
        <w:t>Гайнского</w:t>
      </w:r>
      <w:r>
        <w:rPr>
          <w:sz w:val="28"/>
          <w:szCs w:val="28"/>
        </w:rPr>
        <w:t xml:space="preserve"> муниципального округа Пермского края, осуществляющим в отношении Учреждения функции и полномочия учредителя (далее – Учредитель, главный распорядитель бюджетных средств).</w:t>
      </w:r>
    </w:p>
    <w:p w:rsidR="000B6F02" w:rsidRDefault="000B6F02" w:rsidP="000B6F02">
      <w:pPr>
        <w:ind w:firstLine="540"/>
        <w:jc w:val="both"/>
        <w:textAlignment w:val="baseline"/>
        <w:rPr>
          <w:sz w:val="28"/>
          <w:szCs w:val="28"/>
        </w:rPr>
      </w:pPr>
      <w:r>
        <w:rPr>
          <w:sz w:val="28"/>
          <w:szCs w:val="28"/>
        </w:rPr>
        <w:t>Учредитель представляет Учреждению информацию о планируемых объемах бюджетных обязательств в разрезе:</w:t>
      </w:r>
    </w:p>
    <w:p w:rsidR="000B6F02" w:rsidRPr="00EE076F" w:rsidRDefault="000B6F02" w:rsidP="000B6F02">
      <w:pPr>
        <w:autoSpaceDE w:val="0"/>
        <w:autoSpaceDN w:val="0"/>
        <w:adjustRightInd w:val="0"/>
        <w:ind w:firstLine="540"/>
        <w:jc w:val="both"/>
        <w:rPr>
          <w:sz w:val="28"/>
          <w:szCs w:val="28"/>
        </w:rPr>
      </w:pPr>
      <w:r w:rsidRPr="00EE076F">
        <w:rPr>
          <w:sz w:val="28"/>
          <w:szCs w:val="28"/>
        </w:rPr>
        <w:t>субсидий на финансовое обеспечение выполнения муниципального задания (далее - муниципальное задание);</w:t>
      </w:r>
    </w:p>
    <w:p w:rsidR="000B6F02" w:rsidRPr="00EE076F" w:rsidRDefault="000B6F02" w:rsidP="000B6F02">
      <w:pPr>
        <w:autoSpaceDE w:val="0"/>
        <w:autoSpaceDN w:val="0"/>
        <w:adjustRightInd w:val="0"/>
        <w:ind w:firstLine="540"/>
        <w:jc w:val="both"/>
        <w:rPr>
          <w:sz w:val="28"/>
          <w:szCs w:val="28"/>
        </w:rPr>
      </w:pPr>
      <w:r w:rsidRPr="00EE076F">
        <w:rPr>
          <w:sz w:val="28"/>
          <w:szCs w:val="28"/>
        </w:rPr>
        <w:lastRenderedPageBreak/>
        <w:t xml:space="preserve">субсидий, </w:t>
      </w:r>
      <w:r>
        <w:rPr>
          <w:sz w:val="28"/>
          <w:szCs w:val="28"/>
        </w:rPr>
        <w:t>предусмотренных</w:t>
      </w:r>
      <w:r w:rsidRPr="00EE076F">
        <w:rPr>
          <w:sz w:val="28"/>
          <w:szCs w:val="28"/>
        </w:rPr>
        <w:t xml:space="preserve"> </w:t>
      </w:r>
      <w:hyperlink r:id="rId9" w:history="1">
        <w:r w:rsidRPr="00EE076F">
          <w:rPr>
            <w:sz w:val="28"/>
            <w:szCs w:val="28"/>
          </w:rPr>
          <w:t>абзацем вторым пункта 1 статьи 78.1</w:t>
        </w:r>
      </w:hyperlink>
      <w:r w:rsidRPr="00EE076F">
        <w:rPr>
          <w:sz w:val="28"/>
          <w:szCs w:val="28"/>
        </w:rPr>
        <w:t xml:space="preserve"> Бюджетного кодекса Российской Федерации</w:t>
      </w:r>
      <w:r>
        <w:rPr>
          <w:sz w:val="28"/>
          <w:szCs w:val="28"/>
        </w:rPr>
        <w:t>, и целей их предоставления</w:t>
      </w:r>
      <w:r w:rsidRPr="00EE076F">
        <w:rPr>
          <w:sz w:val="28"/>
          <w:szCs w:val="28"/>
        </w:rPr>
        <w:t>;</w:t>
      </w:r>
    </w:p>
    <w:p w:rsidR="000B6F02" w:rsidRPr="00EE076F" w:rsidRDefault="000B6F02" w:rsidP="000B6F02">
      <w:pPr>
        <w:autoSpaceDE w:val="0"/>
        <w:autoSpaceDN w:val="0"/>
        <w:adjustRightInd w:val="0"/>
        <w:ind w:firstLine="540"/>
        <w:jc w:val="both"/>
        <w:rPr>
          <w:sz w:val="28"/>
          <w:szCs w:val="28"/>
        </w:rPr>
      </w:pPr>
      <w:r w:rsidRPr="00EE076F">
        <w:rPr>
          <w:sz w:val="28"/>
          <w:szCs w:val="28"/>
        </w:rPr>
        <w:t xml:space="preserve">субсидий на осуществление капитальных вложений в объекты капитального строительства муниципальной собственности </w:t>
      </w:r>
      <w:r w:rsidR="00146C85" w:rsidRPr="00146C85">
        <w:rPr>
          <w:sz w:val="28"/>
          <w:szCs w:val="28"/>
        </w:rPr>
        <w:t>Гайнского</w:t>
      </w:r>
      <w:r>
        <w:rPr>
          <w:sz w:val="28"/>
          <w:szCs w:val="28"/>
        </w:rPr>
        <w:t xml:space="preserve"> муниципального округа Пермского края</w:t>
      </w:r>
      <w:r w:rsidRPr="00EE076F">
        <w:rPr>
          <w:sz w:val="28"/>
          <w:szCs w:val="28"/>
        </w:rPr>
        <w:t xml:space="preserve"> и приобретение объектов недвижимого имущества в муниципальную собственность </w:t>
      </w:r>
      <w:r w:rsidR="00146C85" w:rsidRPr="00146C85">
        <w:rPr>
          <w:sz w:val="28"/>
          <w:szCs w:val="28"/>
        </w:rPr>
        <w:t>Гайнского</w:t>
      </w:r>
      <w:r>
        <w:rPr>
          <w:sz w:val="28"/>
          <w:szCs w:val="28"/>
        </w:rPr>
        <w:t xml:space="preserve"> муниципального округа Пермского края</w:t>
      </w:r>
      <w:r w:rsidRPr="00EE076F">
        <w:rPr>
          <w:sz w:val="28"/>
          <w:szCs w:val="28"/>
        </w:rPr>
        <w:t>;</w:t>
      </w:r>
    </w:p>
    <w:p w:rsidR="000B6F02" w:rsidRDefault="000B6F02" w:rsidP="000B6F02">
      <w:pPr>
        <w:autoSpaceDE w:val="0"/>
        <w:autoSpaceDN w:val="0"/>
        <w:adjustRightInd w:val="0"/>
        <w:ind w:firstLine="540"/>
        <w:jc w:val="both"/>
        <w:rPr>
          <w:sz w:val="28"/>
          <w:szCs w:val="28"/>
        </w:rPr>
      </w:pPr>
      <w:r w:rsidRPr="00F92B7F">
        <w:rPr>
          <w:sz w:val="28"/>
          <w:szCs w:val="28"/>
        </w:rPr>
        <w:t>грантов, в том числе в форме субсидий, предоставляемых из бюджетов бюджетной системы Российской Федерации</w:t>
      </w:r>
      <w:r>
        <w:rPr>
          <w:sz w:val="28"/>
          <w:szCs w:val="28"/>
        </w:rPr>
        <w:t>;</w:t>
      </w:r>
      <w:r w:rsidRPr="00EE076F">
        <w:rPr>
          <w:sz w:val="28"/>
          <w:szCs w:val="28"/>
        </w:rPr>
        <w:t xml:space="preserve"> </w:t>
      </w:r>
    </w:p>
    <w:p w:rsidR="000B6F02" w:rsidRPr="00EE076F" w:rsidRDefault="000B6F02" w:rsidP="000B6F02">
      <w:pPr>
        <w:autoSpaceDE w:val="0"/>
        <w:autoSpaceDN w:val="0"/>
        <w:adjustRightInd w:val="0"/>
        <w:ind w:firstLine="540"/>
        <w:jc w:val="both"/>
        <w:rPr>
          <w:sz w:val="28"/>
          <w:szCs w:val="28"/>
        </w:rPr>
      </w:pPr>
      <w:r w:rsidRPr="00EE076F">
        <w:rPr>
          <w:sz w:val="28"/>
          <w:szCs w:val="28"/>
        </w:rPr>
        <w:t>публичных обязательств перед физическими лицами в денежной форме, полномочия по исполнению которых Учредитель планирует передать в установленном порядке Учреждению;</w:t>
      </w:r>
    </w:p>
    <w:p w:rsidR="000B6F02" w:rsidRPr="00EE076F" w:rsidRDefault="000B6F02" w:rsidP="000B6F02">
      <w:pPr>
        <w:autoSpaceDE w:val="0"/>
        <w:autoSpaceDN w:val="0"/>
        <w:adjustRightInd w:val="0"/>
        <w:ind w:firstLine="540"/>
        <w:jc w:val="both"/>
        <w:rPr>
          <w:sz w:val="28"/>
          <w:szCs w:val="28"/>
        </w:rPr>
      </w:pPr>
      <w:r w:rsidRPr="00EE076F">
        <w:rPr>
          <w:sz w:val="28"/>
          <w:szCs w:val="28"/>
        </w:rPr>
        <w:t xml:space="preserve">бюджетных инвестиций в части переданных полномочий муниципального заказчика в соответствии с Бюджетным </w:t>
      </w:r>
      <w:hyperlink r:id="rId10" w:history="1">
        <w:r w:rsidRPr="00EE076F">
          <w:rPr>
            <w:sz w:val="28"/>
            <w:szCs w:val="28"/>
          </w:rPr>
          <w:t>кодексом</w:t>
        </w:r>
      </w:hyperlink>
      <w:r w:rsidRPr="00EE076F">
        <w:rPr>
          <w:sz w:val="28"/>
          <w:szCs w:val="28"/>
        </w:rPr>
        <w:t xml:space="preserve"> Российской Федерации.</w:t>
      </w:r>
    </w:p>
    <w:p w:rsidR="00CD4FE3" w:rsidRDefault="000B6F02" w:rsidP="000B6F02">
      <w:pPr>
        <w:ind w:firstLine="540"/>
        <w:jc w:val="both"/>
        <w:textAlignment w:val="baseline"/>
        <w:rPr>
          <w:sz w:val="28"/>
          <w:szCs w:val="28"/>
        </w:rPr>
      </w:pPr>
      <w:r>
        <w:rPr>
          <w:sz w:val="28"/>
          <w:szCs w:val="28"/>
        </w:rPr>
        <w:t xml:space="preserve">2.4. </w:t>
      </w:r>
      <w:r w:rsidR="00CD4FE3">
        <w:rPr>
          <w:sz w:val="28"/>
          <w:szCs w:val="28"/>
        </w:rPr>
        <w:t xml:space="preserve">Показатели финансового состояния </w:t>
      </w:r>
      <w:r w:rsidR="00282BF6">
        <w:rPr>
          <w:sz w:val="28"/>
          <w:szCs w:val="28"/>
        </w:rPr>
        <w:t>учреждения формируются на последнюю отчетную дату (за квартал), предшествующую дате составления Плана, в соответствии с приложением 1 к настоящему Порядку в разрезе:</w:t>
      </w:r>
    </w:p>
    <w:p w:rsidR="00282BF6" w:rsidRDefault="00282BF6" w:rsidP="000B6F02">
      <w:pPr>
        <w:ind w:firstLine="540"/>
        <w:jc w:val="both"/>
        <w:textAlignment w:val="baseline"/>
        <w:rPr>
          <w:sz w:val="28"/>
          <w:szCs w:val="28"/>
        </w:rPr>
      </w:pPr>
      <w:r>
        <w:rPr>
          <w:sz w:val="28"/>
          <w:szCs w:val="28"/>
        </w:rPr>
        <w:t>нефинансовых активов;</w:t>
      </w:r>
    </w:p>
    <w:p w:rsidR="00282BF6" w:rsidRDefault="00282BF6" w:rsidP="000B6F02">
      <w:pPr>
        <w:ind w:firstLine="540"/>
        <w:jc w:val="both"/>
        <w:textAlignment w:val="baseline"/>
        <w:rPr>
          <w:sz w:val="28"/>
          <w:szCs w:val="28"/>
        </w:rPr>
      </w:pPr>
      <w:r>
        <w:rPr>
          <w:sz w:val="28"/>
          <w:szCs w:val="28"/>
        </w:rPr>
        <w:t>финансовых активов;</w:t>
      </w:r>
    </w:p>
    <w:p w:rsidR="00282BF6" w:rsidRDefault="00282BF6" w:rsidP="000B6F02">
      <w:pPr>
        <w:ind w:firstLine="540"/>
        <w:jc w:val="both"/>
        <w:textAlignment w:val="baseline"/>
        <w:rPr>
          <w:sz w:val="28"/>
          <w:szCs w:val="28"/>
        </w:rPr>
      </w:pPr>
      <w:r>
        <w:rPr>
          <w:sz w:val="28"/>
          <w:szCs w:val="28"/>
        </w:rPr>
        <w:t>обязательств.</w:t>
      </w:r>
    </w:p>
    <w:p w:rsidR="000B6F02" w:rsidRPr="00CE5EA0" w:rsidRDefault="00CD4FE3" w:rsidP="000B6F02">
      <w:pPr>
        <w:ind w:firstLine="540"/>
        <w:jc w:val="both"/>
        <w:textAlignment w:val="baseline"/>
        <w:rPr>
          <w:sz w:val="28"/>
          <w:szCs w:val="28"/>
        </w:rPr>
      </w:pPr>
      <w:r w:rsidRPr="00CE5EA0">
        <w:rPr>
          <w:sz w:val="28"/>
          <w:szCs w:val="28"/>
        </w:rPr>
        <w:t xml:space="preserve">2.5. </w:t>
      </w:r>
      <w:r w:rsidR="000B6F02" w:rsidRPr="00CE5EA0">
        <w:rPr>
          <w:sz w:val="28"/>
          <w:szCs w:val="28"/>
        </w:rPr>
        <w:t>План составляется:</w:t>
      </w:r>
    </w:p>
    <w:p w:rsidR="000B6F02" w:rsidRPr="00CE5EA0" w:rsidRDefault="000B6F02" w:rsidP="000B6F02">
      <w:pPr>
        <w:ind w:firstLine="540"/>
        <w:jc w:val="both"/>
        <w:textAlignment w:val="baseline"/>
        <w:rPr>
          <w:sz w:val="28"/>
          <w:szCs w:val="28"/>
        </w:rPr>
      </w:pPr>
      <w:r w:rsidRPr="00CE5EA0">
        <w:rPr>
          <w:sz w:val="28"/>
          <w:szCs w:val="28"/>
        </w:rPr>
        <w:t>а) с учетом планируемых объемов поступлений:</w:t>
      </w:r>
    </w:p>
    <w:p w:rsidR="000B6F02" w:rsidRPr="00CE5EA0" w:rsidRDefault="000B6F02" w:rsidP="000B6F02">
      <w:pPr>
        <w:ind w:firstLine="540"/>
        <w:jc w:val="both"/>
        <w:textAlignment w:val="baseline"/>
        <w:rPr>
          <w:sz w:val="28"/>
          <w:szCs w:val="28"/>
        </w:rPr>
      </w:pPr>
      <w:r w:rsidRPr="00CE5EA0">
        <w:rPr>
          <w:sz w:val="28"/>
          <w:szCs w:val="28"/>
        </w:rPr>
        <w:t>субсидии на финансовое обеспечение выполнения муниципального задания;</w:t>
      </w:r>
    </w:p>
    <w:p w:rsidR="000B6F02" w:rsidRPr="00CE5EA0" w:rsidRDefault="000B6F02" w:rsidP="000B6F02">
      <w:pPr>
        <w:ind w:firstLine="540"/>
        <w:jc w:val="both"/>
        <w:textAlignment w:val="baseline"/>
        <w:rPr>
          <w:sz w:val="28"/>
          <w:szCs w:val="28"/>
        </w:rPr>
      </w:pPr>
      <w:r w:rsidRPr="00CE5EA0">
        <w:rPr>
          <w:sz w:val="28"/>
          <w:szCs w:val="28"/>
        </w:rPr>
        <w:t>субсидий, предусмотренных абзацем вторым пункта 1 статьи 78.1 </w:t>
      </w:r>
      <w:hyperlink r:id="rId11" w:history="1">
        <w:r w:rsidRPr="00CE5EA0">
          <w:rPr>
            <w:sz w:val="28"/>
            <w:szCs w:val="28"/>
          </w:rPr>
          <w:t>Бюджетного кодекса Российской Федерации</w:t>
        </w:r>
      </w:hyperlink>
      <w:r w:rsidRPr="00CE5EA0">
        <w:rPr>
          <w:sz w:val="28"/>
          <w:szCs w:val="28"/>
        </w:rPr>
        <w:t> (далее - целевые субсидии), и целей их предоставления;</w:t>
      </w:r>
    </w:p>
    <w:p w:rsidR="000B6F02" w:rsidRPr="00CE5EA0" w:rsidRDefault="000B6F02" w:rsidP="000B6F02">
      <w:pPr>
        <w:ind w:firstLine="540"/>
        <w:jc w:val="both"/>
        <w:textAlignment w:val="baseline"/>
        <w:rPr>
          <w:sz w:val="28"/>
          <w:szCs w:val="28"/>
        </w:rPr>
      </w:pPr>
      <w:r w:rsidRPr="00CE5EA0">
        <w:rPr>
          <w:sz w:val="28"/>
          <w:szCs w:val="28"/>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B6F02" w:rsidRPr="00CE5EA0" w:rsidRDefault="000B6F02" w:rsidP="000B6F02">
      <w:pPr>
        <w:ind w:firstLine="540"/>
        <w:jc w:val="both"/>
        <w:textAlignment w:val="baseline"/>
        <w:rPr>
          <w:sz w:val="28"/>
          <w:szCs w:val="28"/>
        </w:rPr>
      </w:pPr>
      <w:r w:rsidRPr="00CE5EA0">
        <w:rPr>
          <w:sz w:val="28"/>
          <w:szCs w:val="28"/>
        </w:rPr>
        <w:t>грантов, в том числе в форме субсидий, предоставляемых из бюджетов бюджетной системы Российской Федерации (далее - грант);</w:t>
      </w:r>
    </w:p>
    <w:p w:rsidR="000B6F02" w:rsidRPr="00CE5EA0" w:rsidRDefault="000B6F02" w:rsidP="000B6F02">
      <w:pPr>
        <w:ind w:firstLine="540"/>
        <w:jc w:val="both"/>
        <w:textAlignment w:val="baseline"/>
        <w:rPr>
          <w:sz w:val="28"/>
          <w:szCs w:val="28"/>
        </w:rPr>
      </w:pPr>
      <w:r w:rsidRPr="00CE5EA0">
        <w:rPr>
          <w:sz w:val="28"/>
          <w:szCs w:val="28"/>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0B6F02" w:rsidRDefault="000B6F02" w:rsidP="000B6F02">
      <w:pPr>
        <w:ind w:firstLine="540"/>
        <w:jc w:val="both"/>
        <w:textAlignment w:val="baseline"/>
        <w:rPr>
          <w:sz w:val="28"/>
          <w:szCs w:val="28"/>
        </w:rPr>
      </w:pPr>
      <w:r w:rsidRPr="00CE5EA0">
        <w:rPr>
          <w:sz w:val="28"/>
          <w:szCs w:val="28"/>
        </w:rPr>
        <w:t>доходов от иной приносящей доход деятельности, пре</w:t>
      </w:r>
      <w:r w:rsidR="00B17A90">
        <w:rPr>
          <w:sz w:val="28"/>
          <w:szCs w:val="28"/>
        </w:rPr>
        <w:t>дусмотренной уставом учреждения.</w:t>
      </w:r>
    </w:p>
    <w:p w:rsidR="00B17A90" w:rsidRPr="00B17A90" w:rsidRDefault="00B17A90" w:rsidP="00B17A90">
      <w:pPr>
        <w:ind w:firstLine="540"/>
        <w:jc w:val="both"/>
        <w:textAlignment w:val="baseline"/>
        <w:rPr>
          <w:sz w:val="28"/>
          <w:szCs w:val="28"/>
        </w:rPr>
      </w:pPr>
      <w:r w:rsidRPr="00B17A90">
        <w:rPr>
          <w:sz w:val="28"/>
          <w:szCs w:val="28"/>
        </w:rPr>
        <w:t>Плановые показатели по поступлениям формируются учреждением по соответствующим кодам (составным частям кода) бюджетной классификации Российской Федерации:</w:t>
      </w:r>
    </w:p>
    <w:p w:rsidR="00B17A90" w:rsidRPr="00B17A90" w:rsidRDefault="00B17A90" w:rsidP="00B17A90">
      <w:pPr>
        <w:ind w:firstLine="540"/>
        <w:jc w:val="both"/>
        <w:textAlignment w:val="baseline"/>
        <w:rPr>
          <w:sz w:val="28"/>
          <w:szCs w:val="28"/>
        </w:rPr>
      </w:pPr>
      <w:r w:rsidRPr="00B17A90">
        <w:rPr>
          <w:sz w:val="28"/>
          <w:szCs w:val="28"/>
        </w:rPr>
        <w:t>от доходов - по коду аналитической группы подвида доходов бюджетов классификации доходов бюджетов;</w:t>
      </w:r>
    </w:p>
    <w:p w:rsidR="00B17A90" w:rsidRPr="00C646B9" w:rsidRDefault="00B17A90" w:rsidP="00B17A90">
      <w:pPr>
        <w:ind w:firstLine="540"/>
        <w:jc w:val="both"/>
        <w:textAlignment w:val="baseline"/>
        <w:rPr>
          <w:sz w:val="28"/>
          <w:szCs w:val="28"/>
        </w:rPr>
      </w:pPr>
      <w:r w:rsidRPr="00B17A90">
        <w:rPr>
          <w:sz w:val="28"/>
          <w:szCs w:val="28"/>
        </w:rPr>
        <w:t xml:space="preserve">от возврата </w:t>
      </w:r>
      <w:r w:rsidRPr="00C646B9">
        <w:rPr>
          <w:sz w:val="28"/>
          <w:szCs w:val="28"/>
        </w:rPr>
        <w:t>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17A90" w:rsidRPr="00C646B9" w:rsidRDefault="00B17A90" w:rsidP="000B6F02">
      <w:pPr>
        <w:ind w:firstLine="540"/>
        <w:jc w:val="both"/>
        <w:textAlignment w:val="baseline"/>
        <w:rPr>
          <w:sz w:val="28"/>
          <w:szCs w:val="28"/>
        </w:rPr>
      </w:pPr>
    </w:p>
    <w:p w:rsidR="000B6F02" w:rsidRPr="00C646B9" w:rsidRDefault="000B6F02" w:rsidP="000B6F02">
      <w:pPr>
        <w:ind w:firstLine="540"/>
        <w:jc w:val="both"/>
        <w:textAlignment w:val="baseline"/>
        <w:rPr>
          <w:sz w:val="28"/>
          <w:szCs w:val="28"/>
        </w:rPr>
      </w:pPr>
      <w:r w:rsidRPr="00C646B9">
        <w:rPr>
          <w:sz w:val="28"/>
          <w:szCs w:val="28"/>
        </w:rPr>
        <w:lastRenderedPageBreak/>
        <w:t>б) с учетом планируемых объемов выплат, связанных с осуществлением деятельности, предусмотренной уставом учреждения.</w:t>
      </w:r>
    </w:p>
    <w:p w:rsidR="006B689A" w:rsidRPr="00C646B9" w:rsidRDefault="00BC6715" w:rsidP="006B689A">
      <w:pPr>
        <w:autoSpaceDE w:val="0"/>
        <w:autoSpaceDN w:val="0"/>
        <w:adjustRightInd w:val="0"/>
        <w:ind w:firstLine="540"/>
        <w:jc w:val="both"/>
        <w:rPr>
          <w:sz w:val="28"/>
          <w:szCs w:val="28"/>
        </w:rPr>
      </w:pPr>
      <w:r w:rsidRPr="00C646B9">
        <w:rPr>
          <w:sz w:val="28"/>
          <w:szCs w:val="28"/>
        </w:rPr>
        <w:t>Плановые показатели по выплатам формируются учреждением в разрезе показателей</w:t>
      </w:r>
      <w:r w:rsidR="006B689A" w:rsidRPr="00C646B9">
        <w:rPr>
          <w:sz w:val="28"/>
          <w:szCs w:val="28"/>
        </w:rPr>
        <w:t>:</w:t>
      </w:r>
    </w:p>
    <w:p w:rsidR="00BC6715" w:rsidRPr="00C646B9" w:rsidRDefault="00BC6715" w:rsidP="006B689A">
      <w:pPr>
        <w:autoSpaceDE w:val="0"/>
        <w:autoSpaceDN w:val="0"/>
        <w:adjustRightInd w:val="0"/>
        <w:ind w:firstLine="540"/>
        <w:jc w:val="both"/>
        <w:rPr>
          <w:sz w:val="28"/>
          <w:szCs w:val="28"/>
        </w:rPr>
      </w:pPr>
      <w:r w:rsidRPr="00C646B9">
        <w:rPr>
          <w:sz w:val="28"/>
          <w:szCs w:val="28"/>
        </w:rPr>
        <w:t>кода субсидии - для учета операций с целевыми субсидиями;</w:t>
      </w:r>
    </w:p>
    <w:p w:rsidR="00BC6715" w:rsidRPr="00C646B9" w:rsidRDefault="00BC6715" w:rsidP="006B689A">
      <w:pPr>
        <w:autoSpaceDE w:val="0"/>
        <w:autoSpaceDN w:val="0"/>
        <w:adjustRightInd w:val="0"/>
        <w:ind w:firstLine="540"/>
        <w:jc w:val="both"/>
        <w:rPr>
          <w:sz w:val="28"/>
          <w:szCs w:val="28"/>
        </w:rPr>
      </w:pPr>
      <w:r w:rsidRPr="00C646B9">
        <w:rPr>
          <w:sz w:val="28"/>
          <w:szCs w:val="28"/>
        </w:rPr>
        <w:t>кода видов расходов бюджетной классификации Российской Федерации;</w:t>
      </w:r>
    </w:p>
    <w:p w:rsidR="00BC6715" w:rsidRPr="00C646B9" w:rsidRDefault="00BC6715" w:rsidP="006B689A">
      <w:pPr>
        <w:autoSpaceDE w:val="0"/>
        <w:autoSpaceDN w:val="0"/>
        <w:adjustRightInd w:val="0"/>
        <w:ind w:firstLine="540"/>
        <w:jc w:val="both"/>
        <w:rPr>
          <w:sz w:val="28"/>
          <w:szCs w:val="28"/>
        </w:rPr>
      </w:pPr>
      <w:r w:rsidRPr="00C646B9">
        <w:rPr>
          <w:sz w:val="28"/>
          <w:szCs w:val="28"/>
        </w:rPr>
        <w:t>кода группы классификации операций сектора государственного управления;</w:t>
      </w:r>
    </w:p>
    <w:p w:rsidR="00BC6715" w:rsidRPr="00C646B9" w:rsidRDefault="00BC6715" w:rsidP="006B689A">
      <w:pPr>
        <w:autoSpaceDE w:val="0"/>
        <w:autoSpaceDN w:val="0"/>
        <w:adjustRightInd w:val="0"/>
        <w:ind w:firstLine="540"/>
        <w:jc w:val="both"/>
        <w:rPr>
          <w:sz w:val="28"/>
          <w:szCs w:val="28"/>
        </w:rPr>
      </w:pPr>
      <w:r w:rsidRPr="00C646B9">
        <w:rPr>
          <w:sz w:val="28"/>
          <w:szCs w:val="28"/>
        </w:rPr>
        <w:t>отраслевого кода, который имеет следующую структуру: XX.X.XX.XXXXX.X.XXXXXX, где</w:t>
      </w:r>
    </w:p>
    <w:p w:rsidR="00BC6715" w:rsidRPr="00C646B9" w:rsidRDefault="00BC6715" w:rsidP="006B689A">
      <w:pPr>
        <w:autoSpaceDE w:val="0"/>
        <w:autoSpaceDN w:val="0"/>
        <w:adjustRightInd w:val="0"/>
        <w:ind w:firstLine="540"/>
        <w:jc w:val="both"/>
        <w:rPr>
          <w:sz w:val="28"/>
          <w:szCs w:val="28"/>
        </w:rPr>
      </w:pPr>
      <w:r w:rsidRPr="00C646B9">
        <w:rPr>
          <w:sz w:val="28"/>
          <w:szCs w:val="28"/>
        </w:rPr>
        <w:t xml:space="preserve">в 1-10-м знаках указывается классификатор целевой статьи расходов, обеспечивающий привязку к соответствующей </w:t>
      </w:r>
      <w:r w:rsidR="00B17A90" w:rsidRPr="00C646B9">
        <w:rPr>
          <w:sz w:val="28"/>
          <w:szCs w:val="28"/>
        </w:rPr>
        <w:t xml:space="preserve">муниципальной программе </w:t>
      </w:r>
      <w:r w:rsidR="00146C85" w:rsidRPr="00146C85">
        <w:rPr>
          <w:sz w:val="28"/>
          <w:szCs w:val="28"/>
        </w:rPr>
        <w:t>Гайнского</w:t>
      </w:r>
      <w:r w:rsidR="00B17A90" w:rsidRPr="00C646B9">
        <w:rPr>
          <w:sz w:val="28"/>
          <w:szCs w:val="28"/>
        </w:rPr>
        <w:t xml:space="preserve"> муниципального округа Пермского края,</w:t>
      </w:r>
      <w:r w:rsidRPr="00C646B9">
        <w:rPr>
          <w:sz w:val="28"/>
          <w:szCs w:val="28"/>
        </w:rPr>
        <w:t xml:space="preserve"> применя</w:t>
      </w:r>
      <w:r w:rsidR="00B17A90" w:rsidRPr="00C646B9">
        <w:rPr>
          <w:sz w:val="28"/>
          <w:szCs w:val="28"/>
        </w:rPr>
        <w:t>емый</w:t>
      </w:r>
      <w:r w:rsidRPr="00C646B9">
        <w:rPr>
          <w:sz w:val="28"/>
          <w:szCs w:val="28"/>
        </w:rPr>
        <w:t xml:space="preserve"> при осуществлении выплат, источниками финансового обеспечения которых являются субсидии на иные цели и на цели осуществления капитальных вложений, субсидии на выполнение </w:t>
      </w:r>
      <w:r w:rsidR="00B17A90" w:rsidRPr="00C646B9">
        <w:rPr>
          <w:sz w:val="28"/>
          <w:szCs w:val="28"/>
        </w:rPr>
        <w:t>муниципального задания</w:t>
      </w:r>
      <w:r w:rsidRPr="00C646B9">
        <w:rPr>
          <w:sz w:val="28"/>
          <w:szCs w:val="28"/>
        </w:rPr>
        <w:t>;</w:t>
      </w:r>
    </w:p>
    <w:p w:rsidR="00BC6715" w:rsidRPr="00C646B9" w:rsidRDefault="00BC6715" w:rsidP="006B689A">
      <w:pPr>
        <w:autoSpaceDE w:val="0"/>
        <w:autoSpaceDN w:val="0"/>
        <w:adjustRightInd w:val="0"/>
        <w:ind w:firstLine="540"/>
        <w:jc w:val="both"/>
        <w:rPr>
          <w:sz w:val="28"/>
          <w:szCs w:val="28"/>
        </w:rPr>
      </w:pPr>
      <w:r w:rsidRPr="00C646B9">
        <w:rPr>
          <w:sz w:val="28"/>
          <w:szCs w:val="28"/>
        </w:rPr>
        <w:t xml:space="preserve">в 11-м знаке указывается значение </w:t>
      </w:r>
      <w:r w:rsidR="00B17A90" w:rsidRPr="00C646B9">
        <w:rPr>
          <w:sz w:val="28"/>
          <w:szCs w:val="28"/>
        </w:rPr>
        <w:t>«</w:t>
      </w:r>
      <w:r w:rsidRPr="00C646B9">
        <w:rPr>
          <w:sz w:val="28"/>
          <w:szCs w:val="28"/>
        </w:rPr>
        <w:t>1</w:t>
      </w:r>
      <w:r w:rsidR="00B17A90" w:rsidRPr="00C646B9">
        <w:rPr>
          <w:sz w:val="28"/>
          <w:szCs w:val="28"/>
        </w:rPr>
        <w:t>»</w:t>
      </w:r>
      <w:r w:rsidRPr="00C646B9">
        <w:rPr>
          <w:sz w:val="28"/>
          <w:szCs w:val="28"/>
        </w:rPr>
        <w:t xml:space="preserve"> в случае, если расходы не относятся к Федеральному </w:t>
      </w:r>
      <w:hyperlink r:id="rId12" w:history="1">
        <w:r w:rsidRPr="00C646B9">
          <w:rPr>
            <w:sz w:val="28"/>
            <w:szCs w:val="28"/>
          </w:rPr>
          <w:t>закону</w:t>
        </w:r>
      </w:hyperlink>
      <w:r w:rsidRPr="00C646B9">
        <w:rPr>
          <w:sz w:val="28"/>
          <w:szCs w:val="28"/>
        </w:rPr>
        <w:t xml:space="preserve"> от 05.04.2013 </w:t>
      </w:r>
      <w:r w:rsidR="00B17A90" w:rsidRPr="00C646B9">
        <w:rPr>
          <w:sz w:val="28"/>
          <w:szCs w:val="28"/>
        </w:rPr>
        <w:t>№ 44-ФЗ «</w:t>
      </w:r>
      <w:r w:rsidRPr="00C646B9">
        <w:rPr>
          <w:sz w:val="28"/>
          <w:szCs w:val="28"/>
        </w:rPr>
        <w:t>О контрактной системе в сфере закупок товаров, работ, услуг для обеспечения государственных и муниципальных нужд</w:t>
      </w:r>
      <w:r w:rsidR="00B17A90" w:rsidRPr="00C646B9">
        <w:rPr>
          <w:sz w:val="28"/>
          <w:szCs w:val="28"/>
        </w:rPr>
        <w:t>»</w:t>
      </w:r>
      <w:r w:rsidRPr="00C646B9">
        <w:rPr>
          <w:sz w:val="28"/>
          <w:szCs w:val="28"/>
        </w:rPr>
        <w:t xml:space="preserve"> (далее - 44-ФЗ) и к Федеральному </w:t>
      </w:r>
      <w:hyperlink r:id="rId13" w:history="1">
        <w:r w:rsidRPr="00C646B9">
          <w:rPr>
            <w:sz w:val="28"/>
            <w:szCs w:val="28"/>
          </w:rPr>
          <w:t>закону</w:t>
        </w:r>
      </w:hyperlink>
      <w:r w:rsidRPr="00C646B9">
        <w:rPr>
          <w:sz w:val="28"/>
          <w:szCs w:val="28"/>
        </w:rPr>
        <w:t xml:space="preserve"> от 18.07.2011 </w:t>
      </w:r>
      <w:r w:rsidR="00B17A90" w:rsidRPr="00C646B9">
        <w:rPr>
          <w:sz w:val="28"/>
          <w:szCs w:val="28"/>
        </w:rPr>
        <w:t>№ 223-ФЗ «</w:t>
      </w:r>
      <w:r w:rsidRPr="00C646B9">
        <w:rPr>
          <w:sz w:val="28"/>
          <w:szCs w:val="28"/>
        </w:rPr>
        <w:t>О закупках товаров, работ, услуг отдельными видами юридических лиц</w:t>
      </w:r>
      <w:r w:rsidR="00B17A90" w:rsidRPr="00C646B9">
        <w:rPr>
          <w:sz w:val="28"/>
          <w:szCs w:val="28"/>
        </w:rPr>
        <w:t>» (далее - 223-ФЗ), значение «</w:t>
      </w:r>
      <w:r w:rsidRPr="00C646B9">
        <w:rPr>
          <w:sz w:val="28"/>
          <w:szCs w:val="28"/>
        </w:rPr>
        <w:t>2</w:t>
      </w:r>
      <w:r w:rsidR="00B17A90" w:rsidRPr="00C646B9">
        <w:rPr>
          <w:sz w:val="28"/>
          <w:szCs w:val="28"/>
        </w:rPr>
        <w:t>»</w:t>
      </w:r>
      <w:r w:rsidRPr="00C646B9">
        <w:rPr>
          <w:sz w:val="28"/>
          <w:szCs w:val="28"/>
        </w:rPr>
        <w:t xml:space="preserve"> в случае, если расходы относятся к </w:t>
      </w:r>
      <w:hyperlink r:id="rId14" w:history="1">
        <w:r w:rsidRPr="00C646B9">
          <w:rPr>
            <w:sz w:val="28"/>
            <w:szCs w:val="28"/>
          </w:rPr>
          <w:t>44-ФЗ</w:t>
        </w:r>
      </w:hyperlink>
      <w:r w:rsidRPr="00C646B9">
        <w:rPr>
          <w:sz w:val="28"/>
          <w:szCs w:val="28"/>
        </w:rPr>
        <w:t xml:space="preserve">, значение </w:t>
      </w:r>
      <w:r w:rsidR="00B17A90" w:rsidRPr="00C646B9">
        <w:rPr>
          <w:sz w:val="28"/>
          <w:szCs w:val="28"/>
        </w:rPr>
        <w:t>«</w:t>
      </w:r>
      <w:r w:rsidRPr="00C646B9">
        <w:rPr>
          <w:sz w:val="28"/>
          <w:szCs w:val="28"/>
        </w:rPr>
        <w:t>3</w:t>
      </w:r>
      <w:r w:rsidR="00B17A90" w:rsidRPr="00C646B9">
        <w:rPr>
          <w:sz w:val="28"/>
          <w:szCs w:val="28"/>
        </w:rPr>
        <w:t>»</w:t>
      </w:r>
      <w:r w:rsidRPr="00C646B9">
        <w:rPr>
          <w:sz w:val="28"/>
          <w:szCs w:val="28"/>
        </w:rPr>
        <w:t xml:space="preserve"> в случае, если расходы относятся к </w:t>
      </w:r>
      <w:hyperlink r:id="rId15" w:history="1">
        <w:r w:rsidRPr="00C646B9">
          <w:rPr>
            <w:sz w:val="28"/>
            <w:szCs w:val="28"/>
          </w:rPr>
          <w:t>223-ФЗ</w:t>
        </w:r>
      </w:hyperlink>
      <w:r w:rsidRPr="00C646B9">
        <w:rPr>
          <w:sz w:val="28"/>
          <w:szCs w:val="28"/>
        </w:rPr>
        <w:t>;</w:t>
      </w:r>
    </w:p>
    <w:p w:rsidR="00BC6715" w:rsidRPr="004847F1" w:rsidRDefault="00BC6715" w:rsidP="006B689A">
      <w:pPr>
        <w:autoSpaceDE w:val="0"/>
        <w:autoSpaceDN w:val="0"/>
        <w:adjustRightInd w:val="0"/>
        <w:ind w:firstLine="540"/>
        <w:jc w:val="both"/>
        <w:rPr>
          <w:sz w:val="28"/>
          <w:szCs w:val="28"/>
        </w:rPr>
      </w:pPr>
      <w:r w:rsidRPr="00C646B9">
        <w:rPr>
          <w:sz w:val="28"/>
          <w:szCs w:val="28"/>
        </w:rPr>
        <w:t xml:space="preserve">в случае отнесения расходов к </w:t>
      </w:r>
      <w:hyperlink r:id="rId16" w:history="1">
        <w:r w:rsidRPr="00C646B9">
          <w:rPr>
            <w:sz w:val="28"/>
            <w:szCs w:val="28"/>
          </w:rPr>
          <w:t>44-ФЗ</w:t>
        </w:r>
      </w:hyperlink>
      <w:r w:rsidRPr="00C646B9">
        <w:rPr>
          <w:sz w:val="28"/>
          <w:szCs w:val="28"/>
        </w:rPr>
        <w:t xml:space="preserve"> в 12-м знаке указывается значение </w:t>
      </w:r>
      <w:r w:rsidR="00B17A90" w:rsidRPr="00C646B9">
        <w:rPr>
          <w:sz w:val="28"/>
          <w:szCs w:val="28"/>
        </w:rPr>
        <w:t>«</w:t>
      </w:r>
      <w:r w:rsidRPr="00C646B9">
        <w:rPr>
          <w:sz w:val="28"/>
          <w:szCs w:val="28"/>
        </w:rPr>
        <w:t>0</w:t>
      </w:r>
      <w:r w:rsidR="00B17A90" w:rsidRPr="00C646B9">
        <w:rPr>
          <w:sz w:val="28"/>
          <w:szCs w:val="28"/>
        </w:rPr>
        <w:t>»</w:t>
      </w:r>
      <w:r w:rsidRPr="00C646B9">
        <w:rPr>
          <w:sz w:val="28"/>
          <w:szCs w:val="28"/>
        </w:rPr>
        <w:t xml:space="preserve"> для общей суммы по источникам финансирования, значение </w:t>
      </w:r>
      <w:r w:rsidR="00B17A90" w:rsidRPr="00C646B9">
        <w:rPr>
          <w:sz w:val="28"/>
          <w:szCs w:val="28"/>
        </w:rPr>
        <w:t>«</w:t>
      </w:r>
      <w:r w:rsidRPr="00C646B9">
        <w:rPr>
          <w:sz w:val="28"/>
          <w:szCs w:val="28"/>
        </w:rPr>
        <w:t>1</w:t>
      </w:r>
      <w:r w:rsidR="00B17A90" w:rsidRPr="00C646B9">
        <w:rPr>
          <w:sz w:val="28"/>
          <w:szCs w:val="28"/>
        </w:rPr>
        <w:t>»</w:t>
      </w:r>
      <w:r w:rsidRPr="00C646B9">
        <w:rPr>
          <w:sz w:val="28"/>
          <w:szCs w:val="28"/>
        </w:rPr>
        <w:t xml:space="preserve"> в случае, если </w:t>
      </w:r>
      <w:r w:rsidRPr="004847F1">
        <w:rPr>
          <w:sz w:val="28"/>
          <w:szCs w:val="28"/>
        </w:rPr>
        <w:t xml:space="preserve">источником финансирования являются средства </w:t>
      </w:r>
      <w:r w:rsidR="00B17A90" w:rsidRPr="004847F1">
        <w:rPr>
          <w:sz w:val="28"/>
          <w:szCs w:val="28"/>
        </w:rPr>
        <w:t>бюджета</w:t>
      </w:r>
      <w:r w:rsidR="00C646B9" w:rsidRPr="004847F1">
        <w:rPr>
          <w:sz w:val="28"/>
          <w:szCs w:val="28"/>
        </w:rPr>
        <w:t xml:space="preserve"> Пермского края</w:t>
      </w:r>
      <w:r w:rsidR="00B17A90" w:rsidRPr="004847F1">
        <w:rPr>
          <w:sz w:val="28"/>
          <w:szCs w:val="28"/>
        </w:rPr>
        <w:t>, значение «</w:t>
      </w:r>
      <w:r w:rsidRPr="004847F1">
        <w:rPr>
          <w:sz w:val="28"/>
          <w:szCs w:val="28"/>
        </w:rPr>
        <w:t>2</w:t>
      </w:r>
      <w:r w:rsidR="00B17A90" w:rsidRPr="004847F1">
        <w:rPr>
          <w:sz w:val="28"/>
          <w:szCs w:val="28"/>
        </w:rPr>
        <w:t>»</w:t>
      </w:r>
      <w:r w:rsidRPr="004847F1">
        <w:rPr>
          <w:sz w:val="28"/>
          <w:szCs w:val="28"/>
        </w:rPr>
        <w:t xml:space="preserve"> в случае, если источником финансирования являютс</w:t>
      </w:r>
      <w:r w:rsidR="00D022E1" w:rsidRPr="004847F1">
        <w:rPr>
          <w:sz w:val="28"/>
          <w:szCs w:val="28"/>
        </w:rPr>
        <w:t xml:space="preserve">я средства федерального бюджета, значение «3» в случае, если источником финансирования являются средства бюджета </w:t>
      </w:r>
      <w:r w:rsidR="00146C85" w:rsidRPr="00146C85">
        <w:rPr>
          <w:sz w:val="28"/>
          <w:szCs w:val="28"/>
        </w:rPr>
        <w:t>Гайнского</w:t>
      </w:r>
      <w:r w:rsidR="00D022E1" w:rsidRPr="004847F1">
        <w:rPr>
          <w:sz w:val="28"/>
          <w:szCs w:val="28"/>
        </w:rPr>
        <w:t xml:space="preserve"> муниципального округа Пермского края;</w:t>
      </w:r>
    </w:p>
    <w:p w:rsidR="00BC6715" w:rsidRPr="004847F1" w:rsidRDefault="00BC6715" w:rsidP="006B689A">
      <w:pPr>
        <w:autoSpaceDE w:val="0"/>
        <w:autoSpaceDN w:val="0"/>
        <w:adjustRightInd w:val="0"/>
        <w:ind w:firstLine="540"/>
        <w:jc w:val="both"/>
        <w:rPr>
          <w:sz w:val="28"/>
          <w:szCs w:val="28"/>
        </w:rPr>
      </w:pPr>
      <w:r w:rsidRPr="004847F1">
        <w:rPr>
          <w:sz w:val="28"/>
          <w:szCs w:val="28"/>
        </w:rPr>
        <w:t>вида финансового обеспечения.</w:t>
      </w:r>
    </w:p>
    <w:p w:rsidR="00BC6715" w:rsidRPr="00D022E1" w:rsidRDefault="00C646B9" w:rsidP="006B689A">
      <w:pPr>
        <w:autoSpaceDE w:val="0"/>
        <w:autoSpaceDN w:val="0"/>
        <w:adjustRightInd w:val="0"/>
        <w:ind w:firstLine="540"/>
        <w:jc w:val="both"/>
        <w:rPr>
          <w:sz w:val="28"/>
          <w:szCs w:val="28"/>
        </w:rPr>
      </w:pPr>
      <w:r w:rsidRPr="004847F1">
        <w:rPr>
          <w:sz w:val="28"/>
          <w:szCs w:val="28"/>
        </w:rPr>
        <w:t xml:space="preserve">2.6. </w:t>
      </w:r>
      <w:r w:rsidR="00BC6715" w:rsidRPr="004847F1">
        <w:rPr>
          <w:sz w:val="28"/>
          <w:szCs w:val="28"/>
        </w:rPr>
        <w:t>К проекту Плана</w:t>
      </w:r>
      <w:r w:rsidRPr="004847F1">
        <w:rPr>
          <w:sz w:val="28"/>
          <w:szCs w:val="28"/>
        </w:rPr>
        <w:t>, составленному в с</w:t>
      </w:r>
      <w:r w:rsidR="00BC6715" w:rsidRPr="004847F1">
        <w:rPr>
          <w:sz w:val="28"/>
          <w:szCs w:val="28"/>
        </w:rPr>
        <w:t xml:space="preserve">истеме </w:t>
      </w:r>
      <w:r w:rsidRPr="004847F1">
        <w:rPr>
          <w:sz w:val="28"/>
          <w:szCs w:val="28"/>
        </w:rPr>
        <w:t xml:space="preserve">«АЦК-планирование», </w:t>
      </w:r>
      <w:r w:rsidR="00BC6715" w:rsidRPr="004847F1">
        <w:rPr>
          <w:sz w:val="28"/>
          <w:szCs w:val="28"/>
        </w:rPr>
        <w:t>прикрепляются файлы с обоснованиями (р</w:t>
      </w:r>
      <w:r w:rsidR="00D022E1" w:rsidRPr="004847F1">
        <w:rPr>
          <w:sz w:val="28"/>
          <w:szCs w:val="28"/>
        </w:rPr>
        <w:t xml:space="preserve">асчетами) плановых показателей. </w:t>
      </w:r>
      <w:r w:rsidR="00BC6715" w:rsidRPr="004847F1">
        <w:rPr>
          <w:sz w:val="28"/>
          <w:szCs w:val="28"/>
        </w:rPr>
        <w:t xml:space="preserve">Обоснования (расчеты) плановых показателей </w:t>
      </w:r>
      <w:r w:rsidR="00D022E1" w:rsidRPr="004847F1">
        <w:rPr>
          <w:sz w:val="28"/>
          <w:szCs w:val="28"/>
        </w:rPr>
        <w:t xml:space="preserve">поступлений и выплат формируются Учреждением в порядке, установленном разделом </w:t>
      </w:r>
      <w:r w:rsidR="00D022E1" w:rsidRPr="004847F1">
        <w:rPr>
          <w:sz w:val="28"/>
          <w:szCs w:val="28"/>
          <w:lang w:val="en-US"/>
        </w:rPr>
        <w:t>V</w:t>
      </w:r>
      <w:r w:rsidR="00D022E1" w:rsidRPr="004847F1">
        <w:rPr>
          <w:sz w:val="28"/>
          <w:szCs w:val="28"/>
        </w:rPr>
        <w:t xml:space="preserve"> настоящего Порядка.</w:t>
      </w:r>
    </w:p>
    <w:p w:rsidR="000B6F02" w:rsidRPr="00D022E1" w:rsidRDefault="000B6F02" w:rsidP="000B6F02">
      <w:pPr>
        <w:ind w:firstLine="540"/>
        <w:jc w:val="both"/>
        <w:textAlignment w:val="baseline"/>
        <w:rPr>
          <w:sz w:val="28"/>
          <w:szCs w:val="28"/>
        </w:rPr>
      </w:pPr>
      <w:r w:rsidRPr="00D022E1">
        <w:rPr>
          <w:sz w:val="28"/>
          <w:szCs w:val="28"/>
        </w:rPr>
        <w:t>2.</w:t>
      </w:r>
      <w:r w:rsidR="00C646B9" w:rsidRPr="00D022E1">
        <w:rPr>
          <w:sz w:val="28"/>
          <w:szCs w:val="28"/>
        </w:rPr>
        <w:t>7</w:t>
      </w:r>
      <w:r w:rsidRPr="00D022E1">
        <w:rPr>
          <w:sz w:val="28"/>
          <w:szCs w:val="28"/>
        </w:rPr>
        <w:t xml:space="preserve">. Показатели Плана при необходимости уточняются Учреждением после утверждения в установленном порядке решения о бюджете </w:t>
      </w:r>
      <w:r w:rsidR="00146C85" w:rsidRPr="00146C85">
        <w:rPr>
          <w:sz w:val="28"/>
          <w:szCs w:val="28"/>
        </w:rPr>
        <w:t>Гайнского</w:t>
      </w:r>
      <w:r w:rsidRPr="00D022E1">
        <w:rPr>
          <w:sz w:val="28"/>
          <w:szCs w:val="28"/>
        </w:rPr>
        <w:t xml:space="preserve"> муниципального округа Пермского края на очередной финансовый год и плановый период.</w:t>
      </w:r>
    </w:p>
    <w:p w:rsidR="000B6F02" w:rsidRPr="00D022E1" w:rsidRDefault="000B6F02" w:rsidP="000B6F02">
      <w:pPr>
        <w:ind w:firstLine="540"/>
        <w:jc w:val="both"/>
        <w:textAlignment w:val="baseline"/>
        <w:rPr>
          <w:sz w:val="28"/>
          <w:szCs w:val="28"/>
        </w:rPr>
      </w:pPr>
      <w:r w:rsidRPr="00D022E1">
        <w:rPr>
          <w:sz w:val="28"/>
          <w:szCs w:val="28"/>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объема субсидии на выполнение муниципального задания.</w:t>
      </w:r>
    </w:p>
    <w:p w:rsidR="00146C85" w:rsidRDefault="00146C85" w:rsidP="000B6F02">
      <w:pPr>
        <w:spacing w:before="375" w:after="225"/>
        <w:ind w:left="540"/>
        <w:jc w:val="center"/>
        <w:textAlignment w:val="baseline"/>
        <w:outlineLvl w:val="2"/>
        <w:rPr>
          <w:b/>
          <w:sz w:val="28"/>
          <w:szCs w:val="28"/>
        </w:rPr>
      </w:pPr>
    </w:p>
    <w:p w:rsidR="00506F98" w:rsidRDefault="00506F98" w:rsidP="000B6F02">
      <w:pPr>
        <w:spacing w:before="375" w:after="225"/>
        <w:ind w:left="540"/>
        <w:jc w:val="center"/>
        <w:textAlignment w:val="baseline"/>
        <w:outlineLvl w:val="2"/>
        <w:rPr>
          <w:b/>
          <w:sz w:val="28"/>
          <w:szCs w:val="28"/>
        </w:rPr>
      </w:pPr>
    </w:p>
    <w:p w:rsidR="000B6F02" w:rsidRPr="00D022E1" w:rsidRDefault="000B6F02" w:rsidP="000B6F02">
      <w:pPr>
        <w:spacing w:before="375" w:after="225"/>
        <w:ind w:left="540"/>
        <w:jc w:val="center"/>
        <w:textAlignment w:val="baseline"/>
        <w:outlineLvl w:val="2"/>
        <w:rPr>
          <w:b/>
          <w:sz w:val="28"/>
          <w:szCs w:val="28"/>
        </w:rPr>
      </w:pPr>
      <w:r w:rsidRPr="00D022E1">
        <w:rPr>
          <w:b/>
          <w:sz w:val="28"/>
          <w:szCs w:val="28"/>
          <w:lang w:val="en-US"/>
        </w:rPr>
        <w:lastRenderedPageBreak/>
        <w:t>III</w:t>
      </w:r>
      <w:r w:rsidRPr="00D022E1">
        <w:rPr>
          <w:b/>
          <w:sz w:val="28"/>
          <w:szCs w:val="28"/>
        </w:rPr>
        <w:t>. Порядок утверждения Плана</w:t>
      </w:r>
    </w:p>
    <w:p w:rsidR="000B6F02" w:rsidRPr="00D022E1" w:rsidRDefault="000B6F02" w:rsidP="000B6F02">
      <w:pPr>
        <w:ind w:firstLine="567"/>
        <w:jc w:val="both"/>
        <w:textAlignment w:val="baseline"/>
        <w:rPr>
          <w:sz w:val="28"/>
          <w:szCs w:val="28"/>
        </w:rPr>
      </w:pPr>
      <w:r w:rsidRPr="00D022E1">
        <w:rPr>
          <w:sz w:val="28"/>
          <w:szCs w:val="28"/>
        </w:rPr>
        <w:t xml:space="preserve">3.1.  План утверждается в течение одного месяца после опубликования решения о бюджете </w:t>
      </w:r>
      <w:r w:rsidR="00146C85" w:rsidRPr="00146C85">
        <w:rPr>
          <w:sz w:val="28"/>
          <w:szCs w:val="28"/>
        </w:rPr>
        <w:t>Гайнского</w:t>
      </w:r>
      <w:r w:rsidRPr="00D022E1">
        <w:rPr>
          <w:sz w:val="28"/>
          <w:szCs w:val="28"/>
        </w:rPr>
        <w:t xml:space="preserve"> муниципального округа Пермского края.</w:t>
      </w:r>
    </w:p>
    <w:p w:rsidR="000B6F02" w:rsidRPr="00D022E1" w:rsidRDefault="000B6F02" w:rsidP="000B6F02">
      <w:pPr>
        <w:ind w:firstLine="567"/>
        <w:jc w:val="both"/>
        <w:textAlignment w:val="baseline"/>
        <w:rPr>
          <w:sz w:val="28"/>
          <w:szCs w:val="28"/>
        </w:rPr>
      </w:pPr>
      <w:r w:rsidRPr="00D022E1">
        <w:rPr>
          <w:sz w:val="28"/>
          <w:szCs w:val="28"/>
        </w:rPr>
        <w:t>3.2.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0B6F02" w:rsidRPr="00D022E1" w:rsidRDefault="000B6F02" w:rsidP="000B6F02">
      <w:pPr>
        <w:ind w:firstLine="567"/>
        <w:jc w:val="both"/>
        <w:textAlignment w:val="baseline"/>
        <w:rPr>
          <w:sz w:val="28"/>
          <w:szCs w:val="28"/>
        </w:rPr>
      </w:pPr>
      <w:r w:rsidRPr="00D022E1">
        <w:rPr>
          <w:sz w:val="28"/>
          <w:szCs w:val="28"/>
        </w:rPr>
        <w:t>3.3. План муниципального бюджетного учреждения утверждается Учредителем.</w:t>
      </w:r>
    </w:p>
    <w:p w:rsidR="000B6F02" w:rsidRPr="00D022E1" w:rsidRDefault="000B6F02" w:rsidP="000B6F02">
      <w:pPr>
        <w:ind w:firstLine="567"/>
        <w:jc w:val="both"/>
        <w:textAlignment w:val="baseline"/>
        <w:rPr>
          <w:sz w:val="28"/>
          <w:szCs w:val="28"/>
        </w:rPr>
      </w:pPr>
      <w:r w:rsidRPr="00D022E1">
        <w:rPr>
          <w:sz w:val="28"/>
          <w:szCs w:val="28"/>
        </w:rPr>
        <w:t>3.4. Утверждение Плана осуществляется в системе «АЦК-планирование» переводом в статус «Утвержден» с последующим выведением на бумажный носитель.</w:t>
      </w:r>
    </w:p>
    <w:p w:rsidR="000B6F02" w:rsidRPr="00D022E1" w:rsidRDefault="000B6F02" w:rsidP="000B6F02">
      <w:pPr>
        <w:ind w:firstLine="567"/>
        <w:jc w:val="both"/>
        <w:textAlignment w:val="baseline"/>
        <w:rPr>
          <w:sz w:val="28"/>
          <w:szCs w:val="28"/>
        </w:rPr>
      </w:pPr>
      <w:r w:rsidRPr="00D022E1">
        <w:rPr>
          <w:sz w:val="28"/>
          <w:szCs w:val="28"/>
        </w:rPr>
        <w:t>3.5.  Утвержденный План размещается Учреждением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7" w:history="1">
        <w:r w:rsidRPr="00D022E1">
          <w:rPr>
            <w:rStyle w:val="ab"/>
            <w:color w:val="auto"/>
            <w:sz w:val="28"/>
            <w:szCs w:val="28"/>
          </w:rPr>
          <w:t>www.bus.gov.ru</w:t>
        </w:r>
      </w:hyperlink>
      <w:r w:rsidRPr="00D022E1">
        <w:rPr>
          <w:sz w:val="28"/>
          <w:szCs w:val="28"/>
        </w:rPr>
        <w:t>).</w:t>
      </w:r>
    </w:p>
    <w:p w:rsidR="000B6F02" w:rsidRPr="00D022E1" w:rsidRDefault="000B6F02" w:rsidP="000B6F02">
      <w:pPr>
        <w:pStyle w:val="ConsPlusNormal"/>
        <w:ind w:left="540"/>
        <w:jc w:val="center"/>
        <w:rPr>
          <w:sz w:val="28"/>
          <w:szCs w:val="28"/>
        </w:rPr>
      </w:pPr>
      <w:r w:rsidRPr="00D022E1">
        <w:rPr>
          <w:rFonts w:ascii="Times New Roman" w:hAnsi="Times New Roman" w:cs="Times New Roman"/>
          <w:sz w:val="28"/>
          <w:szCs w:val="28"/>
        </w:rPr>
        <w:br/>
      </w:r>
      <w:r w:rsidRPr="00D022E1">
        <w:rPr>
          <w:rFonts w:ascii="Times New Roman" w:hAnsi="Times New Roman" w:cs="Times New Roman"/>
          <w:b/>
          <w:sz w:val="28"/>
          <w:szCs w:val="28"/>
          <w:lang w:val="en-US"/>
        </w:rPr>
        <w:t>IV</w:t>
      </w:r>
      <w:r w:rsidRPr="00D022E1">
        <w:rPr>
          <w:rFonts w:ascii="Times New Roman" w:hAnsi="Times New Roman" w:cs="Times New Roman"/>
          <w:b/>
          <w:sz w:val="28"/>
          <w:szCs w:val="28"/>
        </w:rPr>
        <w:t>. Порядок внесения изменений в План</w:t>
      </w:r>
    </w:p>
    <w:p w:rsidR="000B6F02" w:rsidRPr="00D022E1" w:rsidRDefault="000B6F02" w:rsidP="000B6F02">
      <w:pPr>
        <w:ind w:left="540"/>
        <w:jc w:val="both"/>
        <w:textAlignment w:val="baseline"/>
        <w:rPr>
          <w:sz w:val="28"/>
          <w:szCs w:val="28"/>
        </w:rPr>
      </w:pPr>
    </w:p>
    <w:p w:rsidR="000B6F02" w:rsidRPr="00D022E1" w:rsidRDefault="000B6F02" w:rsidP="000B6F02">
      <w:pPr>
        <w:ind w:firstLine="709"/>
        <w:jc w:val="both"/>
        <w:textAlignment w:val="baseline"/>
        <w:rPr>
          <w:sz w:val="28"/>
          <w:szCs w:val="28"/>
        </w:rPr>
      </w:pPr>
      <w:r w:rsidRPr="00D022E1">
        <w:rPr>
          <w:sz w:val="28"/>
          <w:szCs w:val="28"/>
        </w:rPr>
        <w:t>4.1. Изменение показателей Плана в течение текущего финансового года осуществляется в связи с:</w:t>
      </w:r>
    </w:p>
    <w:p w:rsidR="000B6F02" w:rsidRPr="00D022E1" w:rsidRDefault="000B6F02" w:rsidP="000B6F02">
      <w:pPr>
        <w:ind w:firstLine="709"/>
        <w:jc w:val="both"/>
        <w:textAlignment w:val="baseline"/>
        <w:rPr>
          <w:sz w:val="28"/>
          <w:szCs w:val="28"/>
        </w:rPr>
      </w:pPr>
      <w:r w:rsidRPr="00D022E1">
        <w:rPr>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0B6F02" w:rsidRPr="00D022E1" w:rsidRDefault="000B6F02" w:rsidP="000B6F02">
      <w:pPr>
        <w:ind w:firstLine="709"/>
        <w:jc w:val="both"/>
        <w:textAlignment w:val="baseline"/>
        <w:rPr>
          <w:sz w:val="28"/>
          <w:szCs w:val="28"/>
        </w:rPr>
      </w:pPr>
      <w:r w:rsidRPr="00D022E1">
        <w:rPr>
          <w:sz w:val="28"/>
          <w:szCs w:val="28"/>
        </w:rPr>
        <w:t>б) изменением объемов планируемых поступлений, а также объемов и (или) направлений выплат, в том числе в связи с:</w:t>
      </w:r>
    </w:p>
    <w:p w:rsidR="000B6F02" w:rsidRPr="00D022E1" w:rsidRDefault="000B6F02" w:rsidP="000B6F02">
      <w:pPr>
        <w:ind w:firstLine="709"/>
        <w:jc w:val="both"/>
        <w:textAlignment w:val="baseline"/>
        <w:rPr>
          <w:sz w:val="28"/>
          <w:szCs w:val="28"/>
        </w:rPr>
      </w:pPr>
      <w:r w:rsidRPr="00D022E1">
        <w:rPr>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0B6F02" w:rsidRPr="00D022E1" w:rsidRDefault="000B6F02" w:rsidP="000B6F02">
      <w:pPr>
        <w:ind w:firstLine="709"/>
        <w:jc w:val="both"/>
        <w:textAlignment w:val="baseline"/>
        <w:rPr>
          <w:sz w:val="28"/>
          <w:szCs w:val="28"/>
        </w:rPr>
      </w:pPr>
      <w:r w:rsidRPr="00D022E1">
        <w:rPr>
          <w:sz w:val="28"/>
          <w:szCs w:val="28"/>
        </w:rPr>
        <w:t>изменением объема услуг (работ), предоставляемых за плату;</w:t>
      </w:r>
    </w:p>
    <w:p w:rsidR="000B6F02" w:rsidRPr="00D022E1" w:rsidRDefault="000B6F02" w:rsidP="000B6F02">
      <w:pPr>
        <w:ind w:firstLine="709"/>
        <w:jc w:val="both"/>
        <w:textAlignment w:val="baseline"/>
        <w:rPr>
          <w:sz w:val="28"/>
          <w:szCs w:val="28"/>
        </w:rPr>
      </w:pPr>
      <w:r w:rsidRPr="00D022E1">
        <w:rPr>
          <w:sz w:val="28"/>
          <w:szCs w:val="28"/>
        </w:rPr>
        <w:t>изменением объемов безвозмездных поступлений от юридических и физических лиц;</w:t>
      </w:r>
    </w:p>
    <w:p w:rsidR="000B6F02" w:rsidRPr="00D022E1" w:rsidRDefault="000B6F02" w:rsidP="000B6F02">
      <w:pPr>
        <w:ind w:firstLine="709"/>
        <w:jc w:val="both"/>
        <w:textAlignment w:val="baseline"/>
        <w:rPr>
          <w:sz w:val="28"/>
          <w:szCs w:val="28"/>
        </w:rPr>
      </w:pPr>
      <w:r w:rsidRPr="00D022E1">
        <w:rPr>
          <w:sz w:val="28"/>
          <w:szCs w:val="28"/>
        </w:rPr>
        <w:t>поступлением средств дебиторской задолженности прошлых лет, не включенных в показатели Плана при его составлении;</w:t>
      </w:r>
    </w:p>
    <w:p w:rsidR="000B6F02" w:rsidRPr="00D022E1" w:rsidRDefault="000B6F02" w:rsidP="000B6F02">
      <w:pPr>
        <w:ind w:firstLine="709"/>
        <w:jc w:val="both"/>
        <w:textAlignment w:val="baseline"/>
        <w:rPr>
          <w:sz w:val="28"/>
          <w:szCs w:val="28"/>
        </w:rPr>
      </w:pPr>
      <w:r w:rsidRPr="00D022E1">
        <w:rPr>
          <w:sz w:val="28"/>
          <w:szCs w:val="28"/>
        </w:rPr>
        <w:t>увеличением выплат по неисполненным обязательствам прошлых лет, не включенных в показатели Плана при его составлении;</w:t>
      </w:r>
    </w:p>
    <w:p w:rsidR="000B6F02" w:rsidRPr="00D022E1" w:rsidRDefault="000B6F02" w:rsidP="000B6F02">
      <w:pPr>
        <w:ind w:firstLine="709"/>
        <w:jc w:val="both"/>
        <w:textAlignment w:val="baseline"/>
        <w:rPr>
          <w:sz w:val="28"/>
          <w:szCs w:val="28"/>
        </w:rPr>
      </w:pPr>
      <w:r w:rsidRPr="00D022E1">
        <w:rPr>
          <w:sz w:val="28"/>
          <w:szCs w:val="28"/>
        </w:rPr>
        <w:t>в) проведением реорганизации учреждения.</w:t>
      </w:r>
    </w:p>
    <w:p w:rsidR="000B6F02" w:rsidRPr="00D022E1" w:rsidRDefault="000B6F02" w:rsidP="000B6F02">
      <w:pPr>
        <w:ind w:firstLine="709"/>
        <w:jc w:val="both"/>
        <w:textAlignment w:val="baseline"/>
        <w:rPr>
          <w:sz w:val="28"/>
          <w:szCs w:val="28"/>
        </w:rPr>
      </w:pPr>
      <w:r w:rsidRPr="00D022E1">
        <w:rPr>
          <w:sz w:val="28"/>
          <w:szCs w:val="28"/>
        </w:rPr>
        <w:t>4.2.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B6F02" w:rsidRPr="00D022E1" w:rsidRDefault="000B6F02" w:rsidP="000B6F02">
      <w:pPr>
        <w:ind w:firstLine="709"/>
        <w:jc w:val="both"/>
        <w:textAlignment w:val="baseline"/>
        <w:rPr>
          <w:sz w:val="28"/>
          <w:szCs w:val="28"/>
        </w:rPr>
      </w:pPr>
      <w:r w:rsidRPr="00D022E1">
        <w:rPr>
          <w:sz w:val="28"/>
          <w:szCs w:val="28"/>
        </w:rPr>
        <w:t>4.3. Внесение изменений в показатели Плана по поступлениям и (или) выплатам формируется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4.4. настоящего Порядка.</w:t>
      </w:r>
    </w:p>
    <w:p w:rsidR="000B6F02" w:rsidRPr="00D022E1" w:rsidRDefault="000B6F02" w:rsidP="000B6F02">
      <w:pPr>
        <w:ind w:firstLine="709"/>
        <w:jc w:val="both"/>
        <w:textAlignment w:val="baseline"/>
        <w:rPr>
          <w:sz w:val="28"/>
          <w:szCs w:val="28"/>
        </w:rPr>
      </w:pPr>
      <w:r w:rsidRPr="00D022E1">
        <w:rPr>
          <w:sz w:val="28"/>
          <w:szCs w:val="28"/>
        </w:rPr>
        <w:lastRenderedPageBreak/>
        <w:t>4.4.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0B6F02" w:rsidRPr="00D022E1" w:rsidRDefault="000B6F02" w:rsidP="000B6F02">
      <w:pPr>
        <w:ind w:firstLine="709"/>
        <w:jc w:val="both"/>
        <w:textAlignment w:val="baseline"/>
        <w:rPr>
          <w:sz w:val="28"/>
          <w:szCs w:val="28"/>
        </w:rPr>
      </w:pPr>
      <w:r w:rsidRPr="00D022E1">
        <w:rPr>
          <w:sz w:val="28"/>
          <w:szCs w:val="28"/>
        </w:rPr>
        <w:t>а) при поступлении в текущем финансовом году:</w:t>
      </w:r>
    </w:p>
    <w:p w:rsidR="000B6F02" w:rsidRPr="00D022E1" w:rsidRDefault="000B6F02" w:rsidP="000B6F02">
      <w:pPr>
        <w:ind w:firstLine="709"/>
        <w:jc w:val="both"/>
        <w:textAlignment w:val="baseline"/>
        <w:rPr>
          <w:sz w:val="28"/>
          <w:szCs w:val="28"/>
        </w:rPr>
      </w:pPr>
      <w:r w:rsidRPr="00D022E1">
        <w:rPr>
          <w:sz w:val="28"/>
          <w:szCs w:val="28"/>
        </w:rPr>
        <w:t>сумм возврата дебиторской задолженности прошлых лет;</w:t>
      </w:r>
    </w:p>
    <w:p w:rsidR="000B6F02" w:rsidRPr="00D022E1" w:rsidRDefault="000B6F02" w:rsidP="000B6F02">
      <w:pPr>
        <w:ind w:firstLine="709"/>
        <w:jc w:val="both"/>
        <w:textAlignment w:val="baseline"/>
        <w:rPr>
          <w:sz w:val="28"/>
          <w:szCs w:val="28"/>
        </w:rPr>
      </w:pPr>
      <w:r w:rsidRPr="00D022E1">
        <w:rPr>
          <w:sz w:val="28"/>
          <w:szCs w:val="28"/>
        </w:rPr>
        <w:t>сумм, поступивших в возмещение ущерба, недостач, выявленных в текущем финансовом году;</w:t>
      </w:r>
    </w:p>
    <w:p w:rsidR="000B6F02" w:rsidRPr="00D022E1" w:rsidRDefault="000B6F02" w:rsidP="000B6F02">
      <w:pPr>
        <w:ind w:firstLine="709"/>
        <w:jc w:val="both"/>
        <w:textAlignment w:val="baseline"/>
        <w:rPr>
          <w:sz w:val="28"/>
          <w:szCs w:val="28"/>
        </w:rPr>
      </w:pPr>
      <w:r w:rsidRPr="00D022E1">
        <w:rPr>
          <w:sz w:val="28"/>
          <w:szCs w:val="28"/>
        </w:rPr>
        <w:t>сумм, поступивших по решению суда или на основании исполнительных документов;</w:t>
      </w:r>
    </w:p>
    <w:p w:rsidR="000B6F02" w:rsidRPr="00D022E1" w:rsidRDefault="000B6F02" w:rsidP="000B6F02">
      <w:pPr>
        <w:ind w:firstLine="709"/>
        <w:jc w:val="both"/>
        <w:textAlignment w:val="baseline"/>
        <w:rPr>
          <w:sz w:val="28"/>
          <w:szCs w:val="28"/>
        </w:rPr>
      </w:pPr>
      <w:r w:rsidRPr="00D022E1">
        <w:rPr>
          <w:sz w:val="28"/>
          <w:szCs w:val="28"/>
        </w:rPr>
        <w:t>б) при необходимости осуществления выплат:</w:t>
      </w:r>
    </w:p>
    <w:p w:rsidR="000B6F02" w:rsidRPr="00D022E1" w:rsidRDefault="000B6F02" w:rsidP="000B6F02">
      <w:pPr>
        <w:ind w:firstLine="709"/>
        <w:jc w:val="both"/>
        <w:textAlignment w:val="baseline"/>
        <w:rPr>
          <w:sz w:val="28"/>
          <w:szCs w:val="28"/>
        </w:rPr>
      </w:pPr>
      <w:r w:rsidRPr="00D022E1">
        <w:rPr>
          <w:sz w:val="28"/>
          <w:szCs w:val="28"/>
        </w:rPr>
        <w:t>по возврату в бюджет бюджетной системы Российской Федерации субсидий, полученных в прошлых отчетных периодах;</w:t>
      </w:r>
    </w:p>
    <w:p w:rsidR="000B6F02" w:rsidRPr="00D022E1" w:rsidRDefault="000B6F02" w:rsidP="000B6F02">
      <w:pPr>
        <w:ind w:firstLine="709"/>
        <w:jc w:val="both"/>
        <w:textAlignment w:val="baseline"/>
        <w:rPr>
          <w:sz w:val="28"/>
          <w:szCs w:val="28"/>
        </w:rPr>
      </w:pPr>
      <w:r w:rsidRPr="00D022E1">
        <w:rPr>
          <w:sz w:val="28"/>
          <w:szCs w:val="28"/>
        </w:rPr>
        <w:t>по возмещению ущерба;</w:t>
      </w:r>
    </w:p>
    <w:p w:rsidR="000B6F02" w:rsidRPr="00D022E1" w:rsidRDefault="000B6F02" w:rsidP="000B6F02">
      <w:pPr>
        <w:ind w:firstLine="709"/>
        <w:jc w:val="both"/>
        <w:textAlignment w:val="baseline"/>
        <w:rPr>
          <w:sz w:val="28"/>
          <w:szCs w:val="28"/>
        </w:rPr>
      </w:pPr>
      <w:r w:rsidRPr="00D022E1">
        <w:rPr>
          <w:sz w:val="28"/>
          <w:szCs w:val="28"/>
        </w:rPr>
        <w:t>по решению суда, на основании исполнительных документов;</w:t>
      </w:r>
    </w:p>
    <w:p w:rsidR="000B6F02" w:rsidRPr="00D022E1" w:rsidRDefault="000B6F02" w:rsidP="000B6F02">
      <w:pPr>
        <w:ind w:firstLine="709"/>
        <w:jc w:val="both"/>
        <w:textAlignment w:val="baseline"/>
        <w:rPr>
          <w:sz w:val="28"/>
          <w:szCs w:val="28"/>
        </w:rPr>
      </w:pPr>
      <w:r w:rsidRPr="00D022E1">
        <w:rPr>
          <w:sz w:val="28"/>
          <w:szCs w:val="28"/>
        </w:rPr>
        <w:t>по уплате штрафов, в том числе административных.</w:t>
      </w:r>
    </w:p>
    <w:p w:rsidR="000B6F02" w:rsidRPr="00D022E1" w:rsidRDefault="000B6F02" w:rsidP="000B6F02">
      <w:pPr>
        <w:ind w:firstLine="709"/>
        <w:jc w:val="both"/>
        <w:textAlignment w:val="baseline"/>
        <w:rPr>
          <w:sz w:val="28"/>
          <w:szCs w:val="28"/>
        </w:rPr>
      </w:pPr>
      <w:r w:rsidRPr="00D022E1">
        <w:rPr>
          <w:sz w:val="28"/>
          <w:szCs w:val="28"/>
        </w:rPr>
        <w:t>4.5. При внесении изменений в показатели Плана в случае, установленном подпунктом «в» пункта 4.1. настоящего Порядка, при реорганизации:</w:t>
      </w:r>
    </w:p>
    <w:p w:rsidR="000B6F02" w:rsidRPr="00D022E1" w:rsidRDefault="000B6F02" w:rsidP="000B6F02">
      <w:pPr>
        <w:ind w:firstLine="709"/>
        <w:jc w:val="both"/>
        <w:textAlignment w:val="baseline"/>
        <w:rPr>
          <w:sz w:val="28"/>
          <w:szCs w:val="28"/>
        </w:rPr>
      </w:pPr>
      <w:r w:rsidRPr="00D022E1">
        <w:rPr>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0B6F02" w:rsidRPr="00D022E1" w:rsidRDefault="000B6F02" w:rsidP="000B6F02">
      <w:pPr>
        <w:ind w:firstLine="709"/>
        <w:jc w:val="both"/>
        <w:textAlignment w:val="baseline"/>
        <w:rPr>
          <w:sz w:val="28"/>
          <w:szCs w:val="28"/>
        </w:rPr>
      </w:pPr>
      <w:r w:rsidRPr="00D022E1">
        <w:rPr>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0B6F02" w:rsidRPr="00D022E1" w:rsidRDefault="000B6F02" w:rsidP="000B6F02">
      <w:pPr>
        <w:ind w:firstLine="709"/>
        <w:jc w:val="both"/>
        <w:textAlignment w:val="baseline"/>
        <w:rPr>
          <w:sz w:val="28"/>
          <w:szCs w:val="28"/>
        </w:rPr>
      </w:pPr>
      <w:r w:rsidRPr="00D022E1">
        <w:rPr>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0B6F02" w:rsidRPr="00D022E1" w:rsidRDefault="000B6F02" w:rsidP="000B6F02">
      <w:pPr>
        <w:ind w:firstLine="709"/>
        <w:jc w:val="both"/>
        <w:textAlignment w:val="baseline"/>
        <w:rPr>
          <w:sz w:val="28"/>
          <w:szCs w:val="28"/>
        </w:rPr>
      </w:pPr>
      <w:r w:rsidRPr="00D022E1">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rsidR="000B6F02" w:rsidRPr="00D022E1" w:rsidRDefault="000B6F02" w:rsidP="000B6F02">
      <w:pPr>
        <w:ind w:firstLine="709"/>
        <w:jc w:val="both"/>
        <w:textAlignment w:val="baseline"/>
        <w:rPr>
          <w:sz w:val="28"/>
          <w:szCs w:val="28"/>
        </w:rPr>
      </w:pPr>
      <w:r w:rsidRPr="00D022E1">
        <w:rPr>
          <w:sz w:val="28"/>
          <w:szCs w:val="28"/>
        </w:rPr>
        <w:t>4.6. Внесение изменений в утвержденный План осуществляется в системе «АЦК-планирование» путем формирования нового Плана. Ранее сформированный План переводится в статус «Архив».</w:t>
      </w:r>
    </w:p>
    <w:p w:rsidR="000B6F02" w:rsidRPr="00D022E1" w:rsidRDefault="000B6F02" w:rsidP="000B6F02">
      <w:pPr>
        <w:ind w:firstLine="709"/>
        <w:jc w:val="both"/>
        <w:textAlignment w:val="baseline"/>
        <w:rPr>
          <w:sz w:val="28"/>
          <w:szCs w:val="28"/>
        </w:rPr>
      </w:pPr>
      <w:r w:rsidRPr="00D022E1">
        <w:rPr>
          <w:sz w:val="28"/>
          <w:szCs w:val="28"/>
        </w:rPr>
        <w:t>4.7. Внесение изменений План осуществляется Учреждением не позднее 15 рабочих дней  со дня возникновения обстоятельств, повлекших необходимость внесения изменений в План.</w:t>
      </w:r>
    </w:p>
    <w:p w:rsidR="000B6F02" w:rsidRPr="00D022E1" w:rsidRDefault="000B6F02" w:rsidP="000B6F02">
      <w:pPr>
        <w:ind w:firstLine="709"/>
        <w:jc w:val="both"/>
        <w:textAlignment w:val="baseline"/>
        <w:rPr>
          <w:sz w:val="28"/>
          <w:szCs w:val="28"/>
        </w:rPr>
      </w:pPr>
      <w:r w:rsidRPr="00D022E1">
        <w:rPr>
          <w:sz w:val="28"/>
          <w:szCs w:val="28"/>
        </w:rPr>
        <w:t xml:space="preserve">4.8. Утверждение уточненного Плана в системе «АЦК – планирование» осуществляется в соответствии с пунктами 3.2 .- 3.4. настоящего Порядка в течение 10 рабочих дней со дня его доведения до статуса «Согласование с учредителем». </w:t>
      </w:r>
    </w:p>
    <w:p w:rsidR="000B6F02" w:rsidRPr="00D022E1" w:rsidRDefault="000B6F02" w:rsidP="000B6F02">
      <w:pPr>
        <w:spacing w:before="375" w:after="225"/>
        <w:ind w:left="540"/>
        <w:jc w:val="center"/>
        <w:textAlignment w:val="baseline"/>
        <w:outlineLvl w:val="2"/>
        <w:rPr>
          <w:b/>
          <w:sz w:val="28"/>
          <w:szCs w:val="28"/>
        </w:rPr>
      </w:pPr>
      <w:r w:rsidRPr="00D022E1">
        <w:rPr>
          <w:b/>
          <w:sz w:val="28"/>
          <w:szCs w:val="28"/>
          <w:lang w:val="en-US"/>
        </w:rPr>
        <w:t>V</w:t>
      </w:r>
      <w:r w:rsidRPr="00D022E1">
        <w:rPr>
          <w:b/>
          <w:sz w:val="28"/>
          <w:szCs w:val="28"/>
        </w:rPr>
        <w:t>. Формирование обоснований (расчетов) плановых показателей поступлений и выплат</w:t>
      </w:r>
    </w:p>
    <w:p w:rsidR="000B6F02" w:rsidRPr="00084063" w:rsidRDefault="000B6F02" w:rsidP="000B6F02">
      <w:pPr>
        <w:ind w:firstLine="567"/>
        <w:jc w:val="both"/>
        <w:textAlignment w:val="baseline"/>
        <w:rPr>
          <w:sz w:val="28"/>
          <w:szCs w:val="28"/>
        </w:rPr>
      </w:pPr>
      <w:r w:rsidRPr="00084063">
        <w:rPr>
          <w:sz w:val="28"/>
          <w:szCs w:val="28"/>
        </w:rPr>
        <w:lastRenderedPageBreak/>
        <w:t>5.1.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0B6F02" w:rsidRPr="00084063" w:rsidRDefault="000B6F02" w:rsidP="000B6F02">
      <w:pPr>
        <w:ind w:firstLine="567"/>
        <w:jc w:val="both"/>
        <w:textAlignment w:val="baseline"/>
        <w:rPr>
          <w:sz w:val="28"/>
          <w:szCs w:val="28"/>
        </w:rPr>
      </w:pPr>
      <w:r w:rsidRPr="00084063">
        <w:rPr>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B6F02" w:rsidRPr="00084063" w:rsidRDefault="000B6F02" w:rsidP="000B6F02">
      <w:pPr>
        <w:ind w:firstLine="567"/>
        <w:jc w:val="both"/>
        <w:textAlignment w:val="baseline"/>
        <w:rPr>
          <w:sz w:val="28"/>
          <w:szCs w:val="28"/>
        </w:rPr>
      </w:pPr>
      <w:r w:rsidRPr="00084063">
        <w:rPr>
          <w:sz w:val="28"/>
          <w:szCs w:val="28"/>
        </w:rPr>
        <w:t>5.</w:t>
      </w:r>
      <w:r w:rsidR="00084063" w:rsidRPr="00084063">
        <w:rPr>
          <w:sz w:val="28"/>
          <w:szCs w:val="28"/>
        </w:rPr>
        <w:t>2</w:t>
      </w:r>
      <w:r w:rsidRPr="00084063">
        <w:rPr>
          <w:sz w:val="28"/>
          <w:szCs w:val="28"/>
        </w:rPr>
        <w:t>. Расчеты доходов формируются:</w:t>
      </w:r>
    </w:p>
    <w:p w:rsidR="000B6F02" w:rsidRPr="00084063" w:rsidRDefault="000B6F02" w:rsidP="000B6F02">
      <w:pPr>
        <w:ind w:firstLine="567"/>
        <w:jc w:val="both"/>
        <w:textAlignment w:val="baseline"/>
        <w:rPr>
          <w:sz w:val="28"/>
          <w:szCs w:val="28"/>
        </w:rPr>
      </w:pPr>
      <w:r w:rsidRPr="00084063">
        <w:rPr>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0B6F02" w:rsidRPr="00084063" w:rsidRDefault="000B6F02" w:rsidP="000B6F02">
      <w:pPr>
        <w:ind w:firstLine="567"/>
        <w:jc w:val="both"/>
        <w:textAlignment w:val="baseline"/>
        <w:rPr>
          <w:sz w:val="28"/>
          <w:szCs w:val="28"/>
        </w:rPr>
      </w:pPr>
      <w:r w:rsidRPr="00084063">
        <w:rPr>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0B6F02" w:rsidRPr="00084063" w:rsidRDefault="000B6F02" w:rsidP="000B6F02">
      <w:pPr>
        <w:ind w:firstLine="567"/>
        <w:jc w:val="both"/>
        <w:textAlignment w:val="baseline"/>
        <w:rPr>
          <w:sz w:val="28"/>
          <w:szCs w:val="28"/>
        </w:rPr>
      </w:pPr>
      <w:r w:rsidRPr="00084063">
        <w:rPr>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0B6F02" w:rsidRPr="00084063" w:rsidRDefault="000B6F02" w:rsidP="000B6F02">
      <w:pPr>
        <w:ind w:firstLine="567"/>
        <w:jc w:val="both"/>
        <w:textAlignment w:val="baseline"/>
        <w:rPr>
          <w:sz w:val="28"/>
          <w:szCs w:val="28"/>
        </w:rPr>
      </w:pPr>
      <w:r w:rsidRPr="00084063">
        <w:rPr>
          <w:sz w:val="28"/>
          <w:szCs w:val="28"/>
        </w:rPr>
        <w:t>по доходам в виде безвозмездных денежных поступлений (в том числе грантов, пожертвований);</w:t>
      </w:r>
    </w:p>
    <w:p w:rsidR="000B6F02" w:rsidRPr="00084063" w:rsidRDefault="000B6F02" w:rsidP="000B6F02">
      <w:pPr>
        <w:ind w:firstLine="567"/>
        <w:jc w:val="both"/>
        <w:textAlignment w:val="baseline"/>
        <w:rPr>
          <w:sz w:val="28"/>
          <w:szCs w:val="28"/>
        </w:rPr>
      </w:pPr>
      <w:r w:rsidRPr="00084063">
        <w:rPr>
          <w:sz w:val="28"/>
          <w:szCs w:val="28"/>
        </w:rPr>
        <w:t>по доходам в виде целевых субсидий, а также субсидий на осуществление капитальных вложений;</w:t>
      </w:r>
    </w:p>
    <w:p w:rsidR="000B6F02" w:rsidRPr="00084063" w:rsidRDefault="000B6F02" w:rsidP="000B6F02">
      <w:pPr>
        <w:ind w:firstLine="567"/>
        <w:jc w:val="both"/>
        <w:textAlignment w:val="baseline"/>
        <w:rPr>
          <w:sz w:val="28"/>
          <w:szCs w:val="28"/>
        </w:rPr>
      </w:pPr>
      <w:r w:rsidRPr="00084063">
        <w:rPr>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0B6F02" w:rsidRPr="00084063" w:rsidRDefault="000B6F02" w:rsidP="000B6F02">
      <w:pPr>
        <w:ind w:firstLine="567"/>
        <w:jc w:val="both"/>
        <w:textAlignment w:val="baseline"/>
        <w:rPr>
          <w:sz w:val="28"/>
          <w:szCs w:val="28"/>
        </w:rPr>
      </w:pPr>
      <w:r w:rsidRPr="00084063">
        <w:rPr>
          <w:sz w:val="28"/>
          <w:szCs w:val="28"/>
        </w:rPr>
        <w:t>5.</w:t>
      </w:r>
      <w:r w:rsidR="00084063">
        <w:rPr>
          <w:sz w:val="28"/>
          <w:szCs w:val="28"/>
        </w:rPr>
        <w:t>3</w:t>
      </w:r>
      <w:r w:rsidRPr="00084063">
        <w:rPr>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0B6F02" w:rsidRPr="00084063" w:rsidRDefault="000B6F02" w:rsidP="000B6F02">
      <w:pPr>
        <w:ind w:firstLine="567"/>
        <w:jc w:val="both"/>
        <w:textAlignment w:val="baseline"/>
        <w:rPr>
          <w:sz w:val="28"/>
          <w:szCs w:val="28"/>
        </w:rPr>
      </w:pPr>
      <w:r w:rsidRPr="00084063">
        <w:rPr>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0B6F02" w:rsidRPr="00084063" w:rsidRDefault="000B6F02" w:rsidP="000B6F02">
      <w:pPr>
        <w:ind w:firstLine="567"/>
        <w:jc w:val="both"/>
        <w:textAlignment w:val="baseline"/>
        <w:rPr>
          <w:sz w:val="28"/>
          <w:szCs w:val="28"/>
        </w:rPr>
      </w:pPr>
      <w:r w:rsidRPr="00084063">
        <w:rPr>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0B6F02" w:rsidRPr="00084063" w:rsidRDefault="000B6F02" w:rsidP="000B6F02">
      <w:pPr>
        <w:ind w:firstLine="567"/>
        <w:jc w:val="both"/>
        <w:textAlignment w:val="baseline"/>
        <w:rPr>
          <w:sz w:val="28"/>
          <w:szCs w:val="28"/>
        </w:rPr>
      </w:pPr>
      <w:r w:rsidRPr="00084063">
        <w:rPr>
          <w:sz w:val="28"/>
          <w:szCs w:val="28"/>
        </w:rPr>
        <w:t xml:space="preserve">Расчет доходов муниципального автономного учреждения в виде процентов по депозитам, процентов по остаткам средств на счетах в кредитных </w:t>
      </w:r>
      <w:r w:rsidRPr="00084063">
        <w:rPr>
          <w:sz w:val="28"/>
          <w:szCs w:val="28"/>
        </w:rPr>
        <w:lastRenderedPageBreak/>
        <w:t>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0B6F02" w:rsidRPr="00084063" w:rsidRDefault="000B6F02" w:rsidP="000B6F02">
      <w:pPr>
        <w:ind w:firstLine="567"/>
        <w:jc w:val="both"/>
        <w:textAlignment w:val="baseline"/>
        <w:rPr>
          <w:sz w:val="28"/>
          <w:szCs w:val="28"/>
        </w:rPr>
      </w:pPr>
      <w:r w:rsidRPr="00084063">
        <w:rPr>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0B6F02" w:rsidRPr="00084063" w:rsidRDefault="000B6F02" w:rsidP="000B6F02">
      <w:pPr>
        <w:ind w:firstLine="567"/>
        <w:jc w:val="both"/>
        <w:textAlignment w:val="baseline"/>
        <w:rPr>
          <w:sz w:val="28"/>
          <w:szCs w:val="28"/>
        </w:rPr>
      </w:pPr>
      <w:r w:rsidRPr="00084063">
        <w:rPr>
          <w:sz w:val="28"/>
          <w:szCs w:val="28"/>
        </w:rPr>
        <w:t>5.</w:t>
      </w:r>
      <w:r w:rsidR="00084063" w:rsidRPr="00084063">
        <w:rPr>
          <w:sz w:val="28"/>
          <w:szCs w:val="28"/>
        </w:rPr>
        <w:t>4</w:t>
      </w:r>
      <w:r w:rsidRPr="00084063">
        <w:rPr>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r w:rsidR="004847F1">
        <w:rPr>
          <w:sz w:val="28"/>
          <w:szCs w:val="28"/>
        </w:rPr>
        <w:t>.</w:t>
      </w:r>
    </w:p>
    <w:p w:rsidR="000B6F02" w:rsidRPr="00084063" w:rsidRDefault="000B6F02" w:rsidP="000B6F02">
      <w:pPr>
        <w:ind w:firstLine="567"/>
        <w:jc w:val="both"/>
        <w:textAlignment w:val="baseline"/>
        <w:rPr>
          <w:sz w:val="28"/>
          <w:szCs w:val="28"/>
        </w:rPr>
      </w:pPr>
      <w:r w:rsidRPr="00084063">
        <w:rPr>
          <w:sz w:val="28"/>
          <w:szCs w:val="28"/>
          <w:shd w:val="clear" w:color="auto" w:fill="FFFFFF"/>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r w:rsidRPr="00084063">
        <w:rPr>
          <w:sz w:val="28"/>
          <w:szCs w:val="28"/>
        </w:rPr>
        <w:t>.</w:t>
      </w:r>
    </w:p>
    <w:p w:rsidR="000B6F02" w:rsidRPr="00084063" w:rsidRDefault="000B6F02" w:rsidP="000B6F02">
      <w:pPr>
        <w:ind w:firstLine="567"/>
        <w:jc w:val="both"/>
        <w:textAlignment w:val="baseline"/>
        <w:rPr>
          <w:sz w:val="28"/>
          <w:szCs w:val="28"/>
        </w:rPr>
      </w:pPr>
      <w:r w:rsidRPr="00084063">
        <w:rPr>
          <w:sz w:val="28"/>
          <w:szCs w:val="28"/>
        </w:rPr>
        <w:t>5.</w:t>
      </w:r>
      <w:r w:rsidR="00084063" w:rsidRPr="00084063">
        <w:rPr>
          <w:sz w:val="28"/>
          <w:szCs w:val="28"/>
        </w:rPr>
        <w:t>5</w:t>
      </w:r>
      <w:r w:rsidRPr="00084063">
        <w:rPr>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0B6F02" w:rsidRPr="00084063" w:rsidRDefault="000B6F02" w:rsidP="000B6F02">
      <w:pPr>
        <w:ind w:firstLine="567"/>
        <w:jc w:val="both"/>
        <w:textAlignment w:val="baseline"/>
        <w:rPr>
          <w:sz w:val="28"/>
          <w:szCs w:val="28"/>
        </w:rPr>
      </w:pPr>
      <w:r w:rsidRPr="00084063">
        <w:rPr>
          <w:sz w:val="28"/>
          <w:szCs w:val="28"/>
        </w:rPr>
        <w:t>5.</w:t>
      </w:r>
      <w:r w:rsidR="00084063" w:rsidRPr="00084063">
        <w:rPr>
          <w:sz w:val="28"/>
          <w:szCs w:val="28"/>
        </w:rPr>
        <w:t>6</w:t>
      </w:r>
      <w:r w:rsidRPr="00084063">
        <w:rPr>
          <w:sz w:val="28"/>
          <w:szCs w:val="28"/>
        </w:rPr>
        <w:t xml:space="preserve">.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w:t>
      </w:r>
      <w:r w:rsidR="004847F1">
        <w:rPr>
          <w:sz w:val="28"/>
          <w:szCs w:val="28"/>
        </w:rPr>
        <w:t>последние три года и их размера, а также иных прогнозных показателей в зависимости от их вида, установленных Учредителем.</w:t>
      </w:r>
    </w:p>
    <w:p w:rsidR="000B6F02" w:rsidRPr="00084063" w:rsidRDefault="000B6F02" w:rsidP="000B6F02">
      <w:pPr>
        <w:ind w:firstLine="567"/>
        <w:jc w:val="both"/>
        <w:textAlignment w:val="baseline"/>
        <w:rPr>
          <w:sz w:val="28"/>
          <w:szCs w:val="28"/>
        </w:rPr>
      </w:pPr>
      <w:r w:rsidRPr="00084063">
        <w:rPr>
          <w:sz w:val="28"/>
          <w:szCs w:val="28"/>
        </w:rPr>
        <w:t>5.</w:t>
      </w:r>
      <w:r w:rsidR="00084063" w:rsidRPr="00084063">
        <w:rPr>
          <w:sz w:val="28"/>
          <w:szCs w:val="28"/>
        </w:rPr>
        <w:t>7</w:t>
      </w:r>
      <w:r w:rsidRPr="00084063">
        <w:rPr>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w:t>
      </w:r>
      <w:r w:rsidR="004847F1">
        <w:rPr>
          <w:sz w:val="28"/>
          <w:szCs w:val="28"/>
        </w:rPr>
        <w:t>ами</w:t>
      </w:r>
      <w:r w:rsidRPr="00084063">
        <w:rPr>
          <w:sz w:val="28"/>
          <w:szCs w:val="28"/>
        </w:rPr>
        <w:t>, СНиП</w:t>
      </w:r>
      <w:r w:rsidR="004847F1">
        <w:rPr>
          <w:sz w:val="28"/>
          <w:szCs w:val="28"/>
        </w:rPr>
        <w:t>ами</w:t>
      </w:r>
      <w:r w:rsidRPr="00084063">
        <w:rPr>
          <w:sz w:val="28"/>
          <w:szCs w:val="28"/>
        </w:rPr>
        <w:t>, СанПиН</w:t>
      </w:r>
      <w:r w:rsidR="004847F1">
        <w:rPr>
          <w:sz w:val="28"/>
          <w:szCs w:val="28"/>
        </w:rPr>
        <w:t>ами</w:t>
      </w:r>
      <w:r w:rsidRPr="00084063">
        <w:rPr>
          <w:sz w:val="28"/>
          <w:szCs w:val="28"/>
        </w:rPr>
        <w:t>, стандартами, порядками и регламентами (паспортами) оказания муниципальных услуг (выполнения работ).</w:t>
      </w:r>
    </w:p>
    <w:p w:rsidR="000B6F02" w:rsidRPr="00084063" w:rsidRDefault="000B6F02" w:rsidP="000B6F02">
      <w:pPr>
        <w:ind w:firstLine="567"/>
        <w:jc w:val="both"/>
        <w:textAlignment w:val="baseline"/>
        <w:rPr>
          <w:sz w:val="28"/>
          <w:szCs w:val="28"/>
        </w:rPr>
      </w:pPr>
      <w:r w:rsidRPr="00084063">
        <w:rPr>
          <w:sz w:val="28"/>
          <w:szCs w:val="28"/>
        </w:rPr>
        <w:t>5.</w:t>
      </w:r>
      <w:r w:rsidR="00084063" w:rsidRPr="00084063">
        <w:rPr>
          <w:sz w:val="28"/>
          <w:szCs w:val="28"/>
        </w:rPr>
        <w:t>8</w:t>
      </w:r>
      <w:r w:rsidRPr="00084063">
        <w:rPr>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0B6F02" w:rsidRPr="00084063" w:rsidRDefault="000B6F02" w:rsidP="000B6F02">
      <w:pPr>
        <w:ind w:firstLine="567"/>
        <w:jc w:val="both"/>
        <w:textAlignment w:val="baseline"/>
        <w:rPr>
          <w:sz w:val="28"/>
          <w:szCs w:val="28"/>
        </w:rPr>
      </w:pPr>
      <w:r w:rsidRPr="00084063">
        <w:rPr>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w:t>
      </w:r>
      <w:r w:rsidRPr="00084063">
        <w:rPr>
          <w:sz w:val="28"/>
          <w:szCs w:val="28"/>
        </w:rPr>
        <w:lastRenderedPageBreak/>
        <w:t>Федерации, локальными нормативными актами учреждения в соответствии с утвержденным штатным расписанием.</w:t>
      </w:r>
    </w:p>
    <w:p w:rsidR="000B6F02" w:rsidRPr="00084063" w:rsidRDefault="00084063" w:rsidP="000B6F02">
      <w:pPr>
        <w:ind w:firstLine="567"/>
        <w:jc w:val="both"/>
        <w:textAlignment w:val="baseline"/>
        <w:rPr>
          <w:sz w:val="28"/>
          <w:szCs w:val="28"/>
        </w:rPr>
      </w:pPr>
      <w:r w:rsidRPr="00084063">
        <w:rPr>
          <w:sz w:val="28"/>
          <w:szCs w:val="28"/>
        </w:rPr>
        <w:t>5.9</w:t>
      </w:r>
      <w:r w:rsidR="000B6F02" w:rsidRPr="00084063">
        <w:rPr>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0</w:t>
      </w:r>
      <w:r w:rsidRPr="00084063">
        <w:rPr>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1</w:t>
      </w:r>
      <w:r w:rsidRPr="00084063">
        <w:rPr>
          <w:sz w:val="28"/>
          <w:szCs w:val="28"/>
        </w:rPr>
        <w:t>.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0B6F02" w:rsidRPr="00084063" w:rsidRDefault="00084063" w:rsidP="000B6F02">
      <w:pPr>
        <w:ind w:firstLine="567"/>
        <w:jc w:val="both"/>
        <w:textAlignment w:val="baseline"/>
        <w:rPr>
          <w:sz w:val="28"/>
          <w:szCs w:val="28"/>
        </w:rPr>
      </w:pPr>
      <w:r w:rsidRPr="00084063">
        <w:rPr>
          <w:sz w:val="28"/>
          <w:szCs w:val="28"/>
        </w:rPr>
        <w:t>5.12</w:t>
      </w:r>
      <w:r w:rsidR="000B6F02" w:rsidRPr="00084063">
        <w:rPr>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3</w:t>
      </w:r>
      <w:r w:rsidRPr="00084063">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4</w:t>
      </w:r>
      <w:r w:rsidRPr="00084063">
        <w:rPr>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5</w:t>
      </w:r>
      <w:r w:rsidRPr="00084063">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r w:rsidR="004847F1">
        <w:rPr>
          <w:sz w:val="28"/>
          <w:szCs w:val="28"/>
        </w:rPr>
        <w:t xml:space="preserve"> в случае принятия Учредителем решения о планировании указанных выплат раздельно по источникам их финансового обеспечения</w:t>
      </w:r>
      <w:r w:rsidRPr="00084063">
        <w:rPr>
          <w:sz w:val="28"/>
          <w:szCs w:val="28"/>
        </w:rPr>
        <w:t>.</w:t>
      </w:r>
    </w:p>
    <w:p w:rsidR="000B6F02" w:rsidRPr="00084063" w:rsidRDefault="00084063" w:rsidP="000B6F02">
      <w:pPr>
        <w:ind w:firstLine="567"/>
        <w:jc w:val="both"/>
        <w:textAlignment w:val="baseline"/>
        <w:rPr>
          <w:sz w:val="28"/>
          <w:szCs w:val="28"/>
        </w:rPr>
      </w:pPr>
      <w:r w:rsidRPr="00084063">
        <w:rPr>
          <w:sz w:val="28"/>
          <w:szCs w:val="28"/>
        </w:rPr>
        <w:t>5.16</w:t>
      </w:r>
      <w:r w:rsidR="000B6F02" w:rsidRPr="00084063">
        <w:rPr>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w:t>
      </w:r>
      <w:r w:rsidR="000B6F02" w:rsidRPr="00084063">
        <w:rPr>
          <w:sz w:val="28"/>
          <w:szCs w:val="28"/>
        </w:rPr>
        <w:lastRenderedPageBreak/>
        <w:t>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7</w:t>
      </w:r>
      <w:r w:rsidRPr="00084063">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0B6F02" w:rsidRPr="00084063" w:rsidRDefault="000B6F02" w:rsidP="000B6F02">
      <w:pPr>
        <w:ind w:firstLine="567"/>
        <w:jc w:val="both"/>
        <w:textAlignment w:val="baseline"/>
        <w:rPr>
          <w:sz w:val="28"/>
          <w:szCs w:val="28"/>
        </w:rPr>
      </w:pPr>
      <w:r w:rsidRPr="00084063">
        <w:rPr>
          <w:sz w:val="28"/>
          <w:szCs w:val="28"/>
        </w:rPr>
        <w:t>5.1</w:t>
      </w:r>
      <w:r w:rsidR="00084063" w:rsidRPr="00084063">
        <w:rPr>
          <w:sz w:val="28"/>
          <w:szCs w:val="28"/>
        </w:rPr>
        <w:t>8</w:t>
      </w:r>
      <w:r w:rsidRPr="00084063">
        <w:rPr>
          <w:sz w:val="28"/>
          <w:szCs w:val="28"/>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0B6F02" w:rsidRPr="00084063" w:rsidRDefault="00084063" w:rsidP="000B6F02">
      <w:pPr>
        <w:ind w:firstLine="567"/>
        <w:jc w:val="both"/>
        <w:textAlignment w:val="baseline"/>
        <w:rPr>
          <w:sz w:val="28"/>
          <w:szCs w:val="28"/>
        </w:rPr>
      </w:pPr>
      <w:r w:rsidRPr="00084063">
        <w:rPr>
          <w:sz w:val="28"/>
          <w:szCs w:val="28"/>
        </w:rPr>
        <w:t>5.19</w:t>
      </w:r>
      <w:r w:rsidR="000B6F02" w:rsidRPr="00084063">
        <w:rPr>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0</w:t>
      </w:r>
      <w:r w:rsidRPr="00084063">
        <w:rPr>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 -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1</w:t>
      </w:r>
      <w:r w:rsidRPr="00084063">
        <w:rPr>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2</w:t>
      </w:r>
      <w:r w:rsidRPr="00084063">
        <w:rPr>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3</w:t>
      </w:r>
      <w:r w:rsidRPr="00084063">
        <w:rPr>
          <w:sz w:val="28"/>
          <w:szCs w:val="28"/>
        </w:rPr>
        <w:t>.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5.1</w:t>
      </w:r>
      <w:r w:rsidR="00084063" w:rsidRPr="00084063">
        <w:rPr>
          <w:sz w:val="28"/>
          <w:szCs w:val="28"/>
        </w:rPr>
        <w:t>6</w:t>
      </w:r>
      <w:r w:rsidRPr="00084063">
        <w:rPr>
          <w:sz w:val="28"/>
          <w:szCs w:val="28"/>
        </w:rPr>
        <w:t xml:space="preserve">. – </w:t>
      </w:r>
      <w:r w:rsidR="00084063" w:rsidRPr="00084063">
        <w:rPr>
          <w:sz w:val="28"/>
          <w:szCs w:val="28"/>
        </w:rPr>
        <w:t>5</w:t>
      </w:r>
      <w:r w:rsidRPr="00084063">
        <w:rPr>
          <w:sz w:val="28"/>
          <w:szCs w:val="28"/>
        </w:rPr>
        <w:t>.2</w:t>
      </w:r>
      <w:r w:rsidR="00084063" w:rsidRPr="00084063">
        <w:rPr>
          <w:sz w:val="28"/>
          <w:szCs w:val="28"/>
        </w:rPr>
        <w:t>2</w:t>
      </w:r>
      <w:r w:rsidRPr="00084063">
        <w:rPr>
          <w:sz w:val="28"/>
          <w:szCs w:val="28"/>
        </w:rPr>
        <w:t>.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0B6F02" w:rsidRPr="00084063" w:rsidRDefault="000B6F02" w:rsidP="000B6F02">
      <w:pPr>
        <w:ind w:firstLine="567"/>
        <w:jc w:val="both"/>
        <w:textAlignment w:val="baseline"/>
        <w:rPr>
          <w:sz w:val="28"/>
          <w:szCs w:val="28"/>
        </w:rPr>
      </w:pPr>
      <w:r w:rsidRPr="00084063">
        <w:rPr>
          <w:sz w:val="28"/>
          <w:szCs w:val="28"/>
        </w:rPr>
        <w:lastRenderedPageBreak/>
        <w:t>5.2</w:t>
      </w:r>
      <w:r w:rsidR="00084063" w:rsidRPr="00084063">
        <w:rPr>
          <w:sz w:val="28"/>
          <w:szCs w:val="28"/>
        </w:rPr>
        <w:t>4</w:t>
      </w:r>
      <w:r w:rsidRPr="00084063">
        <w:rPr>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5</w:t>
      </w:r>
      <w:r w:rsidRPr="00084063">
        <w:rPr>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6</w:t>
      </w:r>
      <w:r w:rsidRPr="00084063">
        <w:rPr>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0B6F02" w:rsidRPr="00084063" w:rsidRDefault="000B6F02" w:rsidP="000B6F02">
      <w:pPr>
        <w:ind w:firstLine="567"/>
        <w:jc w:val="both"/>
        <w:textAlignment w:val="baseline"/>
        <w:rPr>
          <w:sz w:val="28"/>
          <w:szCs w:val="28"/>
        </w:rPr>
      </w:pPr>
      <w:r w:rsidRPr="00084063">
        <w:rPr>
          <w:sz w:val="28"/>
          <w:szCs w:val="28"/>
        </w:rPr>
        <w:t xml:space="preserve">показателям плана </w:t>
      </w:r>
      <w:r w:rsidR="004847F1">
        <w:rPr>
          <w:sz w:val="28"/>
          <w:szCs w:val="28"/>
        </w:rPr>
        <w:t xml:space="preserve">– графика </w:t>
      </w:r>
      <w:r w:rsidRPr="00084063">
        <w:rPr>
          <w:sz w:val="28"/>
          <w:szCs w:val="28"/>
        </w:rPr>
        <w:t xml:space="preserve">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w:t>
      </w:r>
      <w:r w:rsidR="00084063" w:rsidRPr="00084063">
        <w:rPr>
          <w:sz w:val="28"/>
          <w:szCs w:val="28"/>
        </w:rPr>
        <w:t>44-ФЗ</w:t>
      </w:r>
      <w:r w:rsidRPr="00084063">
        <w:rPr>
          <w:sz w:val="28"/>
          <w:szCs w:val="28"/>
        </w:rPr>
        <w:t>;</w:t>
      </w:r>
    </w:p>
    <w:p w:rsidR="000B6F02" w:rsidRPr="00084063" w:rsidRDefault="000B6F02" w:rsidP="000B6F02">
      <w:pPr>
        <w:ind w:firstLine="567"/>
        <w:jc w:val="both"/>
        <w:textAlignment w:val="baseline"/>
        <w:rPr>
          <w:sz w:val="28"/>
          <w:szCs w:val="28"/>
        </w:rPr>
      </w:pPr>
      <w:r w:rsidRPr="00084063">
        <w:rPr>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w:t>
      </w:r>
      <w:r w:rsidR="00263CA7">
        <w:rPr>
          <w:sz w:val="28"/>
          <w:szCs w:val="28"/>
        </w:rPr>
        <w:t xml:space="preserve">в отношении закупок, подлежащих включению в указанных план закупок в </w:t>
      </w:r>
      <w:r w:rsidRPr="00084063">
        <w:rPr>
          <w:sz w:val="28"/>
          <w:szCs w:val="28"/>
        </w:rPr>
        <w:t>соответствии с 223-ФЗ.</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7</w:t>
      </w:r>
      <w:r w:rsidRPr="00084063">
        <w:rPr>
          <w:sz w:val="28"/>
          <w:szCs w:val="28"/>
        </w:rPr>
        <w:t>. Расчет расходов на осуществление капитальных вложений:</w:t>
      </w:r>
    </w:p>
    <w:p w:rsidR="000B6F02" w:rsidRPr="00084063" w:rsidRDefault="000B6F02" w:rsidP="000B6F02">
      <w:pPr>
        <w:ind w:firstLine="567"/>
        <w:jc w:val="both"/>
        <w:textAlignment w:val="baseline"/>
        <w:rPr>
          <w:sz w:val="28"/>
          <w:szCs w:val="28"/>
        </w:rPr>
      </w:pPr>
      <w:r w:rsidRPr="00084063">
        <w:rPr>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0B6F02" w:rsidRPr="00084063" w:rsidRDefault="000B6F02" w:rsidP="000B6F02">
      <w:pPr>
        <w:ind w:firstLine="567"/>
        <w:jc w:val="both"/>
        <w:textAlignment w:val="baseline"/>
        <w:rPr>
          <w:sz w:val="28"/>
          <w:szCs w:val="28"/>
        </w:rPr>
      </w:pPr>
      <w:r w:rsidRPr="00084063">
        <w:rPr>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0B6F02" w:rsidRPr="00084063" w:rsidRDefault="000B6F02" w:rsidP="000B6F02">
      <w:pPr>
        <w:ind w:firstLine="567"/>
        <w:jc w:val="both"/>
        <w:textAlignment w:val="baseline"/>
        <w:rPr>
          <w:sz w:val="28"/>
          <w:szCs w:val="28"/>
        </w:rPr>
      </w:pPr>
      <w:r w:rsidRPr="00084063">
        <w:rPr>
          <w:sz w:val="28"/>
          <w:szCs w:val="28"/>
        </w:rPr>
        <w:t>5.2</w:t>
      </w:r>
      <w:r w:rsidR="00084063" w:rsidRPr="00084063">
        <w:rPr>
          <w:sz w:val="28"/>
          <w:szCs w:val="28"/>
        </w:rPr>
        <w:t>8</w:t>
      </w:r>
      <w:r w:rsidRPr="00084063">
        <w:rPr>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Юсьвинского муниципального округа Пермского края в соответствии с абзацем первым пункта 4 статьи 69.2 </w:t>
      </w:r>
      <w:hyperlink r:id="rId18" w:history="1">
        <w:r w:rsidRPr="00084063">
          <w:rPr>
            <w:sz w:val="28"/>
            <w:szCs w:val="28"/>
          </w:rPr>
          <w:t>Бюджетного кодекса Российской Федерации</w:t>
        </w:r>
      </w:hyperlink>
      <w:r w:rsidRPr="00084063">
        <w:rPr>
          <w:sz w:val="28"/>
          <w:szCs w:val="28"/>
        </w:rPr>
        <w:t>, в пределах общего объема средств субсидии на финансовое обеспечение выполнения муниципального задания.</w:t>
      </w:r>
    </w:p>
    <w:p w:rsidR="000B6F02" w:rsidRPr="00084063" w:rsidRDefault="00084063" w:rsidP="000B6F02">
      <w:pPr>
        <w:ind w:firstLine="567"/>
        <w:jc w:val="both"/>
        <w:textAlignment w:val="baseline"/>
        <w:rPr>
          <w:sz w:val="28"/>
          <w:szCs w:val="28"/>
        </w:rPr>
      </w:pPr>
      <w:r w:rsidRPr="00084063">
        <w:rPr>
          <w:sz w:val="28"/>
          <w:szCs w:val="28"/>
        </w:rPr>
        <w:t>5.29</w:t>
      </w:r>
      <w:r w:rsidR="000B6F02" w:rsidRPr="00084063">
        <w:rPr>
          <w:sz w:val="28"/>
          <w:szCs w:val="28"/>
        </w:rPr>
        <w:t>. В случае если учреждением не планируется получать отдельные доходы и осуществлять отдельные расходы, обоснования (расчеты) поступлений и выплат по указанным доходам и расходам не формируются.</w:t>
      </w:r>
    </w:p>
    <w:p w:rsidR="00263CA7" w:rsidRDefault="00263CA7" w:rsidP="00653AF8">
      <w:pPr>
        <w:jc w:val="right"/>
        <w:textAlignment w:val="baseline"/>
        <w:rPr>
          <w:sz w:val="28"/>
          <w:szCs w:val="28"/>
        </w:rPr>
      </w:pPr>
    </w:p>
    <w:p w:rsidR="00010964" w:rsidRPr="006C6639" w:rsidRDefault="00186F18" w:rsidP="00653AF8">
      <w:pPr>
        <w:jc w:val="right"/>
        <w:textAlignment w:val="baseline"/>
        <w:rPr>
          <w:sz w:val="28"/>
          <w:szCs w:val="28"/>
        </w:rPr>
      </w:pPr>
      <w:r w:rsidRPr="006C6639">
        <w:rPr>
          <w:sz w:val="28"/>
          <w:szCs w:val="28"/>
        </w:rPr>
        <w:t>Приложение</w:t>
      </w:r>
      <w:r w:rsidR="00CE2D64">
        <w:rPr>
          <w:sz w:val="28"/>
          <w:szCs w:val="28"/>
        </w:rPr>
        <w:t xml:space="preserve"> 1</w:t>
      </w:r>
      <w:r w:rsidR="00D90B23" w:rsidRPr="006C6639">
        <w:rPr>
          <w:sz w:val="28"/>
          <w:szCs w:val="28"/>
        </w:rPr>
        <w:br/>
        <w:t>к Порядку</w:t>
      </w:r>
      <w:r w:rsidR="00010964" w:rsidRPr="006C6639">
        <w:rPr>
          <w:sz w:val="28"/>
          <w:szCs w:val="28"/>
        </w:rPr>
        <w:t xml:space="preserve"> </w:t>
      </w:r>
      <w:r w:rsidR="00D90B23" w:rsidRPr="006C6639">
        <w:rPr>
          <w:sz w:val="28"/>
          <w:szCs w:val="28"/>
        </w:rPr>
        <w:t>составления и утверждения</w:t>
      </w:r>
      <w:r w:rsidR="00010964" w:rsidRPr="006C6639">
        <w:rPr>
          <w:sz w:val="28"/>
          <w:szCs w:val="28"/>
        </w:rPr>
        <w:t xml:space="preserve"> </w:t>
      </w:r>
      <w:r w:rsidR="00D90B23" w:rsidRPr="006C6639">
        <w:rPr>
          <w:sz w:val="28"/>
          <w:szCs w:val="28"/>
        </w:rPr>
        <w:t>плана</w:t>
      </w:r>
    </w:p>
    <w:p w:rsidR="00010964" w:rsidRPr="006C6639" w:rsidRDefault="00D90B23" w:rsidP="00653AF8">
      <w:pPr>
        <w:jc w:val="right"/>
        <w:textAlignment w:val="baseline"/>
        <w:rPr>
          <w:sz w:val="28"/>
          <w:szCs w:val="28"/>
        </w:rPr>
      </w:pPr>
      <w:r w:rsidRPr="006C6639">
        <w:rPr>
          <w:sz w:val="28"/>
          <w:szCs w:val="28"/>
        </w:rPr>
        <w:t xml:space="preserve"> финансово-хозяйственной</w:t>
      </w:r>
      <w:r w:rsidR="00010964" w:rsidRPr="006C6639">
        <w:rPr>
          <w:sz w:val="28"/>
          <w:szCs w:val="28"/>
        </w:rPr>
        <w:t xml:space="preserve"> </w:t>
      </w:r>
      <w:r w:rsidRPr="006C6639">
        <w:rPr>
          <w:sz w:val="28"/>
          <w:szCs w:val="28"/>
        </w:rPr>
        <w:t xml:space="preserve">деятельности </w:t>
      </w:r>
    </w:p>
    <w:p w:rsidR="00010964" w:rsidRPr="006C6639" w:rsidRDefault="00D90B23" w:rsidP="00653AF8">
      <w:pPr>
        <w:jc w:val="right"/>
        <w:textAlignment w:val="baseline"/>
        <w:rPr>
          <w:sz w:val="28"/>
          <w:szCs w:val="28"/>
        </w:rPr>
      </w:pPr>
      <w:r w:rsidRPr="006C6639">
        <w:rPr>
          <w:sz w:val="28"/>
          <w:szCs w:val="28"/>
        </w:rPr>
        <w:t>муниципальных</w:t>
      </w:r>
      <w:r w:rsidR="00010964" w:rsidRPr="006C6639">
        <w:rPr>
          <w:sz w:val="28"/>
          <w:szCs w:val="28"/>
        </w:rPr>
        <w:t xml:space="preserve"> </w:t>
      </w:r>
      <w:r w:rsidRPr="006C6639">
        <w:rPr>
          <w:sz w:val="28"/>
          <w:szCs w:val="28"/>
        </w:rPr>
        <w:t xml:space="preserve">учреждений </w:t>
      </w:r>
      <w:r w:rsidR="00E6508F">
        <w:rPr>
          <w:sz w:val="28"/>
          <w:szCs w:val="28"/>
        </w:rPr>
        <w:t>Гайнского</w:t>
      </w:r>
    </w:p>
    <w:p w:rsidR="00D90B23" w:rsidRPr="006C6639" w:rsidRDefault="00010964" w:rsidP="00653AF8">
      <w:pPr>
        <w:jc w:val="right"/>
        <w:textAlignment w:val="baseline"/>
        <w:rPr>
          <w:sz w:val="21"/>
          <w:szCs w:val="21"/>
        </w:rPr>
      </w:pPr>
      <w:r w:rsidRPr="006C6639">
        <w:rPr>
          <w:sz w:val="28"/>
          <w:szCs w:val="28"/>
        </w:rPr>
        <w:t>муниципального округа</w:t>
      </w:r>
      <w:r w:rsidR="001A7F27" w:rsidRPr="006C6639">
        <w:rPr>
          <w:sz w:val="28"/>
          <w:szCs w:val="28"/>
        </w:rPr>
        <w:t xml:space="preserve"> Пермского края</w:t>
      </w:r>
    </w:p>
    <w:p w:rsidR="00D90B23" w:rsidRPr="006C6639" w:rsidRDefault="00D90B23" w:rsidP="00D90B23">
      <w:pPr>
        <w:spacing w:line="315" w:lineRule="atLeast"/>
        <w:jc w:val="right"/>
        <w:textAlignment w:val="baseline"/>
        <w:rPr>
          <w:sz w:val="21"/>
          <w:szCs w:val="21"/>
        </w:rPr>
      </w:pPr>
    </w:p>
    <w:tbl>
      <w:tblPr>
        <w:tblW w:w="0" w:type="auto"/>
        <w:tblCellMar>
          <w:left w:w="0" w:type="dxa"/>
          <w:right w:w="0" w:type="dxa"/>
        </w:tblCellMar>
        <w:tblLook w:val="04A0"/>
      </w:tblPr>
      <w:tblGrid>
        <w:gridCol w:w="4671"/>
        <w:gridCol w:w="1976"/>
        <w:gridCol w:w="539"/>
        <w:gridCol w:w="2736"/>
      </w:tblGrid>
      <w:tr w:rsidR="00D90B23" w:rsidRPr="006C6639" w:rsidTr="001A7F27">
        <w:trPr>
          <w:trHeight w:val="15"/>
        </w:trPr>
        <w:tc>
          <w:tcPr>
            <w:tcW w:w="4805" w:type="dxa"/>
            <w:hideMark/>
          </w:tcPr>
          <w:p w:rsidR="00D90B23" w:rsidRPr="006C6639" w:rsidRDefault="00D90B23" w:rsidP="00D90B23">
            <w:pPr>
              <w:rPr>
                <w:sz w:val="21"/>
                <w:szCs w:val="21"/>
              </w:rPr>
            </w:pPr>
          </w:p>
        </w:tc>
        <w:tc>
          <w:tcPr>
            <w:tcW w:w="2033" w:type="dxa"/>
            <w:hideMark/>
          </w:tcPr>
          <w:p w:rsidR="00D90B23" w:rsidRPr="006C6639" w:rsidRDefault="00D90B23" w:rsidP="00D90B23">
            <w:pPr>
              <w:rPr>
                <w:sz w:val="20"/>
                <w:szCs w:val="20"/>
              </w:rPr>
            </w:pPr>
          </w:p>
        </w:tc>
        <w:tc>
          <w:tcPr>
            <w:tcW w:w="554" w:type="dxa"/>
            <w:hideMark/>
          </w:tcPr>
          <w:p w:rsidR="00D90B23" w:rsidRPr="006C6639" w:rsidRDefault="00D90B23" w:rsidP="00D90B23">
            <w:pPr>
              <w:rPr>
                <w:sz w:val="20"/>
                <w:szCs w:val="20"/>
              </w:rPr>
            </w:pPr>
          </w:p>
        </w:tc>
        <w:tc>
          <w:tcPr>
            <w:tcW w:w="2814" w:type="dxa"/>
            <w:hideMark/>
          </w:tcPr>
          <w:p w:rsidR="00D90B23" w:rsidRPr="006C6639" w:rsidRDefault="00D90B23" w:rsidP="00D90B23">
            <w:pPr>
              <w:rPr>
                <w:sz w:val="20"/>
                <w:szCs w:val="20"/>
              </w:rPr>
            </w:pPr>
          </w:p>
        </w:tc>
      </w:tr>
    </w:tbl>
    <w:p w:rsidR="00CE2D64" w:rsidRPr="00CE2D64" w:rsidRDefault="00CE2D64" w:rsidP="00CE2D64">
      <w:pPr>
        <w:autoSpaceDE w:val="0"/>
        <w:autoSpaceDN w:val="0"/>
        <w:adjustRightInd w:val="0"/>
        <w:jc w:val="center"/>
      </w:pPr>
      <w:r w:rsidRPr="00CE2D64">
        <w:t>СВЕДЕНИЯ</w:t>
      </w:r>
    </w:p>
    <w:p w:rsidR="00CE2D64" w:rsidRPr="00CE2D64" w:rsidRDefault="00CE2D64" w:rsidP="00CE2D64">
      <w:pPr>
        <w:autoSpaceDE w:val="0"/>
        <w:autoSpaceDN w:val="0"/>
        <w:adjustRightInd w:val="0"/>
        <w:jc w:val="center"/>
      </w:pPr>
      <w:r w:rsidRPr="00CE2D64">
        <w:t>о деятельности муниципального учреждения</w:t>
      </w:r>
    </w:p>
    <w:p w:rsidR="00CE2D64" w:rsidRPr="00CE2D64" w:rsidRDefault="00CE2D64" w:rsidP="00CE2D64">
      <w:pPr>
        <w:autoSpaceDE w:val="0"/>
        <w:autoSpaceDN w:val="0"/>
        <w:adjustRightInd w:val="0"/>
        <w:jc w:val="both"/>
        <w:outlineLvl w:val="0"/>
      </w:pPr>
    </w:p>
    <w:p w:rsidR="00CE2D64" w:rsidRPr="00CE2D64" w:rsidRDefault="00CE2D64" w:rsidP="00CE2D64">
      <w:pPr>
        <w:autoSpaceDE w:val="0"/>
        <w:autoSpaceDN w:val="0"/>
        <w:adjustRightInd w:val="0"/>
        <w:ind w:firstLine="540"/>
        <w:jc w:val="both"/>
      </w:pPr>
      <w:r w:rsidRPr="00CE2D64">
        <w:t>1. Цели деятельности муниципального учреждения:</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jc w:val="both"/>
      </w:pPr>
    </w:p>
    <w:p w:rsidR="00CE2D64" w:rsidRPr="00CE2D64" w:rsidRDefault="00CE2D64" w:rsidP="00CE2D64">
      <w:pPr>
        <w:autoSpaceDE w:val="0"/>
        <w:autoSpaceDN w:val="0"/>
        <w:adjustRightInd w:val="0"/>
        <w:ind w:firstLine="540"/>
        <w:jc w:val="both"/>
      </w:pPr>
      <w:r w:rsidRPr="00CE2D64">
        <w:t>2. Виды деятельности муниципального учреждения:</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jc w:val="both"/>
      </w:pPr>
    </w:p>
    <w:p w:rsidR="00CE2D64" w:rsidRPr="00CE2D64" w:rsidRDefault="00CE2D64" w:rsidP="00CE2D64">
      <w:pPr>
        <w:autoSpaceDE w:val="0"/>
        <w:autoSpaceDN w:val="0"/>
        <w:adjustRightInd w:val="0"/>
        <w:ind w:firstLine="540"/>
        <w:jc w:val="both"/>
      </w:pPr>
      <w:r w:rsidRPr="00CE2D64">
        <w:t>3.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в том числе за плату:</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jc w:val="both"/>
      </w:pPr>
    </w:p>
    <w:p w:rsidR="00CE2D64" w:rsidRPr="00CE2D64" w:rsidRDefault="00CE2D64" w:rsidP="00CE2D64">
      <w:pPr>
        <w:autoSpaceDE w:val="0"/>
        <w:autoSpaceDN w:val="0"/>
        <w:adjustRightInd w:val="0"/>
        <w:ind w:firstLine="540"/>
        <w:jc w:val="both"/>
      </w:pPr>
      <w:r w:rsidRPr="00CE2D64">
        <w:t>4. Общая балансовая стоимость недвижимого имущества на дату составления Плана, всего:</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ind w:firstLine="540"/>
        <w:jc w:val="both"/>
      </w:pPr>
      <w:r w:rsidRPr="00CE2D64">
        <w:t>5. Общая балансовая стоимость движимого имущества на дату составления Плана, всего:</w:t>
      </w:r>
    </w:p>
    <w:p w:rsidR="00CE2D64" w:rsidRPr="00CE2D64" w:rsidRDefault="00CE2D64" w:rsidP="00CE2D64">
      <w:pPr>
        <w:autoSpaceDE w:val="0"/>
        <w:autoSpaceDN w:val="0"/>
        <w:adjustRightInd w:val="0"/>
        <w:jc w:val="both"/>
      </w:pPr>
      <w:r w:rsidRPr="00CE2D64">
        <w:t>___________________________________________________________________________</w:t>
      </w:r>
    </w:p>
    <w:p w:rsidR="00CE2D64" w:rsidRPr="00CE2D64" w:rsidRDefault="00CE2D64" w:rsidP="00CE2D64">
      <w:pPr>
        <w:autoSpaceDE w:val="0"/>
        <w:autoSpaceDN w:val="0"/>
        <w:adjustRightInd w:val="0"/>
        <w:jc w:val="both"/>
      </w:pPr>
    </w:p>
    <w:p w:rsidR="00CE2D64" w:rsidRPr="00CE2D64" w:rsidRDefault="00CE2D64" w:rsidP="00CE2D64">
      <w:pPr>
        <w:autoSpaceDE w:val="0"/>
        <w:autoSpaceDN w:val="0"/>
        <w:adjustRightInd w:val="0"/>
        <w:jc w:val="right"/>
        <w:outlineLvl w:val="0"/>
      </w:pPr>
      <w:r w:rsidRPr="00CE2D64">
        <w:t>Таблица</w:t>
      </w:r>
    </w:p>
    <w:p w:rsidR="00CE2D64" w:rsidRPr="00CE2D64" w:rsidRDefault="00CE2D64" w:rsidP="00CE2D64">
      <w:pPr>
        <w:autoSpaceDE w:val="0"/>
        <w:autoSpaceDN w:val="0"/>
        <w:adjustRightInd w:val="0"/>
        <w:jc w:val="both"/>
      </w:pPr>
    </w:p>
    <w:p w:rsidR="00CE2D64" w:rsidRPr="00CE2D64" w:rsidRDefault="00CE2D64" w:rsidP="00CE2D64">
      <w:pPr>
        <w:autoSpaceDE w:val="0"/>
        <w:autoSpaceDN w:val="0"/>
        <w:adjustRightInd w:val="0"/>
        <w:jc w:val="center"/>
      </w:pPr>
      <w:r w:rsidRPr="00CE2D64">
        <w:t>ПОКАЗАТЕЛИ</w:t>
      </w:r>
    </w:p>
    <w:p w:rsidR="00CE2D64" w:rsidRPr="00CE2D64" w:rsidRDefault="00CE2D64" w:rsidP="00CE2D64">
      <w:pPr>
        <w:autoSpaceDE w:val="0"/>
        <w:autoSpaceDN w:val="0"/>
        <w:adjustRightInd w:val="0"/>
        <w:jc w:val="center"/>
      </w:pPr>
      <w:r w:rsidRPr="00CE2D64">
        <w:t>финансового состояния муниципального учреждения</w:t>
      </w:r>
    </w:p>
    <w:p w:rsidR="00CE2D64" w:rsidRPr="00CE2D64" w:rsidRDefault="00CE2D64" w:rsidP="00CE2D64">
      <w:pPr>
        <w:autoSpaceDE w:val="0"/>
        <w:autoSpaceDN w:val="0"/>
        <w:adjustRightInd w:val="0"/>
        <w:jc w:val="center"/>
      </w:pPr>
      <w:r w:rsidRPr="00CE2D64">
        <w:t>на _____________________________________ 20__ г.</w:t>
      </w:r>
    </w:p>
    <w:p w:rsidR="00CE2D64" w:rsidRPr="00CE2D64" w:rsidRDefault="00CE2D64" w:rsidP="00CE2D64">
      <w:pPr>
        <w:autoSpaceDE w:val="0"/>
        <w:autoSpaceDN w:val="0"/>
        <w:adjustRightInd w:val="0"/>
        <w:jc w:val="center"/>
      </w:pPr>
      <w:r w:rsidRPr="00CE2D64">
        <w:t>(последнюю отчетную дату)</w:t>
      </w:r>
    </w:p>
    <w:p w:rsidR="00CE2D64" w:rsidRPr="00CE2D64" w:rsidRDefault="00CE2D64" w:rsidP="00CE2D64">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1020"/>
        <w:gridCol w:w="7547"/>
        <w:gridCol w:w="1701"/>
      </w:tblGrid>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N п/п</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Сумма, тыс. руб.</w:t>
            </w: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w:t>
            </w: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r w:rsidRPr="00CE2D64">
              <w:t>Нефинансовые активы,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из них:</w:t>
            </w:r>
          </w:p>
          <w:p w:rsidR="00CE2D64" w:rsidRPr="00CE2D64" w:rsidRDefault="00CE2D64" w:rsidP="00CE2D64">
            <w:pPr>
              <w:autoSpaceDE w:val="0"/>
              <w:autoSpaceDN w:val="0"/>
              <w:adjustRightInd w:val="0"/>
              <w:ind w:left="283"/>
            </w:pPr>
            <w:r w:rsidRPr="00CE2D64">
              <w:t>недвижимое имущество,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в том числе:</w:t>
            </w:r>
          </w:p>
          <w:p w:rsidR="00CE2D64" w:rsidRPr="00CE2D64" w:rsidRDefault="00CE2D64" w:rsidP="00CE2D64">
            <w:pPr>
              <w:autoSpaceDE w:val="0"/>
              <w:autoSpaceDN w:val="0"/>
              <w:adjustRightInd w:val="0"/>
              <w:ind w:left="566"/>
            </w:pPr>
            <w:r w:rsidRPr="00CE2D64">
              <w:t>остаточная стоимость</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особо ценное движимое имущество,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1.2.1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в том числе:</w:t>
            </w:r>
          </w:p>
          <w:p w:rsidR="00CE2D64" w:rsidRPr="00CE2D64" w:rsidRDefault="00CE2D64" w:rsidP="00CE2D64">
            <w:pPr>
              <w:autoSpaceDE w:val="0"/>
              <w:autoSpaceDN w:val="0"/>
              <w:adjustRightInd w:val="0"/>
              <w:ind w:left="566"/>
            </w:pPr>
            <w:r w:rsidRPr="00CE2D64">
              <w:t>остаточная стоимость</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lastRenderedPageBreak/>
              <w:t>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движимое имущество,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в том числе:</w:t>
            </w:r>
          </w:p>
          <w:p w:rsidR="00CE2D64" w:rsidRPr="00CE2D64" w:rsidRDefault="00CE2D64" w:rsidP="00CE2D64">
            <w:pPr>
              <w:autoSpaceDE w:val="0"/>
              <w:autoSpaceDN w:val="0"/>
              <w:adjustRightInd w:val="0"/>
              <w:ind w:left="566"/>
            </w:pPr>
            <w:r w:rsidRPr="00CE2D64">
              <w:t>остаточная стоимость</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материальные запасы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1.4.1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в том числе:</w:t>
            </w:r>
          </w:p>
          <w:p w:rsidR="00CE2D64" w:rsidRPr="00CE2D64" w:rsidRDefault="00CE2D64" w:rsidP="00CE2D64">
            <w:pPr>
              <w:autoSpaceDE w:val="0"/>
              <w:autoSpaceDN w:val="0"/>
              <w:adjustRightInd w:val="0"/>
              <w:ind w:left="566"/>
            </w:pPr>
            <w:r w:rsidRPr="00CE2D64">
              <w:t>остаточная стоимость</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непроизведенные активы (стоимость земли)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1.5.1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в том числе:</w:t>
            </w:r>
          </w:p>
          <w:p w:rsidR="00CE2D64" w:rsidRPr="00CE2D64" w:rsidRDefault="00CE2D64" w:rsidP="00CE2D64">
            <w:pPr>
              <w:autoSpaceDE w:val="0"/>
              <w:autoSpaceDN w:val="0"/>
              <w:adjustRightInd w:val="0"/>
              <w:ind w:left="566"/>
            </w:pPr>
            <w:r w:rsidRPr="00CE2D64">
              <w:t>остаточная стоимость</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r w:rsidRPr="00CE2D64">
              <w:t>Финансовые активы,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из них:</w:t>
            </w:r>
          </w:p>
          <w:p w:rsidR="00CE2D64" w:rsidRPr="00CE2D64" w:rsidRDefault="00CE2D64" w:rsidP="00CE2D64">
            <w:pPr>
              <w:autoSpaceDE w:val="0"/>
              <w:autoSpaceDN w:val="0"/>
              <w:adjustRightInd w:val="0"/>
              <w:ind w:left="283"/>
            </w:pPr>
            <w:r w:rsidRPr="00CE2D64">
              <w:t>денежные средства учреждения,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4" w:firstLine="283"/>
            </w:pPr>
            <w:r w:rsidRPr="00CE2D64">
              <w:t>в том числе:</w:t>
            </w:r>
          </w:p>
          <w:p w:rsidR="00CE2D64" w:rsidRPr="00CE2D64" w:rsidRDefault="00CE2D64" w:rsidP="00CE2D64">
            <w:pPr>
              <w:autoSpaceDE w:val="0"/>
              <w:autoSpaceDN w:val="0"/>
              <w:adjustRightInd w:val="0"/>
              <w:ind w:left="284" w:firstLine="283"/>
            </w:pPr>
            <w:r w:rsidRPr="00CE2D64">
              <w:t>денежные средства учреждения на счетах</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4" w:firstLine="283"/>
            </w:pPr>
            <w:r w:rsidRPr="00CE2D64">
              <w:t>денежные средства учреждения, размещенные на депозиты в кредитной организации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4" w:firstLine="283"/>
            </w:pPr>
            <w:r w:rsidRPr="00CE2D64">
              <w:t>иные финансовые инструменты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дебиторская задолженность по доходам</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дебиторская задолженность по расходам,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из них:</w:t>
            </w:r>
          </w:p>
          <w:p w:rsidR="00CE2D64" w:rsidRPr="00CE2D64" w:rsidRDefault="00CE2D64" w:rsidP="00CE2D64">
            <w:pPr>
              <w:autoSpaceDE w:val="0"/>
              <w:autoSpaceDN w:val="0"/>
              <w:adjustRightInd w:val="0"/>
              <w:ind w:left="283" w:firstLine="283"/>
            </w:pPr>
            <w:r w:rsidRPr="00CE2D64">
              <w:t>дебиторская задолженность по выданным авансам, полученным за счет средств бюджета,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выданным авансам на услуги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транспортные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коммунальные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прочие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непроизведенных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2.3.1.10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прочие расходы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lastRenderedPageBreak/>
              <w:t>2.3.1.11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командировочные расходы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4" w:firstLine="283"/>
            </w:pPr>
            <w:r w:rsidRPr="00CE2D64">
              <w:t>дебиторская задолженность по выданным авансам за счет доходов, полученных от платной и иной приносящей доход деятельности,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выданным авансам на услуги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транспортные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коммунальные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прочие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прочие расходы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командировочные расходы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2.3.2.11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по арендной плате за пользование имуществом</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6"/>
            </w:pPr>
            <w:r w:rsidRPr="00CE2D64">
              <w:t>дебиторская задолженность по выданным авансам, полученным за счет средств обязательного медицинского страхования,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выданным авансам на услуги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транспортные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коммунальные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прочие услуги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непроизведенных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приобретение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2.3.3.10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выданным авансам на прочие расходы</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2.3.4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дебиторская задолженность по расходам на осуществление бюджетных инвестиций</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lastRenderedPageBreak/>
              <w:t>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r w:rsidRPr="00CE2D64">
              <w:t>Обязательства,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из них:</w:t>
            </w:r>
          </w:p>
          <w:p w:rsidR="00CE2D64" w:rsidRPr="00CE2D64" w:rsidRDefault="00CE2D64" w:rsidP="00CE2D64">
            <w:pPr>
              <w:autoSpaceDE w:val="0"/>
              <w:autoSpaceDN w:val="0"/>
              <w:adjustRightInd w:val="0"/>
              <w:ind w:left="283"/>
            </w:pPr>
            <w:r w:rsidRPr="00CE2D64">
              <w:t>долговые обязательства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pPr>
            <w:r w:rsidRPr="00CE2D64">
              <w:t>кредиторская задолженность,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в том числе:</w:t>
            </w:r>
          </w:p>
          <w:p w:rsidR="00CE2D64" w:rsidRPr="00CE2D64" w:rsidRDefault="00CE2D64" w:rsidP="00CE2D64">
            <w:pPr>
              <w:autoSpaceDE w:val="0"/>
              <w:autoSpaceDN w:val="0"/>
              <w:adjustRightInd w:val="0"/>
              <w:ind w:left="283" w:firstLine="284"/>
            </w:pPr>
            <w:r w:rsidRPr="00CE2D64">
              <w:t>кредиторская задолженность по расчетам с поставщиками и подрядчиками за счет средств бюджета,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начислениям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транспортных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расходов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платежам в бюджет</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3.2.1.13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прочим расчетам с кредиторами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начислениям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транспортных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lastRenderedPageBreak/>
              <w:t>3.2.2.10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расходов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платежам в бюджет</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3.2.2.13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прочим расчетам с кредиторами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кредиторская задолженность по расчетам с поставщиками и подрядчиками за счет средств обязательного медицинского страхования,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начислениям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транспортных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расходов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платежам в бюджет</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прочим расчетам с кредиторами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кредиторская задолженность по расходам за счет бюджетных инвестиций</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просроченная кредиторская задолженность</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в том числе:</w:t>
            </w:r>
          </w:p>
          <w:p w:rsidR="00CE2D64" w:rsidRPr="00CE2D64" w:rsidRDefault="00CE2D64" w:rsidP="00CE2D64">
            <w:pPr>
              <w:autoSpaceDE w:val="0"/>
              <w:autoSpaceDN w:val="0"/>
              <w:adjustRightInd w:val="0"/>
              <w:ind w:left="283" w:firstLine="284"/>
            </w:pPr>
            <w:r w:rsidRPr="00CE2D64">
              <w:t>просроченная кредиторская задолженность по расчетам с поставщиками и подрядчиками за счет средств бюджета,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начислениям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транспортных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lastRenderedPageBreak/>
              <w:t>3.2.1.7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расходов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платежам в бюджет</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3.3.1.13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прочим расчетам с кредиторами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просроченная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начислениям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транспортных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расходов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платежам в бюджет</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3.3.2.13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прочим расчетам с кредиторами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просроченная кредиторская задолженность по расчетам с поставщиками и подрядчиками за счет средств обязательного медицинского страхования, всего</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в том числе:</w:t>
            </w:r>
          </w:p>
          <w:p w:rsidR="00CE2D64" w:rsidRPr="00CE2D64" w:rsidRDefault="00CE2D64" w:rsidP="00CE2D64">
            <w:pPr>
              <w:autoSpaceDE w:val="0"/>
              <w:autoSpaceDN w:val="0"/>
              <w:adjustRightInd w:val="0"/>
              <w:ind w:left="567" w:firstLine="283"/>
            </w:pPr>
            <w:r w:rsidRPr="00CE2D64">
              <w:t>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начислениям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связи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транспортных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3.3.3.5</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коммунальных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lastRenderedPageBreak/>
              <w:t>3.3.3.6</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услуг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3.3.3.7</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услуг</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3.3.3.8</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3.3.3.9</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3.2.3.10</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приобретению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3.2.3.11</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оплате прочих расходов</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3.3.3.12</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платежам в бюджет</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3.3.3.13</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567" w:firstLine="283"/>
            </w:pPr>
            <w:r w:rsidRPr="00CE2D64">
              <w:t>по прочим расчетам с кредиторами</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r w:rsidR="00CE2D64" w:rsidRPr="00CE2D64" w:rsidTr="00CE2D64">
        <w:tc>
          <w:tcPr>
            <w:tcW w:w="1020"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jc w:val="center"/>
            </w:pPr>
            <w:r w:rsidRPr="00CE2D64">
              <w:t>3.3.4</w:t>
            </w:r>
          </w:p>
        </w:tc>
        <w:tc>
          <w:tcPr>
            <w:tcW w:w="7547"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ind w:left="283" w:firstLine="284"/>
            </w:pPr>
            <w:r w:rsidRPr="00CE2D64">
              <w:t>просроченная кредиторская задолженность по расходам за счет бюджетных инвестиций</w:t>
            </w:r>
          </w:p>
        </w:tc>
        <w:tc>
          <w:tcPr>
            <w:tcW w:w="1701" w:type="dxa"/>
            <w:tcBorders>
              <w:top w:val="single" w:sz="4" w:space="0" w:color="auto"/>
              <w:left w:val="single" w:sz="4" w:space="0" w:color="auto"/>
              <w:bottom w:val="single" w:sz="4" w:space="0" w:color="auto"/>
              <w:right w:val="single" w:sz="4" w:space="0" w:color="auto"/>
            </w:tcBorders>
          </w:tcPr>
          <w:p w:rsidR="00CE2D64" w:rsidRPr="00CE2D64" w:rsidRDefault="00CE2D64" w:rsidP="00CE2D64">
            <w:pPr>
              <w:autoSpaceDE w:val="0"/>
              <w:autoSpaceDN w:val="0"/>
              <w:adjustRightInd w:val="0"/>
            </w:pPr>
          </w:p>
        </w:tc>
      </w:tr>
    </w:tbl>
    <w:p w:rsidR="007A77DB" w:rsidRPr="00CE2D64" w:rsidRDefault="007A77DB"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Default="00CE2D64" w:rsidP="00CE2D64"/>
    <w:p w:rsidR="00CE2D64" w:rsidRPr="006C6639" w:rsidRDefault="00CE2D64" w:rsidP="00CE2D64">
      <w:pPr>
        <w:jc w:val="right"/>
        <w:textAlignment w:val="baseline"/>
        <w:rPr>
          <w:sz w:val="28"/>
          <w:szCs w:val="28"/>
        </w:rPr>
      </w:pPr>
      <w:r w:rsidRPr="006C6639">
        <w:rPr>
          <w:sz w:val="28"/>
          <w:szCs w:val="28"/>
        </w:rPr>
        <w:t>Приложение</w:t>
      </w:r>
      <w:r>
        <w:rPr>
          <w:sz w:val="28"/>
          <w:szCs w:val="28"/>
        </w:rPr>
        <w:t xml:space="preserve"> 2</w:t>
      </w:r>
      <w:r w:rsidRPr="006C6639">
        <w:rPr>
          <w:sz w:val="28"/>
          <w:szCs w:val="28"/>
        </w:rPr>
        <w:br/>
        <w:t>к Порядку составления и утверждения плана</w:t>
      </w:r>
    </w:p>
    <w:p w:rsidR="00CE2D64" w:rsidRPr="006C6639" w:rsidRDefault="00CE2D64" w:rsidP="00CE2D64">
      <w:pPr>
        <w:jc w:val="right"/>
        <w:textAlignment w:val="baseline"/>
        <w:rPr>
          <w:sz w:val="28"/>
          <w:szCs w:val="28"/>
        </w:rPr>
      </w:pPr>
      <w:r w:rsidRPr="006C6639">
        <w:rPr>
          <w:sz w:val="28"/>
          <w:szCs w:val="28"/>
        </w:rPr>
        <w:t xml:space="preserve"> финансово-хозяйственной деятельности </w:t>
      </w:r>
    </w:p>
    <w:p w:rsidR="00CE2D64" w:rsidRPr="006C6639" w:rsidRDefault="00CE2D64" w:rsidP="00CE2D64">
      <w:pPr>
        <w:jc w:val="right"/>
        <w:textAlignment w:val="baseline"/>
        <w:rPr>
          <w:sz w:val="28"/>
          <w:szCs w:val="28"/>
        </w:rPr>
      </w:pPr>
      <w:r w:rsidRPr="006C6639">
        <w:rPr>
          <w:sz w:val="28"/>
          <w:szCs w:val="28"/>
        </w:rPr>
        <w:t xml:space="preserve">муниципальных учреждений </w:t>
      </w:r>
      <w:r w:rsidR="00E6508F">
        <w:rPr>
          <w:sz w:val="28"/>
          <w:szCs w:val="28"/>
        </w:rPr>
        <w:t>Гайнского</w:t>
      </w:r>
    </w:p>
    <w:p w:rsidR="00CE2D64" w:rsidRDefault="00CE2D64" w:rsidP="00CE2D64">
      <w:pPr>
        <w:jc w:val="right"/>
        <w:rPr>
          <w:sz w:val="28"/>
          <w:szCs w:val="28"/>
        </w:rPr>
      </w:pPr>
      <w:r w:rsidRPr="006C6639">
        <w:rPr>
          <w:sz w:val="28"/>
          <w:szCs w:val="28"/>
        </w:rPr>
        <w:t>муниципального округа Пермского края</w:t>
      </w:r>
    </w:p>
    <w:p w:rsidR="00CE2D64" w:rsidRDefault="00CE2D64" w:rsidP="00CE2D64">
      <w:pPr>
        <w:jc w:val="right"/>
      </w:pPr>
    </w:p>
    <w:p w:rsidR="00CE2D64" w:rsidRDefault="00CE2D64" w:rsidP="00CE2D64"/>
    <w:p w:rsidR="00CE2D64" w:rsidRDefault="00CE2D64" w:rsidP="00CE2D64"/>
    <w:tbl>
      <w:tblPr>
        <w:tblW w:w="22320" w:type="dxa"/>
        <w:tblInd w:w="108" w:type="dxa"/>
        <w:tblLayout w:type="fixed"/>
        <w:tblLook w:val="04A0"/>
      </w:tblPr>
      <w:tblGrid>
        <w:gridCol w:w="1244"/>
        <w:gridCol w:w="599"/>
        <w:gridCol w:w="990"/>
        <w:gridCol w:w="709"/>
        <w:gridCol w:w="1136"/>
        <w:gridCol w:w="851"/>
        <w:gridCol w:w="567"/>
        <w:gridCol w:w="708"/>
        <w:gridCol w:w="815"/>
        <w:gridCol w:w="36"/>
        <w:gridCol w:w="425"/>
        <w:gridCol w:w="354"/>
        <w:gridCol w:w="637"/>
        <w:gridCol w:w="8"/>
        <w:gridCol w:w="170"/>
        <w:gridCol w:w="816"/>
        <w:gridCol w:w="12255"/>
      </w:tblGrid>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4" w:type="dxa"/>
            <w:gridSpan w:val="3"/>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r>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nil"/>
              <w:left w:val="nil"/>
              <w:bottom w:val="nil"/>
              <w:right w:val="nil"/>
            </w:tcBorders>
            <w:shd w:val="clear" w:color="auto" w:fill="auto"/>
            <w:vAlign w:val="bottom"/>
            <w:hideMark/>
          </w:tcPr>
          <w:p w:rsidR="000877C0" w:rsidRPr="000877C0" w:rsidRDefault="000877C0" w:rsidP="000877C0">
            <w:pPr>
              <w:jc w:val="center"/>
              <w:rPr>
                <w:color w:val="000000"/>
                <w:sz w:val="14"/>
                <w:szCs w:val="14"/>
              </w:rPr>
            </w:pPr>
            <w:r w:rsidRPr="000877C0">
              <w:rPr>
                <w:color w:val="000000"/>
                <w:sz w:val="14"/>
                <w:szCs w:val="14"/>
              </w:rPr>
              <w:t>Утверждаю</w:t>
            </w:r>
          </w:p>
        </w:tc>
      </w:tr>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4"/>
                <w:szCs w:val="14"/>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nil"/>
              <w:left w:val="nil"/>
              <w:bottom w:val="single" w:sz="4" w:space="0" w:color="auto"/>
              <w:right w:val="nil"/>
            </w:tcBorders>
            <w:shd w:val="clear" w:color="auto" w:fill="auto"/>
            <w:vAlign w:val="bottom"/>
            <w:hideMark/>
          </w:tcPr>
          <w:p w:rsidR="000877C0" w:rsidRPr="000877C0" w:rsidRDefault="000877C0" w:rsidP="000877C0">
            <w:pPr>
              <w:jc w:val="center"/>
              <w:rPr>
                <w:color w:val="000000"/>
                <w:sz w:val="14"/>
                <w:szCs w:val="14"/>
              </w:rPr>
            </w:pPr>
            <w:r w:rsidRPr="000877C0">
              <w:rPr>
                <w:color w:val="000000"/>
                <w:sz w:val="14"/>
                <w:szCs w:val="14"/>
              </w:rPr>
              <w:t> </w:t>
            </w:r>
          </w:p>
        </w:tc>
      </w:tr>
      <w:tr w:rsidR="000877C0" w:rsidRPr="000877C0" w:rsidTr="005B1696">
        <w:trPr>
          <w:gridAfter w:val="1"/>
          <w:wAfter w:w="12255" w:type="dxa"/>
          <w:trHeight w:val="342"/>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4"/>
                <w:szCs w:val="14"/>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single" w:sz="4" w:space="0" w:color="auto"/>
              <w:left w:val="nil"/>
              <w:bottom w:val="nil"/>
              <w:right w:val="nil"/>
            </w:tcBorders>
            <w:shd w:val="clear" w:color="auto" w:fill="auto"/>
            <w:hideMark/>
          </w:tcPr>
          <w:p w:rsidR="000877C0" w:rsidRPr="000877C0" w:rsidRDefault="000877C0" w:rsidP="000877C0">
            <w:pPr>
              <w:jc w:val="center"/>
              <w:rPr>
                <w:color w:val="000000"/>
                <w:sz w:val="12"/>
                <w:szCs w:val="12"/>
              </w:rPr>
            </w:pPr>
            <w:r w:rsidRPr="000877C0">
              <w:rPr>
                <w:color w:val="000000"/>
                <w:sz w:val="12"/>
                <w:szCs w:val="12"/>
              </w:rPr>
              <w:t>(наименование должности уполномоченного лица)</w:t>
            </w:r>
          </w:p>
        </w:tc>
      </w:tr>
      <w:tr w:rsidR="000877C0" w:rsidRPr="000877C0" w:rsidTr="005B1696">
        <w:trPr>
          <w:gridAfter w:val="1"/>
          <w:wAfter w:w="12255" w:type="dxa"/>
          <w:trHeight w:val="795"/>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2"/>
                <w:szCs w:val="12"/>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nil"/>
              <w:left w:val="nil"/>
              <w:bottom w:val="single" w:sz="4" w:space="0" w:color="auto"/>
              <w:right w:val="nil"/>
            </w:tcBorders>
            <w:shd w:val="clear" w:color="auto" w:fill="auto"/>
            <w:vAlign w:val="bottom"/>
            <w:hideMark/>
          </w:tcPr>
          <w:p w:rsidR="000877C0" w:rsidRPr="000877C0" w:rsidRDefault="000877C0" w:rsidP="000877C0">
            <w:pPr>
              <w:jc w:val="center"/>
              <w:rPr>
                <w:color w:val="000000"/>
                <w:sz w:val="14"/>
                <w:szCs w:val="14"/>
              </w:rPr>
            </w:pPr>
          </w:p>
        </w:tc>
      </w:tr>
      <w:tr w:rsidR="000877C0" w:rsidRPr="000877C0" w:rsidTr="005B1696">
        <w:trPr>
          <w:gridAfter w:val="1"/>
          <w:wAfter w:w="12255" w:type="dxa"/>
          <w:trHeight w:val="342"/>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4"/>
                <w:szCs w:val="14"/>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single" w:sz="4" w:space="0" w:color="auto"/>
              <w:left w:val="nil"/>
              <w:bottom w:val="nil"/>
              <w:right w:val="nil"/>
            </w:tcBorders>
            <w:shd w:val="clear" w:color="auto" w:fill="auto"/>
            <w:hideMark/>
          </w:tcPr>
          <w:p w:rsidR="000877C0" w:rsidRPr="000877C0" w:rsidRDefault="000877C0" w:rsidP="000877C0">
            <w:pPr>
              <w:jc w:val="center"/>
              <w:rPr>
                <w:color w:val="000000"/>
                <w:sz w:val="12"/>
                <w:szCs w:val="12"/>
              </w:rPr>
            </w:pPr>
            <w:r w:rsidRPr="000877C0">
              <w:rPr>
                <w:color w:val="000000"/>
                <w:sz w:val="12"/>
                <w:szCs w:val="12"/>
              </w:rPr>
              <w:t>(наименование органа - учредителя (учреждения)</w:t>
            </w:r>
          </w:p>
        </w:tc>
      </w:tr>
      <w:tr w:rsidR="000877C0" w:rsidRPr="000877C0" w:rsidTr="005B1696">
        <w:trPr>
          <w:gridAfter w:val="1"/>
          <w:wAfter w:w="12255" w:type="dxa"/>
          <w:trHeight w:val="398"/>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2"/>
                <w:szCs w:val="12"/>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nil"/>
              <w:left w:val="nil"/>
              <w:bottom w:val="nil"/>
              <w:right w:val="nil"/>
            </w:tcBorders>
            <w:shd w:val="clear" w:color="auto" w:fill="auto"/>
            <w:vAlign w:val="bottom"/>
            <w:hideMark/>
          </w:tcPr>
          <w:p w:rsidR="000877C0" w:rsidRPr="000877C0" w:rsidRDefault="000877C0" w:rsidP="000877C0">
            <w:pPr>
              <w:rPr>
                <w:color w:val="000000"/>
                <w:sz w:val="14"/>
                <w:szCs w:val="14"/>
              </w:rPr>
            </w:pPr>
            <w:r w:rsidRPr="000877C0">
              <w:rPr>
                <w:color w:val="000000"/>
                <w:sz w:val="14"/>
                <w:szCs w:val="14"/>
              </w:rPr>
              <w:t xml:space="preserve">       ____________________</w:t>
            </w:r>
          </w:p>
        </w:tc>
      </w:tr>
      <w:tr w:rsidR="000877C0" w:rsidRPr="000877C0" w:rsidTr="005B1696">
        <w:trPr>
          <w:gridAfter w:val="1"/>
          <w:wAfter w:w="12255" w:type="dxa"/>
          <w:trHeight w:val="342"/>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4"/>
                <w:szCs w:val="14"/>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hideMark/>
          </w:tcPr>
          <w:p w:rsidR="000877C0" w:rsidRPr="000877C0" w:rsidRDefault="000877C0" w:rsidP="000877C0">
            <w:pPr>
              <w:rPr>
                <w:color w:val="000000"/>
                <w:sz w:val="12"/>
                <w:szCs w:val="12"/>
              </w:rPr>
            </w:pPr>
            <w:r w:rsidRPr="000877C0">
              <w:rPr>
                <w:color w:val="000000"/>
                <w:sz w:val="12"/>
                <w:szCs w:val="12"/>
              </w:rPr>
              <w:t xml:space="preserve">      (подпись)</w:t>
            </w:r>
          </w:p>
        </w:tc>
        <w:tc>
          <w:tcPr>
            <w:tcW w:w="994" w:type="dxa"/>
            <w:gridSpan w:val="3"/>
            <w:tcBorders>
              <w:top w:val="nil"/>
              <w:left w:val="nil"/>
              <w:bottom w:val="nil"/>
              <w:right w:val="nil"/>
            </w:tcBorders>
            <w:shd w:val="clear" w:color="auto" w:fill="auto"/>
            <w:hideMark/>
          </w:tcPr>
          <w:p w:rsidR="000877C0" w:rsidRPr="000877C0" w:rsidRDefault="000877C0" w:rsidP="000877C0">
            <w:pPr>
              <w:rPr>
                <w:color w:val="000000"/>
                <w:sz w:val="12"/>
                <w:szCs w:val="12"/>
              </w:rPr>
            </w:pPr>
            <w:r w:rsidRPr="000877C0">
              <w:rPr>
                <w:color w:val="000000"/>
                <w:sz w:val="12"/>
                <w:szCs w:val="12"/>
              </w:rPr>
              <w:t>(расшифровка подписи)</w:t>
            </w:r>
          </w:p>
        </w:tc>
      </w:tr>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2"/>
                <w:szCs w:val="12"/>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985" w:type="dxa"/>
            <w:gridSpan w:val="5"/>
            <w:tcBorders>
              <w:top w:val="nil"/>
              <w:left w:val="nil"/>
              <w:bottom w:val="nil"/>
              <w:right w:val="nil"/>
            </w:tcBorders>
            <w:shd w:val="clear" w:color="auto" w:fill="auto"/>
            <w:noWrap/>
            <w:vAlign w:val="bottom"/>
            <w:hideMark/>
          </w:tcPr>
          <w:p w:rsidR="000877C0" w:rsidRPr="000877C0" w:rsidRDefault="000877C0" w:rsidP="000877C0">
            <w:pPr>
              <w:rPr>
                <w:color w:val="000000"/>
                <w:sz w:val="14"/>
                <w:szCs w:val="14"/>
              </w:rPr>
            </w:pPr>
            <w:r w:rsidRPr="000877C0">
              <w:rPr>
                <w:color w:val="000000"/>
                <w:sz w:val="14"/>
                <w:szCs w:val="14"/>
              </w:rPr>
              <w:t>"</w:t>
            </w:r>
            <w:r>
              <w:rPr>
                <w:color w:val="000000"/>
                <w:sz w:val="14"/>
                <w:szCs w:val="14"/>
              </w:rPr>
              <w:t xml:space="preserve">      </w:t>
            </w:r>
            <w:r>
              <w:rPr>
                <w:color w:val="000000"/>
                <w:sz w:val="14"/>
                <w:szCs w:val="14"/>
              </w:rPr>
              <w:softHyphen/>
            </w:r>
            <w:r>
              <w:rPr>
                <w:color w:val="000000"/>
                <w:sz w:val="14"/>
                <w:szCs w:val="14"/>
              </w:rPr>
              <w:softHyphen/>
            </w:r>
            <w:r>
              <w:rPr>
                <w:color w:val="000000"/>
                <w:sz w:val="14"/>
                <w:szCs w:val="14"/>
              </w:rPr>
              <w:softHyphen/>
            </w:r>
            <w:r>
              <w:rPr>
                <w:color w:val="000000"/>
                <w:sz w:val="14"/>
                <w:szCs w:val="14"/>
              </w:rPr>
              <w:softHyphen/>
            </w:r>
            <w:r>
              <w:rPr>
                <w:color w:val="000000"/>
                <w:sz w:val="14"/>
                <w:szCs w:val="14"/>
              </w:rPr>
              <w:softHyphen/>
            </w:r>
            <w:r w:rsidRPr="000877C0">
              <w:rPr>
                <w:color w:val="000000"/>
                <w:sz w:val="14"/>
                <w:szCs w:val="14"/>
              </w:rPr>
              <w:t xml:space="preserve">" </w:t>
            </w:r>
            <w:r>
              <w:rPr>
                <w:color w:val="000000"/>
                <w:sz w:val="14"/>
                <w:szCs w:val="14"/>
              </w:rPr>
              <w:softHyphen/>
            </w:r>
            <w:r>
              <w:rPr>
                <w:color w:val="000000"/>
                <w:sz w:val="14"/>
                <w:szCs w:val="14"/>
              </w:rPr>
              <w:softHyphen/>
            </w:r>
            <w:r>
              <w:rPr>
                <w:color w:val="000000"/>
                <w:sz w:val="14"/>
                <w:szCs w:val="14"/>
              </w:rPr>
              <w:softHyphen/>
              <w:t xml:space="preserve">_____            </w:t>
            </w:r>
            <w:r w:rsidRPr="000877C0">
              <w:rPr>
                <w:color w:val="000000"/>
                <w:sz w:val="14"/>
                <w:szCs w:val="14"/>
              </w:rPr>
              <w:t xml:space="preserve">  20</w:t>
            </w:r>
            <w:r>
              <w:rPr>
                <w:color w:val="000000"/>
                <w:sz w:val="14"/>
                <w:szCs w:val="14"/>
              </w:rPr>
              <w:t xml:space="preserve">     </w:t>
            </w:r>
            <w:r w:rsidRPr="000877C0">
              <w:rPr>
                <w:color w:val="000000"/>
                <w:sz w:val="14"/>
                <w:szCs w:val="14"/>
              </w:rPr>
              <w:t xml:space="preserve"> г.</w:t>
            </w:r>
          </w:p>
        </w:tc>
      </w:tr>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4"/>
                <w:szCs w:val="14"/>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4" w:type="dxa"/>
            <w:gridSpan w:val="3"/>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r>
      <w:tr w:rsidR="000877C0" w:rsidRPr="000877C0" w:rsidTr="005B1696">
        <w:trPr>
          <w:gridAfter w:val="1"/>
          <w:wAfter w:w="12255" w:type="dxa"/>
          <w:trHeight w:val="255"/>
        </w:trPr>
        <w:tc>
          <w:tcPr>
            <w:tcW w:w="9079" w:type="dxa"/>
            <w:gridSpan w:val="14"/>
            <w:tcBorders>
              <w:top w:val="nil"/>
              <w:left w:val="nil"/>
              <w:bottom w:val="nil"/>
              <w:right w:val="nil"/>
            </w:tcBorders>
            <w:shd w:val="clear" w:color="auto" w:fill="auto"/>
            <w:noWrap/>
            <w:vAlign w:val="bottom"/>
            <w:hideMark/>
          </w:tcPr>
          <w:p w:rsidR="000877C0" w:rsidRPr="000877C0" w:rsidRDefault="000877C0" w:rsidP="000877C0">
            <w:pPr>
              <w:jc w:val="center"/>
              <w:rPr>
                <w:b/>
                <w:bCs/>
                <w:color w:val="000000"/>
                <w:sz w:val="18"/>
                <w:szCs w:val="18"/>
              </w:rPr>
            </w:pPr>
            <w:r w:rsidRPr="000877C0">
              <w:rPr>
                <w:b/>
                <w:bCs/>
                <w:color w:val="000000"/>
                <w:sz w:val="18"/>
                <w:szCs w:val="18"/>
              </w:rPr>
              <w:t>План финансово-хозяйственной деятельности на 2020 г.</w:t>
            </w:r>
          </w:p>
        </w:tc>
        <w:tc>
          <w:tcPr>
            <w:tcW w:w="986" w:type="dxa"/>
            <w:gridSpan w:val="2"/>
            <w:tcBorders>
              <w:top w:val="nil"/>
              <w:left w:val="nil"/>
              <w:bottom w:val="nil"/>
              <w:right w:val="nil"/>
            </w:tcBorders>
            <w:shd w:val="clear" w:color="auto" w:fill="auto"/>
            <w:noWrap/>
            <w:vAlign w:val="bottom"/>
            <w:hideMark/>
          </w:tcPr>
          <w:p w:rsidR="000877C0" w:rsidRPr="000877C0" w:rsidRDefault="000877C0" w:rsidP="000877C0">
            <w:pPr>
              <w:rPr>
                <w:b/>
                <w:bCs/>
                <w:color w:val="000000"/>
                <w:sz w:val="18"/>
                <w:szCs w:val="18"/>
              </w:rPr>
            </w:pPr>
            <w:r w:rsidRPr="000877C0">
              <w:rPr>
                <w:b/>
                <w:bCs/>
                <w:color w:val="000000"/>
                <w:sz w:val="18"/>
                <w:szCs w:val="18"/>
              </w:rPr>
              <w:t> </w:t>
            </w:r>
          </w:p>
        </w:tc>
      </w:tr>
      <w:tr w:rsidR="000877C0" w:rsidRPr="000877C0" w:rsidTr="005B1696">
        <w:trPr>
          <w:gridAfter w:val="1"/>
          <w:wAfter w:w="12255" w:type="dxa"/>
          <w:trHeight w:val="255"/>
        </w:trPr>
        <w:tc>
          <w:tcPr>
            <w:tcW w:w="9079" w:type="dxa"/>
            <w:gridSpan w:val="14"/>
            <w:tcBorders>
              <w:top w:val="nil"/>
              <w:left w:val="nil"/>
              <w:bottom w:val="nil"/>
              <w:right w:val="nil"/>
            </w:tcBorders>
            <w:shd w:val="clear" w:color="auto" w:fill="auto"/>
            <w:noWrap/>
            <w:vAlign w:val="bottom"/>
            <w:hideMark/>
          </w:tcPr>
          <w:p w:rsidR="000877C0" w:rsidRPr="000877C0" w:rsidRDefault="000877C0" w:rsidP="000877C0">
            <w:pPr>
              <w:jc w:val="center"/>
              <w:rPr>
                <w:b/>
                <w:bCs/>
                <w:color w:val="000000"/>
                <w:sz w:val="18"/>
                <w:szCs w:val="18"/>
              </w:rPr>
            </w:pPr>
            <w:r w:rsidRPr="000877C0">
              <w:rPr>
                <w:b/>
                <w:bCs/>
                <w:color w:val="000000"/>
                <w:sz w:val="18"/>
                <w:szCs w:val="18"/>
              </w:rPr>
              <w:t>и плановый период 2021 и 2022 годов</w:t>
            </w:r>
          </w:p>
        </w:tc>
        <w:tc>
          <w:tcPr>
            <w:tcW w:w="986" w:type="dxa"/>
            <w:gridSpan w:val="2"/>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877C0" w:rsidRPr="000877C0" w:rsidRDefault="000877C0" w:rsidP="000877C0">
            <w:pPr>
              <w:jc w:val="center"/>
              <w:rPr>
                <w:color w:val="000000"/>
                <w:sz w:val="16"/>
                <w:szCs w:val="16"/>
              </w:rPr>
            </w:pPr>
            <w:r w:rsidRPr="000877C0">
              <w:rPr>
                <w:color w:val="000000"/>
                <w:sz w:val="16"/>
                <w:szCs w:val="16"/>
              </w:rPr>
              <w:t>Коды</w:t>
            </w:r>
          </w:p>
        </w:tc>
      </w:tr>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6"/>
                <w:szCs w:val="16"/>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4" w:type="dxa"/>
            <w:gridSpan w:val="3"/>
            <w:tcBorders>
              <w:top w:val="single" w:sz="4" w:space="0" w:color="auto"/>
              <w:left w:val="single" w:sz="4" w:space="0" w:color="auto"/>
              <w:bottom w:val="single" w:sz="8" w:space="0" w:color="000000"/>
              <w:right w:val="single" w:sz="4" w:space="0" w:color="auto"/>
            </w:tcBorders>
            <w:vAlign w:val="center"/>
            <w:hideMark/>
          </w:tcPr>
          <w:p w:rsidR="000877C0" w:rsidRPr="000877C0" w:rsidRDefault="000877C0" w:rsidP="000877C0">
            <w:pPr>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2835" w:type="dxa"/>
            <w:gridSpan w:val="3"/>
            <w:tcBorders>
              <w:top w:val="nil"/>
              <w:left w:val="nil"/>
              <w:bottom w:val="nil"/>
              <w:right w:val="nil"/>
            </w:tcBorders>
            <w:shd w:val="clear" w:color="auto" w:fill="auto"/>
            <w:vAlign w:val="bottom"/>
            <w:hideMark/>
          </w:tcPr>
          <w:p w:rsidR="000877C0" w:rsidRPr="000877C0" w:rsidRDefault="000877C0" w:rsidP="000877C0">
            <w:pPr>
              <w:jc w:val="center"/>
              <w:rPr>
                <w:color w:val="000000"/>
                <w:sz w:val="16"/>
                <w:szCs w:val="16"/>
              </w:rPr>
            </w:pPr>
            <w:r w:rsidRPr="000877C0">
              <w:rPr>
                <w:color w:val="000000"/>
                <w:sz w:val="16"/>
                <w:szCs w:val="16"/>
              </w:rPr>
              <w:t>от "</w:t>
            </w:r>
            <w:r>
              <w:rPr>
                <w:color w:val="000000"/>
                <w:sz w:val="16"/>
                <w:szCs w:val="16"/>
              </w:rPr>
              <w:t xml:space="preserve">        </w:t>
            </w:r>
            <w:r w:rsidRPr="000877C0">
              <w:rPr>
                <w:color w:val="000000"/>
                <w:sz w:val="16"/>
                <w:szCs w:val="16"/>
              </w:rPr>
              <w:t xml:space="preserve">" </w:t>
            </w:r>
            <w:r>
              <w:rPr>
                <w:color w:val="000000"/>
                <w:sz w:val="16"/>
                <w:szCs w:val="16"/>
              </w:rPr>
              <w:t xml:space="preserve">             </w:t>
            </w:r>
            <w:r w:rsidRPr="000877C0">
              <w:rPr>
                <w:color w:val="000000"/>
                <w:sz w:val="16"/>
                <w:szCs w:val="16"/>
              </w:rPr>
              <w:t xml:space="preserve"> 20</w:t>
            </w:r>
            <w:r>
              <w:rPr>
                <w:color w:val="000000"/>
                <w:sz w:val="16"/>
                <w:szCs w:val="16"/>
              </w:rPr>
              <w:t xml:space="preserve">    </w:t>
            </w:r>
            <w:r w:rsidRPr="000877C0">
              <w:rPr>
                <w:color w:val="000000"/>
                <w:sz w:val="16"/>
                <w:szCs w:val="16"/>
              </w:rPr>
              <w:t xml:space="preserve"> г.</w:t>
            </w:r>
          </w:p>
        </w:tc>
        <w:tc>
          <w:tcPr>
            <w:tcW w:w="851" w:type="dxa"/>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6"/>
                <w:szCs w:val="16"/>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Дата</w:t>
            </w:r>
          </w:p>
        </w:tc>
        <w:tc>
          <w:tcPr>
            <w:tcW w:w="994" w:type="dxa"/>
            <w:gridSpan w:val="3"/>
            <w:tcBorders>
              <w:top w:val="nil"/>
              <w:left w:val="single" w:sz="8" w:space="0" w:color="auto"/>
              <w:bottom w:val="single" w:sz="4" w:space="0" w:color="auto"/>
              <w:right w:val="single" w:sz="8" w:space="0" w:color="auto"/>
            </w:tcBorders>
            <w:shd w:val="clear" w:color="auto" w:fill="auto"/>
            <w:noWrap/>
            <w:vAlign w:val="bottom"/>
            <w:hideMark/>
          </w:tcPr>
          <w:p w:rsidR="000877C0" w:rsidRPr="000877C0" w:rsidRDefault="000877C0" w:rsidP="000877C0">
            <w:pPr>
              <w:jc w:val="center"/>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r w:rsidRPr="000877C0">
              <w:rPr>
                <w:color w:val="000000"/>
                <w:sz w:val="16"/>
                <w:szCs w:val="16"/>
              </w:rPr>
              <w:t>Орган, осуществляющий</w:t>
            </w: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по Сводному реестру</w:t>
            </w:r>
          </w:p>
        </w:tc>
        <w:tc>
          <w:tcPr>
            <w:tcW w:w="994" w:type="dxa"/>
            <w:gridSpan w:val="3"/>
            <w:tcBorders>
              <w:top w:val="nil"/>
              <w:left w:val="single" w:sz="8" w:space="0" w:color="auto"/>
              <w:bottom w:val="single" w:sz="4" w:space="0" w:color="auto"/>
              <w:right w:val="single" w:sz="8" w:space="0" w:color="auto"/>
            </w:tcBorders>
            <w:shd w:val="clear" w:color="auto" w:fill="auto"/>
            <w:noWrap/>
            <w:vAlign w:val="bottom"/>
          </w:tcPr>
          <w:p w:rsidR="000877C0" w:rsidRPr="000877C0" w:rsidRDefault="000877C0" w:rsidP="000877C0">
            <w:pPr>
              <w:jc w:val="center"/>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r w:rsidRPr="000877C0">
              <w:rPr>
                <w:color w:val="000000"/>
                <w:sz w:val="16"/>
                <w:szCs w:val="16"/>
              </w:rPr>
              <w:t>функции и полномочия учредителя</w:t>
            </w:r>
          </w:p>
        </w:tc>
        <w:tc>
          <w:tcPr>
            <w:tcW w:w="5812" w:type="dxa"/>
            <w:gridSpan w:val="8"/>
            <w:tcBorders>
              <w:top w:val="nil"/>
              <w:left w:val="nil"/>
              <w:bottom w:val="single" w:sz="4" w:space="0" w:color="auto"/>
              <w:right w:val="nil"/>
            </w:tcBorders>
            <w:shd w:val="clear" w:color="auto" w:fill="auto"/>
            <w:vAlign w:val="bottom"/>
          </w:tcPr>
          <w:p w:rsidR="000877C0" w:rsidRPr="000877C0" w:rsidRDefault="000877C0" w:rsidP="000877C0">
            <w:pPr>
              <w:rPr>
                <w:color w:val="000000"/>
                <w:sz w:val="16"/>
                <w:szCs w:val="16"/>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глава по БК</w:t>
            </w:r>
          </w:p>
        </w:tc>
        <w:tc>
          <w:tcPr>
            <w:tcW w:w="994" w:type="dxa"/>
            <w:gridSpan w:val="3"/>
            <w:tcBorders>
              <w:top w:val="nil"/>
              <w:left w:val="single" w:sz="8" w:space="0" w:color="auto"/>
              <w:bottom w:val="single" w:sz="4" w:space="0" w:color="auto"/>
              <w:right w:val="single" w:sz="8" w:space="0" w:color="auto"/>
            </w:tcBorders>
            <w:shd w:val="clear" w:color="auto" w:fill="auto"/>
            <w:noWrap/>
            <w:vAlign w:val="bottom"/>
          </w:tcPr>
          <w:p w:rsidR="000877C0" w:rsidRPr="000877C0" w:rsidRDefault="000877C0" w:rsidP="000877C0">
            <w:pPr>
              <w:jc w:val="center"/>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6"/>
                <w:szCs w:val="16"/>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по Сводному реестру</w:t>
            </w:r>
          </w:p>
        </w:tc>
        <w:tc>
          <w:tcPr>
            <w:tcW w:w="994" w:type="dxa"/>
            <w:gridSpan w:val="3"/>
            <w:tcBorders>
              <w:top w:val="nil"/>
              <w:left w:val="single" w:sz="8" w:space="0" w:color="auto"/>
              <w:bottom w:val="single" w:sz="4" w:space="0" w:color="auto"/>
              <w:right w:val="single" w:sz="8" w:space="0" w:color="auto"/>
            </w:tcBorders>
            <w:shd w:val="clear" w:color="auto" w:fill="auto"/>
            <w:noWrap/>
            <w:vAlign w:val="bottom"/>
          </w:tcPr>
          <w:p w:rsidR="000877C0" w:rsidRPr="000877C0" w:rsidRDefault="000877C0" w:rsidP="000877C0">
            <w:pPr>
              <w:jc w:val="center"/>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6"/>
                <w:szCs w:val="16"/>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ИНН</w:t>
            </w:r>
          </w:p>
        </w:tc>
        <w:tc>
          <w:tcPr>
            <w:tcW w:w="994" w:type="dxa"/>
            <w:gridSpan w:val="3"/>
            <w:tcBorders>
              <w:top w:val="nil"/>
              <w:left w:val="single" w:sz="8" w:space="0" w:color="auto"/>
              <w:bottom w:val="single" w:sz="4" w:space="0" w:color="auto"/>
              <w:right w:val="single" w:sz="8" w:space="0" w:color="auto"/>
            </w:tcBorders>
            <w:shd w:val="clear" w:color="auto" w:fill="auto"/>
            <w:noWrap/>
            <w:vAlign w:val="bottom"/>
          </w:tcPr>
          <w:p w:rsidR="000877C0" w:rsidRPr="000877C0" w:rsidRDefault="000877C0" w:rsidP="000877C0">
            <w:pPr>
              <w:jc w:val="center"/>
              <w:rPr>
                <w:color w:val="000000"/>
                <w:sz w:val="16"/>
                <w:szCs w:val="16"/>
              </w:rPr>
            </w:pPr>
          </w:p>
        </w:tc>
      </w:tr>
      <w:tr w:rsidR="000877C0" w:rsidRPr="000877C0" w:rsidTr="005B1696">
        <w:trPr>
          <w:gridAfter w:val="1"/>
          <w:wAfter w:w="12255" w:type="dxa"/>
          <w:trHeight w:val="912"/>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r w:rsidRPr="000877C0">
              <w:rPr>
                <w:color w:val="000000"/>
                <w:sz w:val="16"/>
                <w:szCs w:val="16"/>
              </w:rPr>
              <w:t>Учреждение</w:t>
            </w:r>
          </w:p>
        </w:tc>
        <w:tc>
          <w:tcPr>
            <w:tcW w:w="5812" w:type="dxa"/>
            <w:gridSpan w:val="8"/>
            <w:tcBorders>
              <w:top w:val="nil"/>
              <w:left w:val="nil"/>
              <w:bottom w:val="single" w:sz="4" w:space="0" w:color="auto"/>
              <w:right w:val="nil"/>
            </w:tcBorders>
            <w:shd w:val="clear" w:color="auto" w:fill="auto"/>
            <w:vAlign w:val="bottom"/>
          </w:tcPr>
          <w:p w:rsidR="000877C0" w:rsidRPr="000877C0" w:rsidRDefault="000877C0" w:rsidP="000877C0">
            <w:pPr>
              <w:rPr>
                <w:color w:val="000000"/>
                <w:sz w:val="16"/>
                <w:szCs w:val="16"/>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КПП</w:t>
            </w:r>
          </w:p>
        </w:tc>
        <w:tc>
          <w:tcPr>
            <w:tcW w:w="994" w:type="dxa"/>
            <w:gridSpan w:val="3"/>
            <w:tcBorders>
              <w:top w:val="nil"/>
              <w:left w:val="single" w:sz="8" w:space="0" w:color="auto"/>
              <w:bottom w:val="single" w:sz="4" w:space="0" w:color="auto"/>
              <w:right w:val="single" w:sz="8" w:space="0" w:color="auto"/>
            </w:tcBorders>
            <w:shd w:val="clear" w:color="auto" w:fill="auto"/>
            <w:noWrap/>
            <w:vAlign w:val="bottom"/>
          </w:tcPr>
          <w:p w:rsidR="000877C0" w:rsidRPr="000877C0" w:rsidRDefault="000877C0" w:rsidP="000877C0">
            <w:pPr>
              <w:jc w:val="center"/>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r w:rsidRPr="000877C0">
              <w:rPr>
                <w:color w:val="000000"/>
                <w:sz w:val="16"/>
                <w:szCs w:val="16"/>
              </w:rPr>
              <w:t>Единица измерения: руб.</w:t>
            </w: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color w:val="000000"/>
                <w:sz w:val="16"/>
                <w:szCs w:val="16"/>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jc w:val="right"/>
              <w:rPr>
                <w:color w:val="000000"/>
                <w:sz w:val="16"/>
                <w:szCs w:val="16"/>
              </w:rPr>
            </w:pPr>
            <w:r w:rsidRPr="000877C0">
              <w:rPr>
                <w:color w:val="000000"/>
                <w:sz w:val="16"/>
                <w:szCs w:val="16"/>
              </w:rPr>
              <w:t>по ОКЕИ</w:t>
            </w:r>
          </w:p>
        </w:tc>
        <w:tc>
          <w:tcPr>
            <w:tcW w:w="994" w:type="dxa"/>
            <w:gridSpan w:val="3"/>
            <w:tcBorders>
              <w:top w:val="nil"/>
              <w:left w:val="single" w:sz="8" w:space="0" w:color="auto"/>
              <w:bottom w:val="single" w:sz="8" w:space="0" w:color="auto"/>
              <w:right w:val="single" w:sz="8" w:space="0" w:color="auto"/>
            </w:tcBorders>
            <w:shd w:val="clear" w:color="auto" w:fill="auto"/>
            <w:noWrap/>
            <w:vAlign w:val="bottom"/>
            <w:hideMark/>
          </w:tcPr>
          <w:p w:rsidR="000877C0" w:rsidRPr="000877C0" w:rsidRDefault="000877C0" w:rsidP="000877C0">
            <w:pPr>
              <w:jc w:val="center"/>
              <w:rPr>
                <w:color w:val="000000"/>
                <w:sz w:val="16"/>
                <w:szCs w:val="16"/>
              </w:rPr>
            </w:pPr>
            <w:r w:rsidRPr="000877C0">
              <w:rPr>
                <w:color w:val="000000"/>
                <w:sz w:val="16"/>
                <w:szCs w:val="16"/>
              </w:rPr>
              <w:t>383</w:t>
            </w:r>
          </w:p>
        </w:tc>
      </w:tr>
      <w:tr w:rsidR="000877C0" w:rsidRPr="000877C0" w:rsidTr="005B1696">
        <w:trPr>
          <w:gridAfter w:val="1"/>
          <w:wAfter w:w="12255" w:type="dxa"/>
          <w:trHeight w:val="300"/>
        </w:trPr>
        <w:tc>
          <w:tcPr>
            <w:tcW w:w="1843" w:type="dxa"/>
            <w:gridSpan w:val="2"/>
            <w:tcBorders>
              <w:top w:val="nil"/>
              <w:left w:val="nil"/>
              <w:bottom w:val="nil"/>
              <w:right w:val="nil"/>
            </w:tcBorders>
            <w:shd w:val="clear" w:color="auto" w:fill="auto"/>
            <w:noWrap/>
            <w:vAlign w:val="bottom"/>
            <w:hideMark/>
          </w:tcPr>
          <w:p w:rsidR="000877C0" w:rsidRPr="000877C0" w:rsidRDefault="000877C0" w:rsidP="000877C0">
            <w:pPr>
              <w:jc w:val="center"/>
              <w:rPr>
                <w:color w:val="000000"/>
                <w:sz w:val="16"/>
                <w:szCs w:val="16"/>
              </w:rPr>
            </w:pPr>
          </w:p>
        </w:tc>
        <w:tc>
          <w:tcPr>
            <w:tcW w:w="990"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9"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1136"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567"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708"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85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425" w:type="dxa"/>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1" w:type="dxa"/>
            <w:gridSpan w:val="2"/>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c>
          <w:tcPr>
            <w:tcW w:w="994" w:type="dxa"/>
            <w:gridSpan w:val="3"/>
            <w:tcBorders>
              <w:top w:val="nil"/>
              <w:left w:val="nil"/>
              <w:bottom w:val="nil"/>
              <w:right w:val="nil"/>
            </w:tcBorders>
            <w:shd w:val="clear" w:color="auto" w:fill="auto"/>
            <w:noWrap/>
            <w:vAlign w:val="bottom"/>
            <w:hideMark/>
          </w:tcPr>
          <w:p w:rsidR="000877C0" w:rsidRPr="000877C0" w:rsidRDefault="000877C0" w:rsidP="000877C0">
            <w:pPr>
              <w:rPr>
                <w:sz w:val="20"/>
                <w:szCs w:val="20"/>
              </w:rPr>
            </w:pPr>
          </w:p>
        </w:tc>
      </w:tr>
      <w:tr w:rsidR="005B5FD4" w:rsidRPr="000877C0" w:rsidTr="005B1696">
        <w:trPr>
          <w:gridAfter w:val="1"/>
          <w:wAfter w:w="12255" w:type="dxa"/>
          <w:trHeight w:val="300"/>
        </w:trPr>
        <w:tc>
          <w:tcPr>
            <w:tcW w:w="10065" w:type="dxa"/>
            <w:gridSpan w:val="16"/>
            <w:tcBorders>
              <w:top w:val="nil"/>
              <w:left w:val="nil"/>
              <w:bottom w:val="nil"/>
              <w:right w:val="nil"/>
            </w:tcBorders>
            <w:shd w:val="clear" w:color="auto" w:fill="auto"/>
            <w:noWrap/>
            <w:vAlign w:val="bottom"/>
            <w:hideMark/>
          </w:tcPr>
          <w:p w:rsidR="000877C0" w:rsidRPr="000877C0" w:rsidRDefault="000877C0" w:rsidP="000877C0">
            <w:pPr>
              <w:jc w:val="center"/>
              <w:rPr>
                <w:b/>
                <w:bCs/>
                <w:color w:val="000000"/>
                <w:sz w:val="16"/>
                <w:szCs w:val="16"/>
              </w:rPr>
            </w:pPr>
            <w:r w:rsidRPr="000877C0">
              <w:rPr>
                <w:b/>
                <w:bCs/>
                <w:color w:val="000000"/>
                <w:sz w:val="16"/>
                <w:szCs w:val="16"/>
              </w:rPr>
              <w:t>Раздел 1. Поступления и выплаты</w:t>
            </w:r>
          </w:p>
        </w:tc>
      </w:tr>
      <w:tr w:rsidR="000877C0" w:rsidRPr="000877C0" w:rsidTr="005B1696">
        <w:trPr>
          <w:gridAfter w:val="1"/>
          <w:wAfter w:w="12255" w:type="dxa"/>
          <w:trHeight w:val="315"/>
        </w:trPr>
        <w:tc>
          <w:tcPr>
            <w:tcW w:w="1843" w:type="dxa"/>
            <w:gridSpan w:val="2"/>
            <w:vMerge w:val="restart"/>
            <w:tcBorders>
              <w:top w:val="single" w:sz="4" w:space="0" w:color="auto"/>
              <w:left w:val="nil"/>
              <w:bottom w:val="single" w:sz="4" w:space="0" w:color="000000"/>
              <w:right w:val="nil"/>
            </w:tcBorders>
            <w:shd w:val="clear" w:color="auto" w:fill="auto"/>
            <w:noWrap/>
            <w:vAlign w:val="center"/>
            <w:hideMark/>
          </w:tcPr>
          <w:p w:rsidR="000877C0" w:rsidRPr="000877C0" w:rsidRDefault="000877C0" w:rsidP="000877C0">
            <w:pPr>
              <w:jc w:val="center"/>
              <w:rPr>
                <w:color w:val="000000"/>
                <w:sz w:val="16"/>
                <w:szCs w:val="16"/>
              </w:rPr>
            </w:pPr>
            <w:r w:rsidRPr="000877C0">
              <w:rPr>
                <w:color w:val="000000"/>
                <w:sz w:val="16"/>
                <w:szCs w:val="16"/>
              </w:rPr>
              <w:t>Наименование показателя</w:t>
            </w:r>
          </w:p>
        </w:tc>
        <w:tc>
          <w:tcPr>
            <w:tcW w:w="990" w:type="dxa"/>
            <w:vMerge w:val="restart"/>
            <w:tcBorders>
              <w:top w:val="single" w:sz="4" w:space="0" w:color="auto"/>
              <w:left w:val="single" w:sz="4" w:space="0" w:color="auto"/>
              <w:bottom w:val="single" w:sz="4" w:space="0" w:color="000000"/>
              <w:right w:val="nil"/>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Код строки</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Код по бюджетной классификации Российской Федерации</w:t>
            </w:r>
          </w:p>
        </w:tc>
        <w:tc>
          <w:tcPr>
            <w:tcW w:w="1136" w:type="dxa"/>
            <w:vMerge w:val="restart"/>
            <w:tcBorders>
              <w:top w:val="single" w:sz="4" w:space="0" w:color="auto"/>
              <w:left w:val="single" w:sz="4" w:space="0" w:color="auto"/>
              <w:bottom w:val="single" w:sz="4" w:space="0" w:color="000000"/>
              <w:right w:val="nil"/>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Аналитический код</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КОСГУ</w:t>
            </w:r>
          </w:p>
        </w:tc>
        <w:tc>
          <w:tcPr>
            <w:tcW w:w="567" w:type="dxa"/>
            <w:vMerge w:val="restart"/>
            <w:tcBorders>
              <w:top w:val="single" w:sz="4" w:space="0" w:color="auto"/>
              <w:left w:val="single" w:sz="4" w:space="0" w:color="auto"/>
              <w:bottom w:val="single" w:sz="4" w:space="0" w:color="000000"/>
              <w:right w:val="nil"/>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Аналитическая группа</w:t>
            </w:r>
          </w:p>
        </w:tc>
        <w:tc>
          <w:tcPr>
            <w:tcW w:w="708" w:type="dxa"/>
            <w:vMerge w:val="restart"/>
            <w:tcBorders>
              <w:top w:val="single" w:sz="4" w:space="0" w:color="auto"/>
              <w:left w:val="single" w:sz="4" w:space="0" w:color="auto"/>
              <w:bottom w:val="single" w:sz="4" w:space="0" w:color="000000"/>
              <w:right w:val="nil"/>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КФСР</w:t>
            </w:r>
          </w:p>
        </w:tc>
        <w:tc>
          <w:tcPr>
            <w:tcW w:w="32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77C0" w:rsidRPr="000877C0" w:rsidRDefault="000877C0" w:rsidP="000877C0">
            <w:pPr>
              <w:jc w:val="center"/>
              <w:rPr>
                <w:color w:val="000000"/>
                <w:sz w:val="16"/>
                <w:szCs w:val="16"/>
              </w:rPr>
            </w:pPr>
            <w:r w:rsidRPr="000877C0">
              <w:rPr>
                <w:color w:val="000000"/>
                <w:sz w:val="16"/>
                <w:szCs w:val="16"/>
              </w:rPr>
              <w:t>Сумма</w:t>
            </w:r>
          </w:p>
        </w:tc>
      </w:tr>
      <w:tr w:rsidR="000877C0" w:rsidRPr="000877C0" w:rsidTr="005B1696">
        <w:trPr>
          <w:gridAfter w:val="1"/>
          <w:wAfter w:w="12255" w:type="dxa"/>
          <w:trHeight w:val="529"/>
        </w:trPr>
        <w:tc>
          <w:tcPr>
            <w:tcW w:w="1843" w:type="dxa"/>
            <w:gridSpan w:val="2"/>
            <w:vMerge/>
            <w:tcBorders>
              <w:top w:val="single" w:sz="4" w:space="0" w:color="auto"/>
              <w:left w:val="nil"/>
              <w:bottom w:val="single" w:sz="4" w:space="0" w:color="000000"/>
              <w:right w:val="nil"/>
            </w:tcBorders>
            <w:vAlign w:val="center"/>
            <w:hideMark/>
          </w:tcPr>
          <w:p w:rsidR="000877C0" w:rsidRPr="000877C0" w:rsidRDefault="000877C0" w:rsidP="000877C0">
            <w:pPr>
              <w:rPr>
                <w:color w:val="000000"/>
                <w:sz w:val="16"/>
                <w:szCs w:val="16"/>
              </w:rPr>
            </w:pPr>
          </w:p>
        </w:tc>
        <w:tc>
          <w:tcPr>
            <w:tcW w:w="990"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709"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1136"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851"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567"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708"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CD4FE3">
            <w:pPr>
              <w:jc w:val="center"/>
              <w:rPr>
                <w:color w:val="000000"/>
                <w:sz w:val="16"/>
                <w:szCs w:val="16"/>
              </w:rPr>
            </w:pPr>
            <w:r w:rsidRPr="000877C0">
              <w:rPr>
                <w:color w:val="000000"/>
                <w:sz w:val="16"/>
                <w:szCs w:val="16"/>
              </w:rPr>
              <w:t xml:space="preserve">на </w:t>
            </w: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CD4FE3">
            <w:pPr>
              <w:jc w:val="center"/>
              <w:rPr>
                <w:color w:val="000000"/>
                <w:sz w:val="16"/>
                <w:szCs w:val="16"/>
              </w:rPr>
            </w:pPr>
            <w:r w:rsidRPr="000877C0">
              <w:rPr>
                <w:color w:val="000000"/>
                <w:sz w:val="16"/>
                <w:szCs w:val="16"/>
              </w:rPr>
              <w:t xml:space="preserve">на </w:t>
            </w: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CD4FE3">
            <w:pPr>
              <w:jc w:val="center"/>
              <w:rPr>
                <w:color w:val="000000"/>
                <w:sz w:val="16"/>
                <w:szCs w:val="16"/>
              </w:rPr>
            </w:pPr>
            <w:r w:rsidRPr="000877C0">
              <w:rPr>
                <w:color w:val="000000"/>
                <w:sz w:val="16"/>
                <w:szCs w:val="16"/>
              </w:rPr>
              <w:t xml:space="preserve">на </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0877C0" w:rsidRPr="000877C0" w:rsidRDefault="000877C0" w:rsidP="000877C0">
            <w:pPr>
              <w:jc w:val="center"/>
              <w:rPr>
                <w:color w:val="000000"/>
                <w:sz w:val="16"/>
                <w:szCs w:val="16"/>
              </w:rPr>
            </w:pPr>
            <w:r w:rsidRPr="000877C0">
              <w:rPr>
                <w:color w:val="000000"/>
                <w:sz w:val="16"/>
                <w:szCs w:val="16"/>
              </w:rPr>
              <w:t>за пределами планового периода</w:t>
            </w:r>
          </w:p>
        </w:tc>
      </w:tr>
      <w:tr w:rsidR="000877C0" w:rsidRPr="000877C0" w:rsidTr="005B1696">
        <w:trPr>
          <w:gridAfter w:val="1"/>
          <w:wAfter w:w="12255" w:type="dxa"/>
          <w:trHeight w:val="683"/>
        </w:trPr>
        <w:tc>
          <w:tcPr>
            <w:tcW w:w="1843" w:type="dxa"/>
            <w:gridSpan w:val="2"/>
            <w:vMerge/>
            <w:tcBorders>
              <w:top w:val="single" w:sz="4" w:space="0" w:color="auto"/>
              <w:left w:val="nil"/>
              <w:bottom w:val="single" w:sz="4" w:space="0" w:color="000000"/>
              <w:right w:val="nil"/>
            </w:tcBorders>
            <w:vAlign w:val="center"/>
            <w:hideMark/>
          </w:tcPr>
          <w:p w:rsidR="000877C0" w:rsidRPr="000877C0" w:rsidRDefault="000877C0" w:rsidP="000877C0">
            <w:pPr>
              <w:rPr>
                <w:color w:val="000000"/>
                <w:sz w:val="16"/>
                <w:szCs w:val="16"/>
              </w:rPr>
            </w:pPr>
          </w:p>
        </w:tc>
        <w:tc>
          <w:tcPr>
            <w:tcW w:w="990"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709"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1136"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851"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567"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708" w:type="dxa"/>
            <w:vMerge/>
            <w:tcBorders>
              <w:top w:val="single" w:sz="4" w:space="0" w:color="auto"/>
              <w:left w:val="single" w:sz="4" w:space="0" w:color="auto"/>
              <w:bottom w:val="single" w:sz="4" w:space="0" w:color="000000"/>
              <w:right w:val="nil"/>
            </w:tcBorders>
            <w:vAlign w:val="center"/>
            <w:hideMark/>
          </w:tcPr>
          <w:p w:rsidR="000877C0" w:rsidRPr="000877C0" w:rsidRDefault="000877C0" w:rsidP="000877C0">
            <w:pPr>
              <w:rPr>
                <w:color w:val="000000"/>
                <w:sz w:val="16"/>
                <w:szCs w:val="16"/>
              </w:rPr>
            </w:pPr>
          </w:p>
        </w:tc>
        <w:tc>
          <w:tcPr>
            <w:tcW w:w="815" w:type="dxa"/>
            <w:tcBorders>
              <w:top w:val="nil"/>
              <w:left w:val="single" w:sz="4" w:space="0" w:color="auto"/>
              <w:bottom w:val="single" w:sz="4" w:space="0" w:color="auto"/>
              <w:right w:val="nil"/>
            </w:tcBorders>
            <w:shd w:val="clear" w:color="auto" w:fill="auto"/>
            <w:hideMark/>
          </w:tcPr>
          <w:p w:rsidR="000877C0" w:rsidRPr="000877C0" w:rsidRDefault="000877C0" w:rsidP="000877C0">
            <w:pPr>
              <w:jc w:val="center"/>
              <w:rPr>
                <w:color w:val="000000"/>
                <w:sz w:val="16"/>
                <w:szCs w:val="16"/>
              </w:rPr>
            </w:pPr>
            <w:r w:rsidRPr="000877C0">
              <w:rPr>
                <w:color w:val="000000"/>
                <w:sz w:val="16"/>
                <w:szCs w:val="16"/>
              </w:rPr>
              <w:t>текущий финансовый год</w:t>
            </w:r>
          </w:p>
        </w:tc>
        <w:tc>
          <w:tcPr>
            <w:tcW w:w="815" w:type="dxa"/>
            <w:gridSpan w:val="3"/>
            <w:tcBorders>
              <w:top w:val="nil"/>
              <w:left w:val="single" w:sz="4" w:space="0" w:color="auto"/>
              <w:bottom w:val="single" w:sz="4" w:space="0" w:color="auto"/>
              <w:right w:val="nil"/>
            </w:tcBorders>
            <w:shd w:val="clear" w:color="auto" w:fill="auto"/>
            <w:hideMark/>
          </w:tcPr>
          <w:p w:rsidR="000877C0" w:rsidRPr="000877C0" w:rsidRDefault="000877C0" w:rsidP="000877C0">
            <w:pPr>
              <w:jc w:val="center"/>
              <w:rPr>
                <w:color w:val="000000"/>
                <w:sz w:val="16"/>
                <w:szCs w:val="16"/>
              </w:rPr>
            </w:pPr>
            <w:r w:rsidRPr="000877C0">
              <w:rPr>
                <w:color w:val="000000"/>
                <w:sz w:val="16"/>
                <w:szCs w:val="16"/>
              </w:rPr>
              <w:t>первый год планового периода</w:t>
            </w:r>
          </w:p>
        </w:tc>
        <w:tc>
          <w:tcPr>
            <w:tcW w:w="815" w:type="dxa"/>
            <w:gridSpan w:val="3"/>
            <w:tcBorders>
              <w:top w:val="nil"/>
              <w:left w:val="single" w:sz="4" w:space="0" w:color="auto"/>
              <w:bottom w:val="single" w:sz="4" w:space="0" w:color="auto"/>
              <w:right w:val="nil"/>
            </w:tcBorders>
            <w:shd w:val="clear" w:color="auto" w:fill="auto"/>
            <w:hideMark/>
          </w:tcPr>
          <w:p w:rsidR="000877C0" w:rsidRPr="000877C0" w:rsidRDefault="000877C0" w:rsidP="000877C0">
            <w:pPr>
              <w:jc w:val="center"/>
              <w:rPr>
                <w:color w:val="000000"/>
                <w:sz w:val="16"/>
                <w:szCs w:val="16"/>
              </w:rPr>
            </w:pPr>
            <w:r w:rsidRPr="000877C0">
              <w:rPr>
                <w:color w:val="000000"/>
                <w:sz w:val="16"/>
                <w:szCs w:val="16"/>
              </w:rPr>
              <w:t>второй год планового периода</w:t>
            </w:r>
          </w:p>
        </w:tc>
        <w:tc>
          <w:tcPr>
            <w:tcW w:w="816" w:type="dxa"/>
            <w:vMerge/>
            <w:tcBorders>
              <w:top w:val="nil"/>
              <w:left w:val="single" w:sz="4" w:space="0" w:color="auto"/>
              <w:bottom w:val="single" w:sz="4" w:space="0" w:color="000000"/>
              <w:right w:val="single" w:sz="4" w:space="0" w:color="auto"/>
            </w:tcBorders>
            <w:vAlign w:val="center"/>
            <w:hideMark/>
          </w:tcPr>
          <w:p w:rsidR="000877C0" w:rsidRPr="000877C0" w:rsidRDefault="000877C0" w:rsidP="000877C0">
            <w:pPr>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1</w:t>
            </w:r>
          </w:p>
        </w:tc>
        <w:tc>
          <w:tcPr>
            <w:tcW w:w="990"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2</w:t>
            </w:r>
          </w:p>
        </w:tc>
        <w:tc>
          <w:tcPr>
            <w:tcW w:w="709"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3</w:t>
            </w:r>
          </w:p>
        </w:tc>
        <w:tc>
          <w:tcPr>
            <w:tcW w:w="1136"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4</w:t>
            </w:r>
          </w:p>
        </w:tc>
        <w:tc>
          <w:tcPr>
            <w:tcW w:w="851"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4</w:t>
            </w:r>
          </w:p>
        </w:tc>
        <w:tc>
          <w:tcPr>
            <w:tcW w:w="567"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4</w:t>
            </w:r>
          </w:p>
        </w:tc>
        <w:tc>
          <w:tcPr>
            <w:tcW w:w="708"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4</w:t>
            </w:r>
          </w:p>
        </w:tc>
        <w:tc>
          <w:tcPr>
            <w:tcW w:w="815" w:type="dxa"/>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5</w:t>
            </w:r>
          </w:p>
        </w:tc>
        <w:tc>
          <w:tcPr>
            <w:tcW w:w="815" w:type="dxa"/>
            <w:gridSpan w:val="3"/>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6</w:t>
            </w:r>
          </w:p>
        </w:tc>
        <w:tc>
          <w:tcPr>
            <w:tcW w:w="815" w:type="dxa"/>
            <w:gridSpan w:val="3"/>
            <w:tcBorders>
              <w:top w:val="nil"/>
              <w:left w:val="single" w:sz="4" w:space="0" w:color="auto"/>
              <w:bottom w:val="nil"/>
              <w:right w:val="nil"/>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7</w:t>
            </w:r>
          </w:p>
        </w:tc>
        <w:tc>
          <w:tcPr>
            <w:tcW w:w="816" w:type="dxa"/>
            <w:tcBorders>
              <w:top w:val="nil"/>
              <w:left w:val="single" w:sz="4" w:space="0" w:color="auto"/>
              <w:bottom w:val="nil"/>
              <w:right w:val="single" w:sz="4" w:space="0" w:color="auto"/>
            </w:tcBorders>
            <w:shd w:val="clear" w:color="auto" w:fill="auto"/>
            <w:noWrap/>
            <w:hideMark/>
          </w:tcPr>
          <w:p w:rsidR="000877C0" w:rsidRPr="000877C0" w:rsidRDefault="000877C0" w:rsidP="000877C0">
            <w:pPr>
              <w:jc w:val="center"/>
              <w:rPr>
                <w:color w:val="000000"/>
                <w:sz w:val="16"/>
                <w:szCs w:val="16"/>
              </w:rPr>
            </w:pPr>
            <w:r w:rsidRPr="000877C0">
              <w:rPr>
                <w:color w:val="000000"/>
                <w:sz w:val="16"/>
                <w:szCs w:val="16"/>
              </w:rPr>
              <w:t>8</w:t>
            </w: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Остаток средств на начало текущего финансового года</w:t>
            </w:r>
          </w:p>
        </w:tc>
        <w:tc>
          <w:tcPr>
            <w:tcW w:w="990" w:type="dxa"/>
            <w:tcBorders>
              <w:top w:val="single" w:sz="8" w:space="0" w:color="auto"/>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0001</w:t>
            </w:r>
          </w:p>
        </w:tc>
        <w:tc>
          <w:tcPr>
            <w:tcW w:w="709"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851"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567"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708"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815"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Остаток средств на конец текущего финансового года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0002</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851"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567"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708"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b/>
                <w:bCs/>
                <w:color w:val="000000"/>
                <w:sz w:val="16"/>
                <w:szCs w:val="16"/>
              </w:rPr>
            </w:pPr>
            <w:r w:rsidRPr="000877C0">
              <w:rPr>
                <w:b/>
                <w:bCs/>
                <w:color w:val="000000"/>
                <w:sz w:val="16"/>
                <w:szCs w:val="16"/>
              </w:rPr>
              <w:t>Доходы,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1000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lastRenderedPageBreak/>
              <w:t>в том числе:</w:t>
            </w:r>
            <w:r w:rsidRPr="000877C0">
              <w:rPr>
                <w:color w:val="000000"/>
                <w:sz w:val="16"/>
                <w:szCs w:val="16"/>
              </w:rPr>
              <w:br/>
              <w:t>доходы от собственности,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в том числе:</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доходы от операционной аренды</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121</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доходы от финансовой аренды</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проценты по предоставленным заимствованиям</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125</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проценты по депозитам, остаткам денежных средств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124</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Платежи при пользовании природными ресурсами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проценты по иным финансовым инструментам</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дивиденды от объектов инвестирования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127</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доли в прибылях (убытках) объектов инвестирования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12A</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иные доходы от собственности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129</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        доходы от предоставления неисключительных прав на результаты интеллектуальной деятельности и средства индивидуализации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128</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120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доходы от оказания услуг, работ, компенсации затрат учреждений,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130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 том числе:</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130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1220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доходы от штрафов, пеней, иных сумм принудительного изъятия,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в том числе:</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страховые возмещения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доходы от штрафных санкций по долговым обязательствам</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 xml:space="preserve">доходы от штрафных санкций за нарушение законодательства о закупках и нарушение условий контрактов </w:t>
            </w:r>
            <w:r w:rsidRPr="000877C0">
              <w:rPr>
                <w:color w:val="000000"/>
                <w:sz w:val="16"/>
                <w:szCs w:val="16"/>
              </w:rPr>
              <w:lastRenderedPageBreak/>
              <w:t>(договоров)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lastRenderedPageBreak/>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141</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lastRenderedPageBreak/>
              <w:t>прочие доходы от сумм принудительного изъятия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145</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возмещения ущерба имуществу (за исключением страховых возмещений)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144</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безвозмездные денежные поступления,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 том числе:</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целевые субсидии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субсидии на осуществление капитальных вложений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1420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прочие доходы,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1500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 том числе:</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Поступления текущего характера в бюджеты бюджетной системы Российской Федерации от бюджетных и автономных учреждений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целевые субсидии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поступления текущего характера от организаций государственного сектора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154</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поступления текущего характера от иных резидентов (за исключением сектора государcтвенного управления и организаций государственного сектора)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155</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155</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поступления капитального характера от других бюджетов бюджетной системы Российской Федерации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161</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поступления текущего характера в бюджеты бюджетной системы Российской Федерации от бюджетных и автономных учреждений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субсидии на осуществление капитальных вложений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162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иные доходы</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189</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lastRenderedPageBreak/>
              <w:t xml:space="preserve">    Безвозмездные неденежные поступления в сектор государственного управления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1985</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190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доходы от операций с активами,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2"/>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 том числе:</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мягкого инвентаря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1991</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445</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горюче-смазочных материалов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1990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продуктов питания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1989</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лекарственных препаратов и материалов, применяемых в медицинских целях</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1988</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441</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Обесценение основных средств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1987</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410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412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410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основных средств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1986</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410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410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410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материальных запасов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1992</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    Уменьшение стоимости строительных материалов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1993</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444</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440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прочие поступления,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510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510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55"/>
        </w:trPr>
        <w:tc>
          <w:tcPr>
            <w:tcW w:w="1843" w:type="dxa"/>
            <w:gridSpan w:val="2"/>
            <w:tcBorders>
              <w:top w:val="nil"/>
              <w:left w:val="nil"/>
              <w:bottom w:val="nil"/>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из них:</w:t>
            </w:r>
          </w:p>
        </w:tc>
        <w:tc>
          <w:tcPr>
            <w:tcW w:w="990" w:type="dxa"/>
            <w:tcBorders>
              <w:top w:val="nil"/>
              <w:left w:val="single" w:sz="8"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увеличение остатков денежных средств за счет возврата дебиторской задолженности прошлых лет</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1981</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510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510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510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Доходы,всего</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1000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Безвозмездные денежные поступления, всего</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1400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151</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151</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поступления текущего характера от других бюджетов бюджетной системы Российской Федерации</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151</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151</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151</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Доходы от операций с активами, всего</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1900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170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172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170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Доходы от выбытия активов</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170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172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170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b/>
                <w:bCs/>
                <w:color w:val="000000"/>
                <w:sz w:val="16"/>
                <w:szCs w:val="16"/>
              </w:rPr>
            </w:pPr>
            <w:r w:rsidRPr="000877C0">
              <w:rPr>
                <w:b/>
                <w:bCs/>
                <w:color w:val="000000"/>
                <w:sz w:val="16"/>
                <w:szCs w:val="16"/>
              </w:rPr>
              <w:t>Расходы,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2000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в том числе:</w:t>
            </w:r>
            <w:r w:rsidRPr="000877C0">
              <w:rPr>
                <w:color w:val="000000"/>
                <w:sz w:val="16"/>
                <w:szCs w:val="16"/>
              </w:rPr>
              <w:br/>
              <w:t>на выплаты персоналу,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 том числе:</w:t>
            </w:r>
            <w:r w:rsidRPr="000877C0">
              <w:rPr>
                <w:color w:val="000000"/>
                <w:sz w:val="16"/>
                <w:szCs w:val="16"/>
              </w:rPr>
              <w:br/>
              <w:t>оплата труда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111</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прочие выплаты персоналу, в том числе компенсационного характера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112</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иные выплаты, за исключением фонда оплаты труда учреждения, для выполнения отдельных полномочий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2130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взносы по обязательному социальному </w:t>
            </w:r>
            <w:r w:rsidRPr="000877C0">
              <w:rPr>
                <w:color w:val="000000"/>
                <w:sz w:val="16"/>
                <w:szCs w:val="16"/>
              </w:rPr>
              <w:lastRenderedPageBreak/>
              <w:t>страхованию на выплаты по оплате труда работников и иные выплаты работникам учреждений,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lastRenderedPageBreak/>
              <w:t>2140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119</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lastRenderedPageBreak/>
              <w:t>в том числе:</w:t>
            </w:r>
            <w:r w:rsidRPr="000877C0">
              <w:rPr>
                <w:color w:val="000000"/>
                <w:sz w:val="16"/>
                <w:szCs w:val="16"/>
              </w:rPr>
              <w:br/>
              <w:t>на выплаты по оплате труда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2141</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119</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213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на иные выплаты работникам</w:t>
            </w:r>
          </w:p>
        </w:tc>
        <w:tc>
          <w:tcPr>
            <w:tcW w:w="990" w:type="dxa"/>
            <w:tcBorders>
              <w:top w:val="nil"/>
              <w:left w:val="single" w:sz="8" w:space="0" w:color="auto"/>
              <w:bottom w:val="single" w:sz="8"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2142</w:t>
            </w:r>
          </w:p>
        </w:tc>
        <w:tc>
          <w:tcPr>
            <w:tcW w:w="709" w:type="dxa"/>
            <w:tcBorders>
              <w:top w:val="nil"/>
              <w:left w:val="single" w:sz="4" w:space="0" w:color="auto"/>
              <w:bottom w:val="single" w:sz="8"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119</w:t>
            </w:r>
          </w:p>
        </w:tc>
        <w:tc>
          <w:tcPr>
            <w:tcW w:w="1136" w:type="dxa"/>
            <w:tcBorders>
              <w:top w:val="nil"/>
              <w:left w:val="single" w:sz="4" w:space="0" w:color="auto"/>
              <w:bottom w:val="single" w:sz="8"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8"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8"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8"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8"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8"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8"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8"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денежное довольствие военнослужащих и сотрудников, имеющих специальные звания</w:t>
            </w:r>
          </w:p>
        </w:tc>
        <w:tc>
          <w:tcPr>
            <w:tcW w:w="990" w:type="dxa"/>
            <w:tcBorders>
              <w:top w:val="single" w:sz="4" w:space="0" w:color="auto"/>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2150</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131</w:t>
            </w:r>
          </w:p>
        </w:tc>
        <w:tc>
          <w:tcPr>
            <w:tcW w:w="1136" w:type="dxa"/>
            <w:tcBorders>
              <w:top w:val="single" w:sz="4"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single" w:sz="4"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single" w:sz="4"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single" w:sz="4"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расходы на выплаты военнослужащим и сотрудникам, имеющим специальные звания, зависящие от размера денежного довольствия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2160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иные выплаты военнослужащим и сотрудникам, имеющим специальные звания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2170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страховые взносы на обязательное социальное страхование в части выплат персоналу, подлежащих обложению страховыми взносами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2180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139</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в том числе:</w:t>
            </w:r>
            <w:r w:rsidRPr="000877C0">
              <w:rPr>
                <w:color w:val="000000"/>
                <w:sz w:val="16"/>
                <w:szCs w:val="16"/>
              </w:rPr>
              <w:br/>
              <w:t>на оплату труда стажеров</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2181</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139</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100" w:firstLine="160"/>
              <w:rPr>
                <w:color w:val="000000"/>
                <w:sz w:val="16"/>
                <w:szCs w:val="16"/>
              </w:rPr>
            </w:pPr>
            <w:r w:rsidRPr="000877C0">
              <w:rPr>
                <w:color w:val="000000"/>
                <w:sz w:val="16"/>
                <w:szCs w:val="16"/>
              </w:rPr>
              <w:t>социальные и иные выплаты населению, всего</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2200</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300</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300" w:firstLine="480"/>
              <w:rPr>
                <w:color w:val="000000"/>
                <w:sz w:val="16"/>
                <w:szCs w:val="16"/>
              </w:rPr>
            </w:pPr>
            <w:r w:rsidRPr="000877C0">
              <w:rPr>
                <w:color w:val="000000"/>
                <w:sz w:val="16"/>
                <w:szCs w:val="16"/>
              </w:rPr>
              <w:t>в том числе:</w:t>
            </w:r>
            <w:r w:rsidRPr="000877C0">
              <w:rPr>
                <w:color w:val="000000"/>
                <w:sz w:val="16"/>
                <w:szCs w:val="16"/>
              </w:rPr>
              <w:br/>
              <w:t>социальные выплаты гражданам, кроме публичных нормативных социальных выплат</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2210</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320</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из них:</w:t>
            </w:r>
            <w:r w:rsidRPr="000877C0">
              <w:rPr>
                <w:color w:val="000000"/>
                <w:sz w:val="16"/>
                <w:szCs w:val="16"/>
              </w:rPr>
              <w:br/>
              <w:t>пособия, компенсации и иные социальные выплаты гражданам, кроме публичных нормативных обязательств</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2211</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321</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страховые взносы на обязательное медицинское страхование неработающего населения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324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262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приобретение товаров, работ, услуг в пользу граждан в целях их социального обеспечения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323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226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субсидии гражданам на приобретение жилья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322</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262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выплата стипендий, осуществление иных расходов на социальную поддержку обучающихся за счет средств стипендиального фонда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2220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340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912"/>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2230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350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296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582"/>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иные выплаты населению</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2240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360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100" w:firstLine="160"/>
              <w:rPr>
                <w:color w:val="000000"/>
                <w:sz w:val="16"/>
                <w:szCs w:val="16"/>
              </w:rPr>
            </w:pPr>
            <w:r w:rsidRPr="000877C0">
              <w:rPr>
                <w:color w:val="000000"/>
                <w:sz w:val="16"/>
                <w:szCs w:val="16"/>
              </w:rPr>
              <w:t>уплата налогов, сборов и иных платежей, всего</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2300</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850</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300" w:firstLine="480"/>
              <w:rPr>
                <w:color w:val="000000"/>
                <w:sz w:val="16"/>
                <w:szCs w:val="16"/>
              </w:rPr>
            </w:pPr>
            <w:r w:rsidRPr="000877C0">
              <w:rPr>
                <w:color w:val="000000"/>
                <w:sz w:val="16"/>
                <w:szCs w:val="16"/>
              </w:rPr>
              <w:t>из них:</w:t>
            </w:r>
            <w:r w:rsidRPr="000877C0">
              <w:rPr>
                <w:color w:val="000000"/>
                <w:sz w:val="16"/>
                <w:szCs w:val="16"/>
              </w:rPr>
              <w:br/>
              <w:t>налог на имущество организаций и земельный налог</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2310</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851</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291</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300" w:firstLine="480"/>
              <w:rPr>
                <w:color w:val="000000"/>
                <w:sz w:val="16"/>
                <w:szCs w:val="16"/>
              </w:rPr>
            </w:pPr>
            <w:r w:rsidRPr="000877C0">
              <w:rPr>
                <w:color w:val="000000"/>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2320</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852</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291</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уплата штрафов (в том числе административных), пеней, иных платежей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2330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853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безвозмездные перечисления организациям и физическим лицам,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из них:</w:t>
            </w:r>
            <w:r w:rsidRPr="000877C0">
              <w:rPr>
                <w:color w:val="000000"/>
                <w:sz w:val="16"/>
                <w:szCs w:val="16"/>
              </w:rPr>
              <w:br/>
              <w:t>гранты, предоставляемые бюджетным учреждения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613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гранты, предоставляемые автономным учреждениям</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623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гранты, предоставляемые иным некоммерческим организациям ( за исключением автономных и бюджетных учреждений)</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2430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624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гранты, предоставляемые другим организациям и физическим лицам</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2440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810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взносы в международные организации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2450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862</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платежи в целях обеспечения реализации соглашений с правительствами иностранных государств и международными организациями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2460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863</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t>прочие выплаты (кроме выплат на закупку товаров, работ, услуг)</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2500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 xml:space="preserve">исполнение судебных актов Российской Федерации и мировых соглашений по возмещению вреда, причиненного в </w:t>
            </w:r>
            <w:r w:rsidRPr="000877C0">
              <w:rPr>
                <w:color w:val="000000"/>
                <w:sz w:val="16"/>
                <w:szCs w:val="16"/>
              </w:rPr>
              <w:lastRenderedPageBreak/>
              <w:t>результате деятельности учреждения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lastRenderedPageBreak/>
              <w:t>2520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831</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100" w:firstLine="160"/>
              <w:rPr>
                <w:color w:val="000000"/>
                <w:sz w:val="16"/>
                <w:szCs w:val="16"/>
              </w:rPr>
            </w:pPr>
            <w:r w:rsidRPr="000877C0">
              <w:rPr>
                <w:color w:val="000000"/>
                <w:sz w:val="16"/>
                <w:szCs w:val="16"/>
              </w:rPr>
              <w:lastRenderedPageBreak/>
              <w:t>расходы на закупку товаров, работ, услуг,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2600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в том числе:</w:t>
            </w:r>
            <w:r w:rsidRPr="000877C0">
              <w:rPr>
                <w:color w:val="000000"/>
                <w:sz w:val="16"/>
                <w:szCs w:val="16"/>
              </w:rPr>
              <w:br/>
              <w:t>закупку научно-исследовательских и опытно-конструкторских работ</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2610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241</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226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закупку товаров, работ, услуг в целях капитального ремонта государственного (муниципального) имущества</w:t>
            </w:r>
          </w:p>
        </w:tc>
        <w:tc>
          <w:tcPr>
            <w:tcW w:w="990" w:type="dxa"/>
            <w:tcBorders>
              <w:top w:val="single" w:sz="8" w:space="0" w:color="auto"/>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2630</w:t>
            </w:r>
          </w:p>
        </w:tc>
        <w:tc>
          <w:tcPr>
            <w:tcW w:w="709"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243</w:t>
            </w:r>
          </w:p>
        </w:tc>
        <w:tc>
          <w:tcPr>
            <w:tcW w:w="1136" w:type="dxa"/>
            <w:tcBorders>
              <w:top w:val="single" w:sz="8"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single" w:sz="8"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346</w:t>
            </w:r>
          </w:p>
        </w:tc>
        <w:tc>
          <w:tcPr>
            <w:tcW w:w="567" w:type="dxa"/>
            <w:tcBorders>
              <w:top w:val="single" w:sz="8"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single" w:sz="8" w:space="0" w:color="auto"/>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single" w:sz="8" w:space="0" w:color="auto"/>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300" w:firstLine="480"/>
              <w:rPr>
                <w:color w:val="000000"/>
                <w:sz w:val="16"/>
                <w:szCs w:val="16"/>
              </w:rPr>
            </w:pPr>
            <w:r w:rsidRPr="000877C0">
              <w:rPr>
                <w:color w:val="000000"/>
                <w:sz w:val="16"/>
                <w:szCs w:val="16"/>
              </w:rPr>
              <w:t>прочую закупку товаров, работ и услуг, всего</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2640</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225"/>
        </w:trPr>
        <w:tc>
          <w:tcPr>
            <w:tcW w:w="1843" w:type="dxa"/>
            <w:gridSpan w:val="2"/>
            <w:tcBorders>
              <w:top w:val="nil"/>
              <w:left w:val="nil"/>
              <w:bottom w:val="nil"/>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из них:</w:t>
            </w:r>
          </w:p>
        </w:tc>
        <w:tc>
          <w:tcPr>
            <w:tcW w:w="990" w:type="dxa"/>
            <w:tcBorders>
              <w:top w:val="nil"/>
              <w:left w:val="single" w:sz="8" w:space="0" w:color="auto"/>
              <w:bottom w:val="nil"/>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nil"/>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nil"/>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nil"/>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nil"/>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6476A7" w:rsidRPr="000877C0" w:rsidTr="005B1696">
        <w:trPr>
          <w:gridAfter w:val="1"/>
          <w:wAfter w:w="12255" w:type="dxa"/>
          <w:trHeight w:val="225"/>
        </w:trPr>
        <w:tc>
          <w:tcPr>
            <w:tcW w:w="1843" w:type="dxa"/>
            <w:gridSpan w:val="2"/>
            <w:tcBorders>
              <w:top w:val="nil"/>
              <w:left w:val="nil"/>
              <w:bottom w:val="nil"/>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услуги связи</w:t>
            </w:r>
          </w:p>
        </w:tc>
        <w:tc>
          <w:tcPr>
            <w:tcW w:w="990" w:type="dxa"/>
            <w:tcBorders>
              <w:top w:val="nil"/>
              <w:left w:val="single" w:sz="8" w:space="0" w:color="auto"/>
              <w:bottom w:val="nil"/>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221</w:t>
            </w:r>
          </w:p>
        </w:tc>
        <w:tc>
          <w:tcPr>
            <w:tcW w:w="567"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nil"/>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5"/>
        </w:trPr>
        <w:tc>
          <w:tcPr>
            <w:tcW w:w="1843" w:type="dxa"/>
            <w:gridSpan w:val="2"/>
            <w:tcBorders>
              <w:top w:val="nil"/>
              <w:left w:val="nil"/>
              <w:bottom w:val="nil"/>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транспортные услуги</w:t>
            </w:r>
          </w:p>
        </w:tc>
        <w:tc>
          <w:tcPr>
            <w:tcW w:w="990" w:type="dxa"/>
            <w:tcBorders>
              <w:top w:val="nil"/>
              <w:left w:val="single" w:sz="8" w:space="0" w:color="auto"/>
              <w:bottom w:val="nil"/>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nil"/>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222</w:t>
            </w:r>
          </w:p>
        </w:tc>
        <w:tc>
          <w:tcPr>
            <w:tcW w:w="567"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nil"/>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nil"/>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nil"/>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nil"/>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 xml:space="preserve">            коммунальные услуги, всего</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 xml:space="preserve">                оплата тепловой энергии</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 xml:space="preserve">                оплата бытовых отходов</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 xml:space="preserve">                оплата водоснабжения</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5B5FD4"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5B5FD4" w:rsidRPr="000877C0" w:rsidRDefault="005B5FD4" w:rsidP="00D613B9">
            <w:pPr>
              <w:ind w:firstLineChars="400" w:firstLine="640"/>
              <w:rPr>
                <w:color w:val="000000"/>
                <w:sz w:val="16"/>
                <w:szCs w:val="16"/>
              </w:rPr>
            </w:pPr>
            <w:r w:rsidRPr="000877C0">
              <w:rPr>
                <w:color w:val="000000"/>
                <w:sz w:val="16"/>
                <w:szCs w:val="16"/>
              </w:rPr>
              <w:t xml:space="preserve">                оплата электрической энергии</w:t>
            </w:r>
          </w:p>
        </w:tc>
        <w:tc>
          <w:tcPr>
            <w:tcW w:w="990" w:type="dxa"/>
            <w:tcBorders>
              <w:top w:val="nil"/>
              <w:left w:val="single" w:sz="8"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5B5FD4" w:rsidRPr="000877C0" w:rsidRDefault="005B5FD4"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5B5FD4" w:rsidRPr="000877C0" w:rsidRDefault="005B5FD4"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5B5FD4" w:rsidRPr="000877C0" w:rsidRDefault="005B5FD4"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оплата потребления газа</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5B5FD4" w:rsidP="00D613B9">
            <w:pPr>
              <w:jc w:val="center"/>
              <w:rPr>
                <w:color w:val="000000"/>
                <w:sz w:val="16"/>
                <w:szCs w:val="16"/>
              </w:rPr>
            </w:pPr>
            <w:r>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возмещение расходов по оплате коммунальных услуг в нежилых помещениях, находящихся в безвозмездном пользовании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223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арендная плата за пользование имуществом</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224</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работы, услуги по содержанию имущества</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225</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прочие работы, услуги, всего</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226</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проведение лабораторных и инструментальных исследований</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226</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услуги по организации питания</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226</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0C15C6"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C15C6" w:rsidRPr="000877C0" w:rsidRDefault="000C15C6" w:rsidP="00D613B9">
            <w:pPr>
              <w:ind w:firstLineChars="400" w:firstLine="640"/>
              <w:rPr>
                <w:color w:val="000000"/>
                <w:sz w:val="16"/>
                <w:szCs w:val="16"/>
              </w:rPr>
            </w:pPr>
            <w:r w:rsidRPr="000877C0">
              <w:rPr>
                <w:color w:val="000000"/>
                <w:sz w:val="16"/>
                <w:szCs w:val="16"/>
              </w:rPr>
              <w:t xml:space="preserve">            уплата страховых премий (страховых взносов)</w:t>
            </w:r>
          </w:p>
        </w:tc>
        <w:tc>
          <w:tcPr>
            <w:tcW w:w="990" w:type="dxa"/>
            <w:tcBorders>
              <w:top w:val="nil"/>
              <w:left w:val="single" w:sz="8" w:space="0" w:color="auto"/>
              <w:bottom w:val="single" w:sz="4" w:space="0" w:color="auto"/>
              <w:right w:val="nil"/>
            </w:tcBorders>
            <w:shd w:val="clear" w:color="auto" w:fill="auto"/>
            <w:noWrap/>
            <w:vAlign w:val="bottom"/>
            <w:hideMark/>
          </w:tcPr>
          <w:p w:rsidR="000C15C6" w:rsidRPr="000877C0" w:rsidRDefault="000C15C6"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C15C6" w:rsidRPr="000877C0" w:rsidRDefault="000C15C6"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0C15C6" w:rsidRPr="000877C0" w:rsidRDefault="000C15C6"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C15C6" w:rsidRPr="000877C0" w:rsidRDefault="000C15C6" w:rsidP="00D613B9">
            <w:pPr>
              <w:jc w:val="center"/>
              <w:rPr>
                <w:color w:val="000000"/>
                <w:sz w:val="16"/>
                <w:szCs w:val="16"/>
              </w:rPr>
            </w:pPr>
            <w:r w:rsidRPr="000877C0">
              <w:rPr>
                <w:color w:val="000000"/>
                <w:sz w:val="16"/>
                <w:szCs w:val="16"/>
              </w:rPr>
              <w:t>227</w:t>
            </w:r>
          </w:p>
        </w:tc>
        <w:tc>
          <w:tcPr>
            <w:tcW w:w="567" w:type="dxa"/>
            <w:tcBorders>
              <w:top w:val="nil"/>
              <w:left w:val="single" w:sz="4" w:space="0" w:color="auto"/>
              <w:bottom w:val="single" w:sz="4" w:space="0" w:color="auto"/>
              <w:right w:val="nil"/>
            </w:tcBorders>
            <w:shd w:val="clear" w:color="auto" w:fill="auto"/>
            <w:vAlign w:val="bottom"/>
            <w:hideMark/>
          </w:tcPr>
          <w:p w:rsidR="000C15C6" w:rsidRPr="000877C0" w:rsidRDefault="000C15C6"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C15C6" w:rsidRPr="000877C0" w:rsidRDefault="000C15C6"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C15C6" w:rsidRPr="000877C0" w:rsidRDefault="000C15C6"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C15C6" w:rsidRPr="000877C0" w:rsidRDefault="000C15C6"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C15C6" w:rsidRPr="000877C0" w:rsidRDefault="000C15C6"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C15C6" w:rsidRPr="000877C0" w:rsidRDefault="000C15C6"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услуги, работы для целей капитальных вложений</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228</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арендная плата за пользование земельными участками и другими </w:t>
            </w:r>
            <w:r w:rsidRPr="000877C0">
              <w:rPr>
                <w:color w:val="000000"/>
                <w:sz w:val="16"/>
                <w:szCs w:val="16"/>
              </w:rPr>
              <w:lastRenderedPageBreak/>
              <w:t>обособленными природными объектами</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lastRenderedPageBreak/>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229</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lastRenderedPageBreak/>
              <w:t xml:space="preserve">            увеличение стоимости основных средств</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310</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D76FEA"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D76FEA" w:rsidRPr="000877C0" w:rsidRDefault="00D76FEA" w:rsidP="00D613B9">
            <w:pPr>
              <w:ind w:firstLineChars="400" w:firstLine="640"/>
              <w:rPr>
                <w:color w:val="000000"/>
                <w:sz w:val="16"/>
                <w:szCs w:val="16"/>
              </w:rPr>
            </w:pPr>
            <w:r w:rsidRPr="000877C0">
              <w:rPr>
                <w:color w:val="000000"/>
                <w:sz w:val="16"/>
                <w:szCs w:val="16"/>
              </w:rPr>
              <w:t xml:space="preserve">            поступление материальных запасов, всего</w:t>
            </w:r>
          </w:p>
        </w:tc>
        <w:tc>
          <w:tcPr>
            <w:tcW w:w="990" w:type="dxa"/>
            <w:tcBorders>
              <w:top w:val="nil"/>
              <w:left w:val="single" w:sz="8"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340</w:t>
            </w:r>
          </w:p>
        </w:tc>
        <w:tc>
          <w:tcPr>
            <w:tcW w:w="567"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D76FEA" w:rsidRPr="000877C0" w:rsidRDefault="00D76FEA"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лекарственных препаратов и материалов, применяемых в медицинских целях</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341</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w:t>
            </w:r>
            <w:r>
              <w:rPr>
                <w:color w:val="000000"/>
                <w:sz w:val="16"/>
                <w:szCs w:val="16"/>
              </w:rPr>
              <w:t>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продуктов питания</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342</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горюче-смазочных материалов</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343</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строительных материалов</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344</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мягкого инвентаря</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345</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прочих оборотных запасов (материалов)</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346</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6476A7"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tcPr>
          <w:p w:rsidR="006476A7" w:rsidRPr="000877C0" w:rsidRDefault="006476A7" w:rsidP="00D613B9">
            <w:pPr>
              <w:ind w:firstLineChars="400" w:firstLine="640"/>
              <w:rPr>
                <w:color w:val="000000"/>
                <w:sz w:val="16"/>
                <w:szCs w:val="16"/>
              </w:rPr>
            </w:pPr>
            <w:r w:rsidRPr="000877C0">
              <w:rPr>
                <w:color w:val="000000"/>
                <w:sz w:val="16"/>
                <w:szCs w:val="16"/>
              </w:rPr>
              <w:t xml:space="preserve">                увеличение стоимости материальных запасов для целей капитальных вложений</w:t>
            </w:r>
          </w:p>
        </w:tc>
        <w:tc>
          <w:tcPr>
            <w:tcW w:w="990" w:type="dxa"/>
            <w:tcBorders>
              <w:top w:val="nil"/>
              <w:left w:val="single" w:sz="8"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347</w:t>
            </w:r>
          </w:p>
        </w:tc>
        <w:tc>
          <w:tcPr>
            <w:tcW w:w="567"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tcPr>
          <w:p w:rsidR="006476A7" w:rsidRPr="000877C0" w:rsidRDefault="006476A7"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tcPr>
          <w:p w:rsidR="006476A7" w:rsidRPr="000877C0" w:rsidRDefault="006476A7"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tcPr>
          <w:p w:rsidR="006476A7" w:rsidRPr="000877C0" w:rsidRDefault="006476A7" w:rsidP="00D613B9">
            <w:pPr>
              <w:jc w:val="right"/>
              <w:rPr>
                <w:color w:val="000000"/>
                <w:sz w:val="16"/>
                <w:szCs w:val="16"/>
              </w:rPr>
            </w:pPr>
          </w:p>
        </w:tc>
      </w:tr>
      <w:tr w:rsidR="00D76FEA"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D76FEA" w:rsidRPr="000877C0" w:rsidRDefault="00D76FEA" w:rsidP="00D613B9">
            <w:pPr>
              <w:ind w:firstLineChars="400" w:firstLine="640"/>
              <w:rPr>
                <w:color w:val="000000"/>
                <w:sz w:val="16"/>
                <w:szCs w:val="16"/>
              </w:rPr>
            </w:pPr>
            <w:r w:rsidRPr="000877C0">
              <w:rPr>
                <w:color w:val="000000"/>
                <w:sz w:val="16"/>
                <w:szCs w:val="16"/>
              </w:rPr>
              <w:t xml:space="preserve">                увеличение стоимости прочих материальных запасов однократного применений</w:t>
            </w:r>
          </w:p>
        </w:tc>
        <w:tc>
          <w:tcPr>
            <w:tcW w:w="990" w:type="dxa"/>
            <w:tcBorders>
              <w:top w:val="nil"/>
              <w:left w:val="single" w:sz="8"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349</w:t>
            </w:r>
          </w:p>
        </w:tc>
        <w:tc>
          <w:tcPr>
            <w:tcW w:w="567"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D76FEA" w:rsidRPr="000877C0" w:rsidRDefault="00D76FEA"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353</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 xml:space="preserve">                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352</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D76FEA"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D76FEA" w:rsidRPr="000877C0" w:rsidRDefault="00D76FEA" w:rsidP="00D613B9">
            <w:pPr>
              <w:ind w:firstLineChars="400" w:firstLine="640"/>
              <w:rPr>
                <w:color w:val="000000"/>
                <w:sz w:val="16"/>
                <w:szCs w:val="16"/>
              </w:rPr>
            </w:pPr>
            <w:r w:rsidRPr="000877C0">
              <w:rPr>
                <w:color w:val="000000"/>
                <w:sz w:val="16"/>
                <w:szCs w:val="16"/>
              </w:rPr>
              <w:t xml:space="preserve">            поступление нематериальных активов</w:t>
            </w:r>
          </w:p>
        </w:tc>
        <w:tc>
          <w:tcPr>
            <w:tcW w:w="990" w:type="dxa"/>
            <w:tcBorders>
              <w:top w:val="nil"/>
              <w:left w:val="single" w:sz="8"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320</w:t>
            </w:r>
          </w:p>
        </w:tc>
        <w:tc>
          <w:tcPr>
            <w:tcW w:w="567"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D76FEA" w:rsidRPr="000877C0" w:rsidRDefault="00D76FEA" w:rsidP="00D613B9">
            <w:pPr>
              <w:jc w:val="right"/>
              <w:rPr>
                <w:color w:val="000000"/>
                <w:sz w:val="16"/>
                <w:szCs w:val="16"/>
              </w:rPr>
            </w:pPr>
          </w:p>
        </w:tc>
      </w:tr>
      <w:tr w:rsidR="00D76FEA"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D76FEA" w:rsidRPr="000877C0" w:rsidRDefault="00D76FEA" w:rsidP="00D613B9">
            <w:pPr>
              <w:ind w:firstLineChars="400" w:firstLine="640"/>
              <w:rPr>
                <w:color w:val="000000"/>
                <w:sz w:val="16"/>
                <w:szCs w:val="16"/>
              </w:rPr>
            </w:pPr>
            <w:r w:rsidRPr="000877C0">
              <w:rPr>
                <w:color w:val="000000"/>
                <w:sz w:val="16"/>
                <w:szCs w:val="16"/>
              </w:rPr>
              <w:t xml:space="preserve">            прочие несоциальные выплаты персоналу в натуральной форме</w:t>
            </w:r>
          </w:p>
        </w:tc>
        <w:tc>
          <w:tcPr>
            <w:tcW w:w="990" w:type="dxa"/>
            <w:tcBorders>
              <w:top w:val="nil"/>
              <w:left w:val="single" w:sz="8"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center"/>
              <w:rPr>
                <w:color w:val="000000"/>
                <w:sz w:val="16"/>
                <w:szCs w:val="16"/>
              </w:rPr>
            </w:pPr>
            <w:r w:rsidRPr="000877C0">
              <w:rPr>
                <w:color w:val="000000"/>
                <w:sz w:val="16"/>
                <w:szCs w:val="16"/>
              </w:rPr>
              <w:t>244</w:t>
            </w:r>
          </w:p>
        </w:tc>
        <w:tc>
          <w:tcPr>
            <w:tcW w:w="1136"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214</w:t>
            </w:r>
          </w:p>
        </w:tc>
        <w:tc>
          <w:tcPr>
            <w:tcW w:w="567"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D76FEA" w:rsidRPr="000877C0" w:rsidRDefault="00D76FEA"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D76FEA" w:rsidRPr="000877C0" w:rsidRDefault="00D76FEA"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D76FEA" w:rsidRPr="000877C0" w:rsidRDefault="00D76FEA"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300" w:firstLine="480"/>
              <w:rPr>
                <w:color w:val="000000"/>
                <w:sz w:val="16"/>
                <w:szCs w:val="16"/>
              </w:rPr>
            </w:pPr>
            <w:r w:rsidRPr="000877C0">
              <w:rPr>
                <w:color w:val="000000"/>
                <w:sz w:val="16"/>
                <w:szCs w:val="16"/>
              </w:rPr>
              <w:t>капитальные вложения в объекты государственной (муниципальной) собственности,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2650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683"/>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t>в том числе:</w:t>
            </w:r>
            <w:r w:rsidRPr="000877C0">
              <w:rPr>
                <w:color w:val="000000"/>
                <w:sz w:val="16"/>
                <w:szCs w:val="16"/>
              </w:rPr>
              <w:br/>
              <w:t xml:space="preserve">приобретение объектов недвижимого имущества государственными (муниципальными) </w:t>
            </w:r>
            <w:r w:rsidRPr="000877C0">
              <w:rPr>
                <w:color w:val="000000"/>
                <w:sz w:val="16"/>
                <w:szCs w:val="16"/>
              </w:rPr>
              <w:lastRenderedPageBreak/>
              <w:t>учреждениями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lastRenderedPageBreak/>
              <w:t>2651</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406</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310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400" w:firstLine="640"/>
              <w:rPr>
                <w:color w:val="000000"/>
                <w:sz w:val="16"/>
                <w:szCs w:val="16"/>
              </w:rPr>
            </w:pPr>
            <w:r w:rsidRPr="000877C0">
              <w:rPr>
                <w:color w:val="000000"/>
                <w:sz w:val="16"/>
                <w:szCs w:val="16"/>
              </w:rPr>
              <w:lastRenderedPageBreak/>
              <w:t>строительство (реконструкция) объектов недвижимого имущества государственными (муниципальными) учреждениями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2652</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407</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b/>
                <w:bCs/>
                <w:color w:val="000000"/>
                <w:sz w:val="16"/>
                <w:szCs w:val="16"/>
              </w:rPr>
            </w:pPr>
            <w:r w:rsidRPr="000877C0">
              <w:rPr>
                <w:b/>
                <w:bCs/>
                <w:color w:val="000000"/>
                <w:sz w:val="16"/>
                <w:szCs w:val="16"/>
              </w:rPr>
              <w:t>Выплаты, уменьшающие доход,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3000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100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189</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в том числе:</w:t>
            </w:r>
            <w:r w:rsidRPr="000877C0">
              <w:rPr>
                <w:color w:val="000000"/>
                <w:sz w:val="16"/>
                <w:szCs w:val="16"/>
              </w:rPr>
              <w:br/>
              <w:t>налог на прибыль</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3010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189</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налог на добавленную стоимость</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3020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189</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прочие налоги, уменьшающие доход</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3030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189</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180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b/>
                <w:bCs/>
                <w:color w:val="000000"/>
                <w:sz w:val="16"/>
                <w:szCs w:val="16"/>
              </w:rPr>
            </w:pPr>
            <w:r w:rsidRPr="000877C0">
              <w:rPr>
                <w:b/>
                <w:bCs/>
                <w:color w:val="000000"/>
                <w:sz w:val="16"/>
                <w:szCs w:val="16"/>
              </w:rPr>
              <w:t>Прочие выплаты, всего</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4000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b/>
                <w:bCs/>
                <w:color w:val="000000"/>
                <w:sz w:val="16"/>
                <w:szCs w:val="16"/>
              </w:rPr>
            </w:pPr>
            <w:r w:rsidRPr="000877C0">
              <w:rPr>
                <w:b/>
                <w:bCs/>
                <w:color w:val="000000"/>
                <w:sz w:val="16"/>
                <w:szCs w:val="16"/>
              </w:rPr>
              <w:t>х</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610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610</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ind w:firstLineChars="200" w:firstLine="320"/>
              <w:rPr>
                <w:color w:val="000000"/>
                <w:sz w:val="16"/>
                <w:szCs w:val="16"/>
              </w:rPr>
            </w:pPr>
            <w:r w:rsidRPr="000877C0">
              <w:rPr>
                <w:color w:val="000000"/>
                <w:sz w:val="16"/>
                <w:szCs w:val="16"/>
              </w:rPr>
              <w:t>из них:</w:t>
            </w:r>
            <w:r w:rsidRPr="000877C0">
              <w:rPr>
                <w:color w:val="000000"/>
                <w:sz w:val="16"/>
                <w:szCs w:val="16"/>
              </w:rPr>
              <w:br/>
              <w:t>возврат в бюджет средств субсидии</w:t>
            </w:r>
          </w:p>
        </w:tc>
        <w:tc>
          <w:tcPr>
            <w:tcW w:w="990" w:type="dxa"/>
            <w:tcBorders>
              <w:top w:val="nil"/>
              <w:left w:val="single" w:sz="8"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4010</w:t>
            </w:r>
          </w:p>
        </w:tc>
        <w:tc>
          <w:tcPr>
            <w:tcW w:w="709"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center"/>
              <w:rPr>
                <w:color w:val="000000"/>
                <w:sz w:val="16"/>
                <w:szCs w:val="16"/>
              </w:rPr>
            </w:pPr>
            <w:r w:rsidRPr="000877C0">
              <w:rPr>
                <w:color w:val="000000"/>
                <w:sz w:val="16"/>
                <w:szCs w:val="16"/>
              </w:rPr>
              <w:t>610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815" w:type="dxa"/>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noWrap/>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Выплаты по расходам, всего</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2000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социальные и иные выплаты населению, всего</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2200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300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296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публичные нормативные выплаты гражданам несоциального характера</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330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296</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безвозмездные перечисления организациям и физическим лицам, всего</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2400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безвозмездные перечисления организациям и физическим лицам</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454"/>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r w:rsidRPr="000877C0">
              <w:rPr>
                <w:color w:val="000000"/>
                <w:sz w:val="16"/>
                <w:szCs w:val="16"/>
              </w:rPr>
              <w:t xml:space="preserve">        гранты, предоставляемые иным некоммерческим организациям (за исключением бюджетных и автономных учреждений)</w:t>
            </w:r>
          </w:p>
        </w:tc>
        <w:tc>
          <w:tcPr>
            <w:tcW w:w="990" w:type="dxa"/>
            <w:tcBorders>
              <w:top w:val="nil"/>
              <w:left w:val="single" w:sz="8"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2430</w:t>
            </w:r>
          </w:p>
        </w:tc>
        <w:tc>
          <w:tcPr>
            <w:tcW w:w="709"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634</w:t>
            </w:r>
          </w:p>
        </w:tc>
        <w:tc>
          <w:tcPr>
            <w:tcW w:w="1136"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567"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single" w:sz="4" w:space="0" w:color="auto"/>
              <w:bottom w:val="single" w:sz="4" w:space="0" w:color="auto"/>
              <w:right w:val="nil"/>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single" w:sz="4" w:space="0" w:color="auto"/>
              <w:bottom w:val="single" w:sz="4"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0877C0" w:rsidRPr="000877C0" w:rsidTr="005B1696">
        <w:trPr>
          <w:gridAfter w:val="1"/>
          <w:wAfter w:w="12255" w:type="dxa"/>
          <w:trHeight w:val="229"/>
        </w:trPr>
        <w:tc>
          <w:tcPr>
            <w:tcW w:w="1843" w:type="dxa"/>
            <w:gridSpan w:val="2"/>
            <w:tcBorders>
              <w:top w:val="nil"/>
              <w:left w:val="nil"/>
              <w:bottom w:val="single" w:sz="4" w:space="0" w:color="auto"/>
              <w:right w:val="nil"/>
            </w:tcBorders>
            <w:shd w:val="clear" w:color="auto" w:fill="auto"/>
            <w:vAlign w:val="bottom"/>
            <w:hideMark/>
          </w:tcPr>
          <w:p w:rsidR="000877C0" w:rsidRPr="000877C0" w:rsidRDefault="000877C0" w:rsidP="00D613B9">
            <w:pPr>
              <w:rPr>
                <w:color w:val="000000"/>
                <w:sz w:val="16"/>
                <w:szCs w:val="16"/>
              </w:rPr>
            </w:pPr>
            <w:bookmarkStart w:id="0" w:name="RANGE!A202"/>
            <w:r w:rsidRPr="000877C0">
              <w:rPr>
                <w:color w:val="000000"/>
                <w:sz w:val="16"/>
                <w:szCs w:val="16"/>
              </w:rPr>
              <w:t>Выбытие</w:t>
            </w:r>
            <w:bookmarkEnd w:id="0"/>
          </w:p>
        </w:tc>
        <w:tc>
          <w:tcPr>
            <w:tcW w:w="990" w:type="dxa"/>
            <w:tcBorders>
              <w:top w:val="nil"/>
              <w:left w:val="single" w:sz="8" w:space="0" w:color="auto"/>
              <w:bottom w:val="single" w:sz="8" w:space="0" w:color="auto"/>
              <w:right w:val="single" w:sz="4" w:space="0" w:color="auto"/>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4100</w:t>
            </w:r>
          </w:p>
        </w:tc>
        <w:tc>
          <w:tcPr>
            <w:tcW w:w="709" w:type="dxa"/>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w:t>
            </w:r>
          </w:p>
        </w:tc>
        <w:tc>
          <w:tcPr>
            <w:tcW w:w="1136" w:type="dxa"/>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0000000000</w:t>
            </w:r>
          </w:p>
        </w:tc>
        <w:tc>
          <w:tcPr>
            <w:tcW w:w="851" w:type="dxa"/>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610</w:t>
            </w:r>
          </w:p>
        </w:tc>
        <w:tc>
          <w:tcPr>
            <w:tcW w:w="567" w:type="dxa"/>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 </w:t>
            </w:r>
          </w:p>
        </w:tc>
        <w:tc>
          <w:tcPr>
            <w:tcW w:w="708" w:type="dxa"/>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center"/>
              <w:rPr>
                <w:color w:val="000000"/>
                <w:sz w:val="16"/>
                <w:szCs w:val="16"/>
              </w:rPr>
            </w:pPr>
            <w:r w:rsidRPr="000877C0">
              <w:rPr>
                <w:color w:val="000000"/>
                <w:sz w:val="16"/>
                <w:szCs w:val="16"/>
              </w:rPr>
              <w:t>0000</w:t>
            </w:r>
          </w:p>
        </w:tc>
        <w:tc>
          <w:tcPr>
            <w:tcW w:w="815" w:type="dxa"/>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right"/>
              <w:rPr>
                <w:color w:val="000000"/>
                <w:sz w:val="16"/>
                <w:szCs w:val="16"/>
              </w:rPr>
            </w:pPr>
          </w:p>
        </w:tc>
        <w:tc>
          <w:tcPr>
            <w:tcW w:w="815" w:type="dxa"/>
            <w:gridSpan w:val="3"/>
            <w:tcBorders>
              <w:top w:val="nil"/>
              <w:left w:val="nil"/>
              <w:bottom w:val="single" w:sz="8" w:space="0" w:color="auto"/>
              <w:right w:val="single" w:sz="4" w:space="0" w:color="auto"/>
            </w:tcBorders>
            <w:shd w:val="clear" w:color="auto" w:fill="auto"/>
            <w:vAlign w:val="bottom"/>
            <w:hideMark/>
          </w:tcPr>
          <w:p w:rsidR="000877C0" w:rsidRPr="000877C0" w:rsidRDefault="000877C0" w:rsidP="00D613B9">
            <w:pPr>
              <w:jc w:val="right"/>
              <w:rPr>
                <w:color w:val="000000"/>
                <w:sz w:val="16"/>
                <w:szCs w:val="16"/>
              </w:rPr>
            </w:pPr>
          </w:p>
        </w:tc>
        <w:tc>
          <w:tcPr>
            <w:tcW w:w="816" w:type="dxa"/>
            <w:tcBorders>
              <w:top w:val="nil"/>
              <w:left w:val="nil"/>
              <w:bottom w:val="single" w:sz="8" w:space="0" w:color="auto"/>
              <w:right w:val="single" w:sz="8" w:space="0" w:color="auto"/>
            </w:tcBorders>
            <w:shd w:val="clear" w:color="auto" w:fill="auto"/>
            <w:noWrap/>
            <w:vAlign w:val="bottom"/>
            <w:hideMark/>
          </w:tcPr>
          <w:p w:rsidR="000877C0" w:rsidRPr="000877C0" w:rsidRDefault="000877C0" w:rsidP="00D613B9">
            <w:pPr>
              <w:jc w:val="right"/>
              <w:rPr>
                <w:color w:val="000000"/>
                <w:sz w:val="16"/>
                <w:szCs w:val="16"/>
              </w:rPr>
            </w:pPr>
          </w:p>
        </w:tc>
      </w:tr>
      <w:tr w:rsidR="002E1B56" w:rsidRPr="002E1B56" w:rsidTr="005B1696">
        <w:trPr>
          <w:trHeight w:val="270"/>
        </w:trPr>
        <w:tc>
          <w:tcPr>
            <w:tcW w:w="1244" w:type="dxa"/>
            <w:tcBorders>
              <w:top w:val="nil"/>
              <w:left w:val="nil"/>
              <w:bottom w:val="nil"/>
              <w:right w:val="nil"/>
            </w:tcBorders>
            <w:shd w:val="clear" w:color="auto" w:fill="auto"/>
            <w:noWrap/>
            <w:vAlign w:val="bottom"/>
          </w:tcPr>
          <w:p w:rsidR="002E1B56" w:rsidRPr="002E1B56" w:rsidRDefault="002E1B56" w:rsidP="002E1B56">
            <w:pPr>
              <w:rPr>
                <w:sz w:val="20"/>
                <w:szCs w:val="20"/>
              </w:rPr>
            </w:pPr>
          </w:p>
        </w:tc>
        <w:tc>
          <w:tcPr>
            <w:tcW w:w="21076" w:type="dxa"/>
            <w:gridSpan w:val="16"/>
            <w:tcBorders>
              <w:top w:val="nil"/>
              <w:left w:val="nil"/>
              <w:bottom w:val="nil"/>
              <w:right w:val="nil"/>
            </w:tcBorders>
            <w:shd w:val="clear" w:color="auto" w:fill="auto"/>
            <w:noWrap/>
            <w:vAlign w:val="bottom"/>
          </w:tcPr>
          <w:p w:rsidR="002E1B56" w:rsidRPr="002E1B56" w:rsidRDefault="002E1B56" w:rsidP="002E1B56">
            <w:pPr>
              <w:jc w:val="center"/>
              <w:rPr>
                <w:b/>
                <w:bCs/>
                <w:color w:val="000000"/>
                <w:sz w:val="16"/>
                <w:szCs w:val="16"/>
              </w:rPr>
            </w:pPr>
          </w:p>
        </w:tc>
      </w:tr>
    </w:tbl>
    <w:p w:rsidR="009E01AC" w:rsidRPr="00D613B9" w:rsidRDefault="009E01AC" w:rsidP="00D613B9">
      <w:pPr>
        <w:pStyle w:val="1"/>
        <w:autoSpaceDE w:val="0"/>
        <w:autoSpaceDN w:val="0"/>
        <w:adjustRightInd w:val="0"/>
        <w:spacing w:before="0" w:beforeAutospacing="0" w:after="0" w:afterAutospacing="0"/>
        <w:jc w:val="center"/>
        <w:rPr>
          <w:sz w:val="20"/>
          <w:szCs w:val="20"/>
        </w:rPr>
      </w:pPr>
      <w:r w:rsidRPr="00D613B9">
        <w:rPr>
          <w:sz w:val="20"/>
          <w:szCs w:val="20"/>
        </w:rPr>
        <w:t>Раздел 2. Сведения по выплатам на закупки товаров,</w:t>
      </w:r>
    </w:p>
    <w:p w:rsidR="009E01AC" w:rsidRPr="00D613B9" w:rsidRDefault="009E01AC" w:rsidP="00D613B9">
      <w:pPr>
        <w:pStyle w:val="1"/>
        <w:autoSpaceDE w:val="0"/>
        <w:autoSpaceDN w:val="0"/>
        <w:adjustRightInd w:val="0"/>
        <w:spacing w:before="0" w:beforeAutospacing="0" w:after="0" w:afterAutospacing="0"/>
        <w:jc w:val="center"/>
        <w:rPr>
          <w:sz w:val="20"/>
          <w:szCs w:val="20"/>
        </w:rPr>
      </w:pPr>
      <w:r w:rsidRPr="00D613B9">
        <w:rPr>
          <w:sz w:val="20"/>
          <w:szCs w:val="20"/>
        </w:rPr>
        <w:t xml:space="preserve">работ, услуг </w:t>
      </w:r>
      <w:hyperlink r:id="rId19" w:history="1">
        <w:r w:rsidRPr="00D613B9">
          <w:rPr>
            <w:color w:val="0000FF"/>
            <w:sz w:val="20"/>
            <w:szCs w:val="20"/>
          </w:rPr>
          <w:t>&lt;10&gt;</w:t>
        </w:r>
      </w:hyperlink>
    </w:p>
    <w:p w:rsidR="009E01AC" w:rsidRDefault="009E01AC" w:rsidP="009E01AC">
      <w:pPr>
        <w:autoSpaceDE w:val="0"/>
        <w:autoSpaceDN w:val="0"/>
        <w:adjustRightInd w:val="0"/>
        <w:jc w:val="both"/>
        <w:outlineLvl w:val="0"/>
        <w:rPr>
          <w:sz w:val="16"/>
          <w:szCs w:val="16"/>
        </w:rPr>
      </w:pPr>
    </w:p>
    <w:tbl>
      <w:tblPr>
        <w:tblW w:w="10206" w:type="dxa"/>
        <w:tblInd w:w="204" w:type="dxa"/>
        <w:tblLayout w:type="fixed"/>
        <w:tblCellMar>
          <w:top w:w="102" w:type="dxa"/>
          <w:left w:w="62" w:type="dxa"/>
          <w:bottom w:w="102" w:type="dxa"/>
          <w:right w:w="62" w:type="dxa"/>
        </w:tblCellMar>
        <w:tblLook w:val="0000"/>
      </w:tblPr>
      <w:tblGrid>
        <w:gridCol w:w="709"/>
        <w:gridCol w:w="3179"/>
        <w:gridCol w:w="993"/>
        <w:gridCol w:w="766"/>
        <w:gridCol w:w="1361"/>
        <w:gridCol w:w="799"/>
        <w:gridCol w:w="800"/>
        <w:gridCol w:w="799"/>
        <w:gridCol w:w="800"/>
      </w:tblGrid>
      <w:tr w:rsidR="009E01AC" w:rsidTr="00CD4FE3">
        <w:tc>
          <w:tcPr>
            <w:tcW w:w="709" w:type="dxa"/>
            <w:vMerge w:val="restart"/>
            <w:tcBorders>
              <w:top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N п/п</w:t>
            </w:r>
          </w:p>
        </w:tc>
        <w:tc>
          <w:tcPr>
            <w:tcW w:w="3179" w:type="dxa"/>
            <w:vMerge w:val="restart"/>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Коды строк</w:t>
            </w:r>
          </w:p>
        </w:tc>
        <w:tc>
          <w:tcPr>
            <w:tcW w:w="766" w:type="dxa"/>
            <w:vMerge w:val="restart"/>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Год начала закупки</w:t>
            </w:r>
          </w:p>
        </w:tc>
        <w:tc>
          <w:tcPr>
            <w:tcW w:w="1361" w:type="dxa"/>
            <w:vMerge w:val="restart"/>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 xml:space="preserve">Код по бюджетной классификации Российской Федерации </w:t>
            </w:r>
            <w:hyperlink r:id="rId20" w:history="1">
              <w:r>
                <w:rPr>
                  <w:color w:val="0000FF"/>
                  <w:sz w:val="16"/>
                  <w:szCs w:val="16"/>
                </w:rPr>
                <w:t>&lt;10.1&gt;</w:t>
              </w:r>
            </w:hyperlink>
          </w:p>
        </w:tc>
        <w:tc>
          <w:tcPr>
            <w:tcW w:w="3198" w:type="dxa"/>
            <w:gridSpan w:val="4"/>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Сумма</w:t>
            </w:r>
          </w:p>
        </w:tc>
      </w:tr>
      <w:tr w:rsidR="009E01AC" w:rsidTr="00CD4FE3">
        <w:tc>
          <w:tcPr>
            <w:tcW w:w="709" w:type="dxa"/>
            <w:vMerge/>
            <w:tcBorders>
              <w:top w:val="single" w:sz="4" w:space="0" w:color="auto"/>
              <w:bottom w:val="single" w:sz="4" w:space="0" w:color="auto"/>
              <w:right w:val="single" w:sz="4" w:space="0" w:color="auto"/>
            </w:tcBorders>
          </w:tcPr>
          <w:p w:rsidR="009E01AC" w:rsidRDefault="009E01AC" w:rsidP="00D613B9">
            <w:pPr>
              <w:autoSpaceDE w:val="0"/>
              <w:autoSpaceDN w:val="0"/>
              <w:adjustRightInd w:val="0"/>
              <w:jc w:val="both"/>
              <w:outlineLvl w:val="0"/>
              <w:rPr>
                <w:sz w:val="16"/>
                <w:szCs w:val="16"/>
              </w:rPr>
            </w:pPr>
          </w:p>
        </w:tc>
        <w:tc>
          <w:tcPr>
            <w:tcW w:w="3179"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outlineLvl w:val="0"/>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outlineLvl w:val="0"/>
              <w:rPr>
                <w:sz w:val="16"/>
                <w:szCs w:val="16"/>
              </w:rPr>
            </w:pPr>
          </w:p>
        </w:tc>
        <w:tc>
          <w:tcPr>
            <w:tcW w:w="766"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outlineLvl w:val="0"/>
              <w:rPr>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outlineLvl w:val="0"/>
              <w:rPr>
                <w:sz w:val="16"/>
                <w:szCs w:val="16"/>
              </w:rPr>
            </w:pP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на 20__ г. (текущий финансовый год)</w:t>
            </w:r>
          </w:p>
        </w:tc>
        <w:tc>
          <w:tcPr>
            <w:tcW w:w="800"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на 20__ г. (первый год планового периода)</w:t>
            </w: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на 20__ г. (второй год планового периода)</w:t>
            </w:r>
          </w:p>
        </w:tc>
        <w:tc>
          <w:tcPr>
            <w:tcW w:w="800"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за пределами планового периода</w:t>
            </w: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3</w:t>
            </w:r>
          </w:p>
        </w:tc>
        <w:tc>
          <w:tcPr>
            <w:tcW w:w="766"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4</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4.1</w:t>
            </w: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5</w:t>
            </w:r>
          </w:p>
        </w:tc>
        <w:tc>
          <w:tcPr>
            <w:tcW w:w="800"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6</w:t>
            </w: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7</w:t>
            </w:r>
          </w:p>
        </w:tc>
        <w:tc>
          <w:tcPr>
            <w:tcW w:w="800"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8</w:t>
            </w: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r>
              <w:rPr>
                <w:sz w:val="16"/>
                <w:szCs w:val="16"/>
              </w:rPr>
              <w:t xml:space="preserve">Выплаты на закупку товаров, работ, услуг, всего </w:t>
            </w:r>
            <w:hyperlink r:id="rId21" w:history="1">
              <w:r>
                <w:rPr>
                  <w:color w:val="0000FF"/>
                  <w:sz w:val="16"/>
                  <w:szCs w:val="16"/>
                </w:rPr>
                <w:t>&lt;11&gt;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26000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284"/>
              <w:rPr>
                <w:sz w:val="16"/>
                <w:szCs w:val="16"/>
              </w:rPr>
            </w:pPr>
            <w:r>
              <w:rPr>
                <w:sz w:val="16"/>
                <w:szCs w:val="16"/>
              </w:rPr>
              <w:t>в том числе:</w:t>
            </w:r>
          </w:p>
          <w:p w:rsidR="009E01AC" w:rsidRDefault="009E01AC" w:rsidP="00D613B9">
            <w:pPr>
              <w:autoSpaceDE w:val="0"/>
              <w:autoSpaceDN w:val="0"/>
              <w:adjustRightInd w:val="0"/>
              <w:ind w:left="284"/>
              <w:rPr>
                <w:sz w:val="16"/>
                <w:szCs w:val="16"/>
              </w:rPr>
            </w:pPr>
            <w:r>
              <w:rPr>
                <w:sz w:val="16"/>
                <w:szCs w:val="16"/>
              </w:rPr>
              <w:t xml:space="preserve">по контрактам (договорам), заключенным до начала текущего финансового года без применения норм Федерального </w:t>
            </w:r>
            <w:hyperlink r:id="rId22" w:history="1">
              <w:r>
                <w:rPr>
                  <w:color w:val="0000FF"/>
                  <w:sz w:val="16"/>
                  <w:szCs w:val="16"/>
                </w:rPr>
                <w:t>закона</w:t>
              </w:r>
            </w:hyperlink>
            <w:r>
              <w:rPr>
                <w:sz w:val="16"/>
                <w:szCs w:val="16"/>
              </w:rPr>
              <w:t xml:space="preserve"> от 5 апреля 2013 г. N 44-ФЗ "О контрактной системе в </w:t>
            </w:r>
            <w:r>
              <w:rPr>
                <w:sz w:val="16"/>
                <w:szCs w:val="16"/>
              </w:rPr>
              <w:lastRenderedPageBreak/>
              <w:t xml:space="preserve">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23" w:history="1">
              <w:r>
                <w:rPr>
                  <w:color w:val="0000FF"/>
                  <w:sz w:val="16"/>
                  <w:szCs w:val="16"/>
                </w:rPr>
                <w:t>закона</w:t>
              </w:r>
            </w:hyperlink>
            <w:r>
              <w:rPr>
                <w:sz w:val="16"/>
                <w:szCs w:val="16"/>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24" w:history="1">
              <w:r>
                <w:rPr>
                  <w:color w:val="0000FF"/>
                  <w:sz w:val="16"/>
                  <w:szCs w:val="16"/>
                </w:rPr>
                <w:t>&lt;12&gt;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lastRenderedPageBreak/>
              <w:t>26100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lastRenderedPageBreak/>
              <w:t>1.2.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284"/>
              <w:rPr>
                <w:sz w:val="16"/>
                <w:szCs w:val="16"/>
              </w:rPr>
            </w:pPr>
            <w:r>
              <w:rPr>
                <w:sz w:val="16"/>
                <w:szCs w:val="16"/>
              </w:rPr>
              <w:t xml:space="preserve">по контрактам (договорам), планируемым к заключению в соответствующем финансовом году без применения норм Федерального </w:t>
            </w:r>
            <w:hyperlink r:id="rId25" w:history="1">
              <w:r>
                <w:rPr>
                  <w:color w:val="0000FF"/>
                  <w:sz w:val="16"/>
                  <w:szCs w:val="16"/>
                </w:rPr>
                <w:t>закона</w:t>
              </w:r>
            </w:hyperlink>
            <w:r>
              <w:rPr>
                <w:sz w:val="16"/>
                <w:szCs w:val="16"/>
              </w:rPr>
              <w:t xml:space="preserve"> N 44-ФЗ и Федерального </w:t>
            </w:r>
            <w:hyperlink r:id="rId26" w:history="1">
              <w:r>
                <w:rPr>
                  <w:color w:val="0000FF"/>
                  <w:sz w:val="16"/>
                  <w:szCs w:val="16"/>
                </w:rPr>
                <w:t>закона</w:t>
              </w:r>
            </w:hyperlink>
            <w:r>
              <w:rPr>
                <w:sz w:val="16"/>
                <w:szCs w:val="16"/>
              </w:rPr>
              <w:t xml:space="preserve"> N 223-ФЗ </w:t>
            </w:r>
            <w:hyperlink r:id="rId27" w:history="1">
              <w:r>
                <w:rPr>
                  <w:color w:val="0000FF"/>
                  <w:sz w:val="16"/>
                  <w:szCs w:val="16"/>
                </w:rPr>
                <w:t>&lt;12&gt;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26200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1.3.</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284"/>
              <w:rPr>
                <w:sz w:val="16"/>
                <w:szCs w:val="16"/>
              </w:rPr>
            </w:pPr>
            <w:r>
              <w:rPr>
                <w:sz w:val="16"/>
                <w:szCs w:val="16"/>
              </w:rPr>
              <w:t xml:space="preserve">по контрактам (договорам), заключенным до начала текущего финансового года с учетом требований Федерального </w:t>
            </w:r>
            <w:hyperlink r:id="rId28" w:history="1">
              <w:r>
                <w:rPr>
                  <w:color w:val="0000FF"/>
                  <w:sz w:val="16"/>
                  <w:szCs w:val="16"/>
                </w:rPr>
                <w:t>закона</w:t>
              </w:r>
            </w:hyperlink>
            <w:r>
              <w:rPr>
                <w:sz w:val="16"/>
                <w:szCs w:val="16"/>
              </w:rPr>
              <w:t xml:space="preserve"> N 44-ФЗ и Федерального </w:t>
            </w:r>
            <w:hyperlink r:id="rId29" w:history="1">
              <w:r>
                <w:rPr>
                  <w:color w:val="0000FF"/>
                  <w:sz w:val="16"/>
                  <w:szCs w:val="16"/>
                </w:rPr>
                <w:t>закона</w:t>
              </w:r>
            </w:hyperlink>
            <w:r>
              <w:rPr>
                <w:sz w:val="16"/>
                <w:szCs w:val="16"/>
              </w:rPr>
              <w:t xml:space="preserve"> N 223-ФЗ </w:t>
            </w:r>
            <w:hyperlink r:id="rId30" w:history="1">
              <w:r>
                <w:rPr>
                  <w:color w:val="0000FF"/>
                  <w:sz w:val="16"/>
                  <w:szCs w:val="16"/>
                </w:rPr>
                <w:t>&lt;13&gt;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26300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1.3.1</w:t>
            </w:r>
          </w:p>
        </w:tc>
        <w:tc>
          <w:tcPr>
            <w:tcW w:w="317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ind w:left="566"/>
              <w:rPr>
                <w:sz w:val="16"/>
                <w:szCs w:val="16"/>
              </w:rPr>
            </w:pPr>
            <w:r>
              <w:rPr>
                <w:sz w:val="16"/>
                <w:szCs w:val="16"/>
              </w:rPr>
              <w:t>в том числе:</w:t>
            </w:r>
          </w:p>
          <w:p w:rsidR="009E01AC" w:rsidRDefault="009E01AC" w:rsidP="00D613B9">
            <w:pPr>
              <w:autoSpaceDE w:val="0"/>
              <w:autoSpaceDN w:val="0"/>
              <w:adjustRightInd w:val="0"/>
              <w:ind w:left="566"/>
              <w:rPr>
                <w:sz w:val="16"/>
                <w:szCs w:val="16"/>
              </w:rPr>
            </w:pPr>
            <w:r>
              <w:rPr>
                <w:sz w:val="16"/>
                <w:szCs w:val="16"/>
              </w:rPr>
              <w:t xml:space="preserve">в соответствии с Федеральным </w:t>
            </w:r>
            <w:hyperlink r:id="rId31" w:history="1">
              <w:r>
                <w:rPr>
                  <w:color w:val="0000FF"/>
                  <w:sz w:val="16"/>
                  <w:szCs w:val="16"/>
                </w:rPr>
                <w:t>законом</w:t>
              </w:r>
            </w:hyperlink>
            <w:r>
              <w:rPr>
                <w:sz w:val="16"/>
                <w:szCs w:val="16"/>
              </w:rPr>
              <w:t xml:space="preserve"> N 44-ФЗ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26310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317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ind w:left="849"/>
              <w:rPr>
                <w:sz w:val="16"/>
                <w:szCs w:val="16"/>
              </w:rPr>
            </w:pPr>
            <w:r>
              <w:rPr>
                <w:sz w:val="16"/>
                <w:szCs w:val="16"/>
              </w:rPr>
              <w:t xml:space="preserve">из них </w:t>
            </w:r>
            <w:hyperlink r:id="rId32" w:history="1">
              <w:r>
                <w:rPr>
                  <w:color w:val="0000FF"/>
                  <w:sz w:val="16"/>
                  <w:szCs w:val="16"/>
                </w:rPr>
                <w:t>&lt;10.1&gt;</w:t>
              </w:r>
            </w:hyperlink>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26310.1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1361"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1.3.2</w:t>
            </w:r>
          </w:p>
        </w:tc>
        <w:tc>
          <w:tcPr>
            <w:tcW w:w="317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ind w:left="566"/>
              <w:rPr>
                <w:sz w:val="16"/>
                <w:szCs w:val="16"/>
              </w:rPr>
            </w:pPr>
            <w:r>
              <w:rPr>
                <w:sz w:val="16"/>
                <w:szCs w:val="16"/>
              </w:rPr>
              <w:t xml:space="preserve">в соответствии с Федеральным </w:t>
            </w:r>
            <w:hyperlink r:id="rId33" w:history="1">
              <w:r>
                <w:rPr>
                  <w:color w:val="0000FF"/>
                  <w:sz w:val="16"/>
                  <w:szCs w:val="16"/>
                </w:rPr>
                <w:t>законом</w:t>
              </w:r>
            </w:hyperlink>
            <w:r>
              <w:rPr>
                <w:sz w:val="16"/>
                <w:szCs w:val="16"/>
              </w:rPr>
              <w:t xml:space="preserve"> N 223-ФЗ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26320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284"/>
              <w:rPr>
                <w:sz w:val="16"/>
                <w:szCs w:val="16"/>
              </w:rPr>
            </w:pPr>
            <w:r>
              <w:rPr>
                <w:sz w:val="16"/>
                <w:szCs w:val="16"/>
              </w:rPr>
              <w:t xml:space="preserve">по контрактам (договорам), планируемым к заключению в соответствующем финансовом году с учетом требований Федерального </w:t>
            </w:r>
            <w:hyperlink r:id="rId34" w:history="1">
              <w:r>
                <w:rPr>
                  <w:color w:val="0000FF"/>
                  <w:sz w:val="16"/>
                  <w:szCs w:val="16"/>
                </w:rPr>
                <w:t>закона</w:t>
              </w:r>
            </w:hyperlink>
            <w:r>
              <w:rPr>
                <w:sz w:val="16"/>
                <w:szCs w:val="16"/>
              </w:rPr>
              <w:t xml:space="preserve"> N 44-ФЗ и Федерального </w:t>
            </w:r>
            <w:hyperlink r:id="rId35" w:history="1">
              <w:r>
                <w:rPr>
                  <w:color w:val="0000FF"/>
                  <w:sz w:val="16"/>
                  <w:szCs w:val="16"/>
                </w:rPr>
                <w:t>закона</w:t>
              </w:r>
            </w:hyperlink>
            <w:r>
              <w:rPr>
                <w:sz w:val="16"/>
                <w:szCs w:val="16"/>
              </w:rPr>
              <w:t xml:space="preserve"> N 223-ФЗ </w:t>
            </w:r>
            <w:hyperlink r:id="rId36" w:history="1">
              <w:r>
                <w:rPr>
                  <w:color w:val="0000FF"/>
                  <w:sz w:val="16"/>
                  <w:szCs w:val="16"/>
                </w:rPr>
                <w:t>&lt;13&gt;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567"/>
              <w:rPr>
                <w:sz w:val="16"/>
                <w:szCs w:val="16"/>
              </w:rPr>
            </w:pPr>
            <w:r>
              <w:rPr>
                <w:sz w:val="16"/>
                <w:szCs w:val="16"/>
              </w:rPr>
              <w:t>в том числе:</w:t>
            </w:r>
          </w:p>
          <w:p w:rsidR="009E01AC" w:rsidRDefault="009E01AC" w:rsidP="00D613B9">
            <w:pPr>
              <w:autoSpaceDE w:val="0"/>
              <w:autoSpaceDN w:val="0"/>
              <w:adjustRightInd w:val="0"/>
              <w:ind w:left="567"/>
              <w:rPr>
                <w:sz w:val="16"/>
                <w:szCs w:val="16"/>
              </w:rPr>
            </w:pPr>
            <w:r>
              <w:rPr>
                <w:sz w:val="16"/>
                <w:szCs w:val="16"/>
              </w:rPr>
              <w:t>за счет субсидий, предоставляемых на финансовое обеспечение выполнения государственного (муниципального) задания</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26410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1.4.1.1.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в том числе:</w:t>
            </w:r>
          </w:p>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37" w:history="1">
              <w:r>
                <w:rPr>
                  <w:color w:val="0000FF"/>
                  <w:sz w:val="16"/>
                  <w:szCs w:val="16"/>
                </w:rPr>
                <w:t>законом</w:t>
              </w:r>
            </w:hyperlink>
            <w:r>
              <w:rPr>
                <w:sz w:val="16"/>
                <w:szCs w:val="16"/>
              </w:rPr>
              <w:t xml:space="preserve"> N 44-ФЗ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26411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1.4.1.2.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38" w:history="1">
              <w:r>
                <w:rPr>
                  <w:color w:val="0000FF"/>
                  <w:sz w:val="16"/>
                  <w:szCs w:val="16"/>
                </w:rPr>
                <w:t>законом</w:t>
              </w:r>
            </w:hyperlink>
            <w:r>
              <w:rPr>
                <w:sz w:val="16"/>
                <w:szCs w:val="16"/>
              </w:rPr>
              <w:t xml:space="preserve"> N 223-ФЗ </w:t>
            </w:r>
            <w:hyperlink r:id="rId39" w:history="1">
              <w:r>
                <w:rPr>
                  <w:color w:val="0000FF"/>
                  <w:sz w:val="16"/>
                  <w:szCs w:val="16"/>
                </w:rPr>
                <w:t>&lt;14&gt;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26412</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567"/>
              <w:rPr>
                <w:sz w:val="16"/>
                <w:szCs w:val="16"/>
              </w:rPr>
            </w:pPr>
            <w:r>
              <w:rPr>
                <w:sz w:val="16"/>
                <w:szCs w:val="16"/>
              </w:rPr>
              <w:t xml:space="preserve">за счет субсидий, предоставляемых в соответствии с </w:t>
            </w:r>
            <w:hyperlink r:id="rId40" w:history="1">
              <w:r>
                <w:rPr>
                  <w:color w:val="0000FF"/>
                  <w:sz w:val="16"/>
                  <w:szCs w:val="16"/>
                </w:rPr>
                <w:t>абзацем вторым пункта 1 статьи 78.1</w:t>
              </w:r>
            </w:hyperlink>
            <w:r>
              <w:rPr>
                <w:sz w:val="16"/>
                <w:szCs w:val="16"/>
              </w:rPr>
              <w:t xml:space="preserve"> Бюджетного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26420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1.4.2.1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в том числе:</w:t>
            </w:r>
          </w:p>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41" w:history="1">
              <w:r>
                <w:rPr>
                  <w:color w:val="0000FF"/>
                  <w:sz w:val="16"/>
                  <w:szCs w:val="16"/>
                </w:rPr>
                <w:t>законом</w:t>
              </w:r>
            </w:hyperlink>
            <w:r>
              <w:rPr>
                <w:sz w:val="16"/>
                <w:szCs w:val="16"/>
              </w:rPr>
              <w:t xml:space="preserve"> N 44-ФЗ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26421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317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ind w:left="849"/>
              <w:rPr>
                <w:sz w:val="16"/>
                <w:szCs w:val="16"/>
              </w:rPr>
            </w:pPr>
            <w:r>
              <w:rPr>
                <w:sz w:val="16"/>
                <w:szCs w:val="16"/>
              </w:rPr>
              <w:t xml:space="preserve">из них </w:t>
            </w:r>
            <w:hyperlink r:id="rId42" w:history="1">
              <w:r>
                <w:rPr>
                  <w:color w:val="0000FF"/>
                  <w:sz w:val="16"/>
                  <w:szCs w:val="16"/>
                </w:rPr>
                <w:t>&lt;10.1&gt;</w:t>
              </w:r>
            </w:hyperlink>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26421.1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1.4.2.2.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43" w:history="1">
              <w:r>
                <w:rPr>
                  <w:color w:val="0000FF"/>
                  <w:sz w:val="16"/>
                  <w:szCs w:val="16"/>
                </w:rPr>
                <w:t>законом</w:t>
              </w:r>
            </w:hyperlink>
            <w:r>
              <w:rPr>
                <w:sz w:val="16"/>
                <w:szCs w:val="16"/>
              </w:rPr>
              <w:t xml:space="preserve"> N 223-ФЗ </w:t>
            </w:r>
            <w:hyperlink r:id="rId44" w:history="1">
              <w:r>
                <w:rPr>
                  <w:color w:val="0000FF"/>
                  <w:sz w:val="16"/>
                  <w:szCs w:val="16"/>
                </w:rPr>
                <w:t>&lt;14&gt;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26422</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1.4.3.</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567"/>
              <w:rPr>
                <w:sz w:val="16"/>
                <w:szCs w:val="16"/>
              </w:rPr>
            </w:pPr>
            <w:r>
              <w:rPr>
                <w:sz w:val="16"/>
                <w:szCs w:val="16"/>
              </w:rPr>
              <w:t xml:space="preserve">за счет субсидий, предоставляемых на осуществление капитальных вложений </w:t>
            </w:r>
            <w:hyperlink r:id="rId45" w:history="1">
              <w:r>
                <w:rPr>
                  <w:color w:val="0000FF"/>
                  <w:sz w:val="16"/>
                  <w:szCs w:val="16"/>
                </w:rPr>
                <w:t>&lt;15&gt;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26430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317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ind w:left="849"/>
              <w:rPr>
                <w:sz w:val="16"/>
                <w:szCs w:val="16"/>
              </w:rPr>
            </w:pPr>
            <w:r>
              <w:rPr>
                <w:sz w:val="16"/>
                <w:szCs w:val="16"/>
              </w:rPr>
              <w:t xml:space="preserve">из них </w:t>
            </w:r>
            <w:hyperlink r:id="rId46" w:history="1">
              <w:r>
                <w:rPr>
                  <w:color w:val="0000FF"/>
                  <w:sz w:val="16"/>
                  <w:szCs w:val="16"/>
                </w:rPr>
                <w:t>&lt;10.1&gt;</w:t>
              </w:r>
            </w:hyperlink>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26430.1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1.4.4.</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567"/>
              <w:rPr>
                <w:sz w:val="16"/>
                <w:szCs w:val="16"/>
              </w:rPr>
            </w:pPr>
            <w:r>
              <w:rPr>
                <w:sz w:val="16"/>
                <w:szCs w:val="16"/>
              </w:rPr>
              <w:t>за счет средств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26440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lastRenderedPageBreak/>
              <w:t>1.4.4.1.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в том числе:</w:t>
            </w:r>
          </w:p>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47" w:history="1">
              <w:r>
                <w:rPr>
                  <w:color w:val="0000FF"/>
                  <w:sz w:val="16"/>
                  <w:szCs w:val="16"/>
                </w:rPr>
                <w:t>законом</w:t>
              </w:r>
            </w:hyperlink>
            <w:r>
              <w:rPr>
                <w:sz w:val="16"/>
                <w:szCs w:val="16"/>
              </w:rPr>
              <w:t xml:space="preserve"> N 44-ФЗ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26441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1.4.4.2.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48" w:history="1">
              <w:r>
                <w:rPr>
                  <w:color w:val="0000FF"/>
                  <w:sz w:val="16"/>
                  <w:szCs w:val="16"/>
                </w:rPr>
                <w:t>законом</w:t>
              </w:r>
            </w:hyperlink>
            <w:r>
              <w:rPr>
                <w:sz w:val="16"/>
                <w:szCs w:val="16"/>
              </w:rPr>
              <w:t xml:space="preserve"> N 223-ФЗ </w:t>
            </w:r>
            <w:hyperlink r:id="rId49" w:history="1">
              <w:r>
                <w:rPr>
                  <w:color w:val="0000FF"/>
                  <w:sz w:val="16"/>
                  <w:szCs w:val="16"/>
                </w:rPr>
                <w:t>&lt;14&gt;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26442</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1.4.5.</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567"/>
              <w:rPr>
                <w:sz w:val="16"/>
                <w:szCs w:val="16"/>
              </w:rPr>
            </w:pPr>
            <w:r>
              <w:rPr>
                <w:sz w:val="16"/>
                <w:szCs w:val="16"/>
              </w:rPr>
              <w:t>за счет прочих источников финансового обеспечения</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26450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1.4.5.1.</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в том числе:</w:t>
            </w:r>
          </w:p>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50" w:history="1">
              <w:r>
                <w:rPr>
                  <w:color w:val="0000FF"/>
                  <w:sz w:val="16"/>
                  <w:szCs w:val="16"/>
                </w:rPr>
                <w:t>законом</w:t>
              </w:r>
            </w:hyperlink>
            <w:r>
              <w:rPr>
                <w:sz w:val="16"/>
                <w:szCs w:val="16"/>
              </w:rPr>
              <w:t xml:space="preserve"> N 44-ФЗ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26451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317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ind w:left="849"/>
              <w:rPr>
                <w:sz w:val="16"/>
                <w:szCs w:val="16"/>
              </w:rPr>
            </w:pPr>
            <w:r>
              <w:rPr>
                <w:sz w:val="16"/>
                <w:szCs w:val="16"/>
              </w:rPr>
              <w:t xml:space="preserve">из них </w:t>
            </w:r>
            <w:hyperlink r:id="rId51" w:history="1">
              <w:r>
                <w:rPr>
                  <w:color w:val="0000FF"/>
                  <w:sz w:val="16"/>
                  <w:szCs w:val="16"/>
                </w:rPr>
                <w:t>&lt;10.1&gt;</w:t>
              </w:r>
            </w:hyperlink>
            <w:r>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26451.1</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1.4.5.2.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ind w:left="850"/>
              <w:rPr>
                <w:sz w:val="16"/>
                <w:szCs w:val="16"/>
              </w:rPr>
            </w:pPr>
            <w:r>
              <w:rPr>
                <w:sz w:val="16"/>
                <w:szCs w:val="16"/>
              </w:rPr>
              <w:t xml:space="preserve">в соответствии с Федеральным </w:t>
            </w:r>
            <w:hyperlink r:id="rId52" w:history="1">
              <w:r>
                <w:rPr>
                  <w:color w:val="0000FF"/>
                  <w:sz w:val="16"/>
                  <w:szCs w:val="16"/>
                </w:rPr>
                <w:t>законом</w:t>
              </w:r>
            </w:hyperlink>
            <w:r>
              <w:rPr>
                <w:sz w:val="16"/>
                <w:szCs w:val="16"/>
              </w:rPr>
              <w:t xml:space="preserve"> N 223-ФЗ</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26452</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r>
              <w:rPr>
                <w:sz w:val="16"/>
                <w:szCs w:val="16"/>
              </w:rPr>
              <w:t xml:space="preserve">Итого по контрактам, планируемым к заключению в соответствующем финансовом году в соответствии с Федеральным </w:t>
            </w:r>
            <w:hyperlink r:id="rId53" w:history="1">
              <w:r>
                <w:rPr>
                  <w:color w:val="0000FF"/>
                  <w:sz w:val="16"/>
                  <w:szCs w:val="16"/>
                </w:rPr>
                <w:t>законом</w:t>
              </w:r>
            </w:hyperlink>
            <w:r>
              <w:rPr>
                <w:sz w:val="16"/>
                <w:szCs w:val="16"/>
              </w:rPr>
              <w:t xml:space="preserve"> N 44-ФЗ, по соответствующему году закупки </w:t>
            </w:r>
            <w:hyperlink r:id="rId54" w:history="1">
              <w:r>
                <w:rPr>
                  <w:color w:val="0000FF"/>
                  <w:sz w:val="16"/>
                  <w:szCs w:val="16"/>
                </w:rPr>
                <w:t>&lt;16&gt;</w:t>
              </w:r>
            </w:hyperlink>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26500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vMerge w:val="restart"/>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3179" w:type="dxa"/>
            <w:tcBorders>
              <w:top w:val="single" w:sz="4" w:space="0" w:color="auto"/>
              <w:left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в том числе по году начала закупки:</w:t>
            </w:r>
          </w:p>
        </w:tc>
        <w:tc>
          <w:tcPr>
            <w:tcW w:w="993"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26510</w:t>
            </w:r>
          </w:p>
        </w:tc>
        <w:tc>
          <w:tcPr>
            <w:tcW w:w="766"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1361" w:type="dxa"/>
            <w:vMerge w:val="restart"/>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vMerge/>
            <w:tcBorders>
              <w:top w:val="single" w:sz="4" w:space="0" w:color="auto"/>
              <w:bottom w:val="single" w:sz="4" w:space="0" w:color="auto"/>
              <w:right w:val="single" w:sz="4" w:space="0" w:color="auto"/>
            </w:tcBorders>
          </w:tcPr>
          <w:p w:rsidR="009E01AC" w:rsidRDefault="009E01AC" w:rsidP="00D613B9">
            <w:pPr>
              <w:autoSpaceDE w:val="0"/>
              <w:autoSpaceDN w:val="0"/>
              <w:adjustRightInd w:val="0"/>
              <w:jc w:val="both"/>
              <w:outlineLvl w:val="0"/>
              <w:rPr>
                <w:sz w:val="16"/>
                <w:szCs w:val="16"/>
              </w:rPr>
            </w:pPr>
          </w:p>
        </w:tc>
        <w:tc>
          <w:tcPr>
            <w:tcW w:w="3179" w:type="dxa"/>
            <w:tcBorders>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766"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799"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800"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799"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c>
          <w:tcPr>
            <w:tcW w:w="800" w:type="dxa"/>
            <w:vMerge/>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p>
        </w:tc>
      </w:tr>
      <w:tr w:rsidR="009E01AC" w:rsidTr="00CD4FE3">
        <w:tc>
          <w:tcPr>
            <w:tcW w:w="709" w:type="dxa"/>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3.</w:t>
            </w:r>
          </w:p>
        </w:tc>
        <w:tc>
          <w:tcPr>
            <w:tcW w:w="3179"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rPr>
                <w:sz w:val="16"/>
                <w:szCs w:val="16"/>
              </w:rPr>
            </w:pPr>
            <w:r>
              <w:rPr>
                <w:sz w:val="16"/>
                <w:szCs w:val="16"/>
              </w:rPr>
              <w:t xml:space="preserve">Итого по договорам, планируемым к заключению в соответствующем финансовом году в соответствии с Федеральным </w:t>
            </w:r>
            <w:hyperlink r:id="rId55" w:history="1">
              <w:r>
                <w:rPr>
                  <w:color w:val="0000FF"/>
                  <w:sz w:val="16"/>
                  <w:szCs w:val="16"/>
                </w:rPr>
                <w:t>законом</w:t>
              </w:r>
            </w:hyperlink>
            <w:r>
              <w:rPr>
                <w:sz w:val="16"/>
                <w:szCs w:val="16"/>
              </w:rPr>
              <w:t xml:space="preserve"> N 223-ФЗ, по соответствующему году закупки</w:t>
            </w:r>
          </w:p>
        </w:tc>
        <w:tc>
          <w:tcPr>
            <w:tcW w:w="993"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26600</w:t>
            </w:r>
          </w:p>
        </w:tc>
        <w:tc>
          <w:tcPr>
            <w:tcW w:w="766"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x</w:t>
            </w:r>
          </w:p>
        </w:tc>
        <w:tc>
          <w:tcPr>
            <w:tcW w:w="1361" w:type="dxa"/>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vMerge w:val="restart"/>
            <w:tcBorders>
              <w:top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3179" w:type="dxa"/>
            <w:tcBorders>
              <w:top w:val="single" w:sz="4" w:space="0" w:color="auto"/>
              <w:left w:val="single" w:sz="4" w:space="0" w:color="auto"/>
              <w:right w:val="single" w:sz="4" w:space="0" w:color="auto"/>
            </w:tcBorders>
          </w:tcPr>
          <w:p w:rsidR="009E01AC" w:rsidRDefault="009E01AC" w:rsidP="00D613B9">
            <w:pPr>
              <w:autoSpaceDE w:val="0"/>
              <w:autoSpaceDN w:val="0"/>
              <w:adjustRightInd w:val="0"/>
              <w:jc w:val="center"/>
              <w:rPr>
                <w:sz w:val="16"/>
                <w:szCs w:val="16"/>
              </w:rPr>
            </w:pPr>
            <w:r>
              <w:rPr>
                <w:sz w:val="16"/>
                <w:szCs w:val="16"/>
              </w:rPr>
              <w:t>в том числе по году начала закупки:</w:t>
            </w:r>
          </w:p>
        </w:tc>
        <w:tc>
          <w:tcPr>
            <w:tcW w:w="993"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jc w:val="center"/>
              <w:rPr>
                <w:sz w:val="16"/>
                <w:szCs w:val="16"/>
              </w:rPr>
            </w:pPr>
            <w:r>
              <w:rPr>
                <w:sz w:val="16"/>
                <w:szCs w:val="16"/>
              </w:rPr>
              <w:t>26610</w:t>
            </w:r>
          </w:p>
        </w:tc>
        <w:tc>
          <w:tcPr>
            <w:tcW w:w="766"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1361" w:type="dxa"/>
            <w:vMerge w:val="restart"/>
            <w:tcBorders>
              <w:top w:val="single" w:sz="4" w:space="0" w:color="auto"/>
              <w:left w:val="single" w:sz="4" w:space="0" w:color="auto"/>
              <w:bottom w:val="single" w:sz="4" w:space="0" w:color="auto"/>
              <w:right w:val="single" w:sz="4" w:space="0" w:color="auto"/>
            </w:tcBorders>
          </w:tcPr>
          <w:p w:rsidR="009E01AC" w:rsidRDefault="009E01AC" w:rsidP="00D613B9">
            <w:pPr>
              <w:autoSpaceDE w:val="0"/>
              <w:autoSpaceDN w:val="0"/>
              <w:adjustRightInd w:val="0"/>
              <w:jc w:val="both"/>
              <w:rPr>
                <w:sz w:val="16"/>
                <w:szCs w:val="16"/>
              </w:rPr>
            </w:pPr>
          </w:p>
        </w:tc>
        <w:tc>
          <w:tcPr>
            <w:tcW w:w="799"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799"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c>
          <w:tcPr>
            <w:tcW w:w="800" w:type="dxa"/>
            <w:vMerge w:val="restart"/>
            <w:tcBorders>
              <w:top w:val="single" w:sz="4" w:space="0" w:color="auto"/>
              <w:left w:val="single" w:sz="4" w:space="0" w:color="auto"/>
              <w:bottom w:val="single" w:sz="4" w:space="0" w:color="auto"/>
              <w:right w:val="single" w:sz="4" w:space="0" w:color="auto"/>
            </w:tcBorders>
            <w:vAlign w:val="bottom"/>
          </w:tcPr>
          <w:p w:rsidR="009E01AC" w:rsidRDefault="009E01AC" w:rsidP="00D613B9">
            <w:pPr>
              <w:autoSpaceDE w:val="0"/>
              <w:autoSpaceDN w:val="0"/>
              <w:adjustRightInd w:val="0"/>
              <w:rPr>
                <w:sz w:val="16"/>
                <w:szCs w:val="16"/>
              </w:rPr>
            </w:pPr>
          </w:p>
        </w:tc>
      </w:tr>
      <w:tr w:rsidR="009E01AC" w:rsidTr="00CD4FE3">
        <w:tc>
          <w:tcPr>
            <w:tcW w:w="709" w:type="dxa"/>
            <w:vMerge/>
            <w:tcBorders>
              <w:top w:val="single" w:sz="4" w:space="0" w:color="auto"/>
              <w:bottom w:val="single" w:sz="4" w:space="0" w:color="auto"/>
              <w:right w:val="single" w:sz="4" w:space="0" w:color="auto"/>
            </w:tcBorders>
          </w:tcPr>
          <w:p w:rsidR="009E01AC" w:rsidRDefault="009E01AC">
            <w:pPr>
              <w:autoSpaceDE w:val="0"/>
              <w:autoSpaceDN w:val="0"/>
              <w:adjustRightInd w:val="0"/>
              <w:jc w:val="both"/>
              <w:outlineLvl w:val="0"/>
              <w:rPr>
                <w:sz w:val="16"/>
                <w:szCs w:val="16"/>
              </w:rPr>
            </w:pPr>
          </w:p>
        </w:tc>
        <w:tc>
          <w:tcPr>
            <w:tcW w:w="3179" w:type="dxa"/>
            <w:tcBorders>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766"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1361"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799"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800"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799"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c>
          <w:tcPr>
            <w:tcW w:w="800" w:type="dxa"/>
            <w:vMerge/>
            <w:tcBorders>
              <w:top w:val="single" w:sz="4" w:space="0" w:color="auto"/>
              <w:left w:val="single" w:sz="4" w:space="0" w:color="auto"/>
              <w:bottom w:val="single" w:sz="4" w:space="0" w:color="auto"/>
              <w:right w:val="single" w:sz="4" w:space="0" w:color="auto"/>
            </w:tcBorders>
          </w:tcPr>
          <w:p w:rsidR="009E01AC" w:rsidRDefault="009E01AC">
            <w:pPr>
              <w:autoSpaceDE w:val="0"/>
              <w:autoSpaceDN w:val="0"/>
              <w:adjustRightInd w:val="0"/>
              <w:rPr>
                <w:sz w:val="16"/>
                <w:szCs w:val="16"/>
              </w:rPr>
            </w:pPr>
          </w:p>
        </w:tc>
      </w:tr>
    </w:tbl>
    <w:p w:rsidR="009E01AC" w:rsidRPr="00D613B9" w:rsidRDefault="009E01AC" w:rsidP="00D613B9">
      <w:pPr>
        <w:autoSpaceDE w:val="0"/>
        <w:autoSpaceDN w:val="0"/>
        <w:adjustRightInd w:val="0"/>
        <w:jc w:val="both"/>
        <w:rPr>
          <w:sz w:val="16"/>
          <w:szCs w:val="16"/>
        </w:rPr>
      </w:pP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Руководитель учреждения</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(уполномоченное лицо учреждения)  ___________ _________ _______________</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(должность) (подпись)  (расшифровка</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подписи)</w:t>
      </w:r>
    </w:p>
    <w:p w:rsidR="009E01AC" w:rsidRPr="00D613B9" w:rsidRDefault="009E01AC" w:rsidP="00D613B9">
      <w:pPr>
        <w:pStyle w:val="1"/>
        <w:autoSpaceDE w:val="0"/>
        <w:autoSpaceDN w:val="0"/>
        <w:adjustRightInd w:val="0"/>
        <w:spacing w:before="0" w:beforeAutospacing="0" w:after="0" w:afterAutospacing="0"/>
        <w:jc w:val="both"/>
        <w:rPr>
          <w:sz w:val="20"/>
          <w:szCs w:val="20"/>
        </w:rPr>
      </w:pP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Исполнитель  ___________ ___________________ _________</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(должность) (фамилия, инициалы) (телефон)</w:t>
      </w:r>
    </w:p>
    <w:p w:rsidR="009E01AC" w:rsidRPr="00D613B9" w:rsidRDefault="009E01AC" w:rsidP="00D613B9">
      <w:pPr>
        <w:pStyle w:val="1"/>
        <w:autoSpaceDE w:val="0"/>
        <w:autoSpaceDN w:val="0"/>
        <w:adjustRightInd w:val="0"/>
        <w:spacing w:before="0" w:beforeAutospacing="0" w:after="0" w:afterAutospacing="0"/>
        <w:jc w:val="both"/>
        <w:rPr>
          <w:sz w:val="20"/>
          <w:szCs w:val="20"/>
        </w:rPr>
      </w:pP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"__" ________ 20__ г.</w:t>
      </w:r>
    </w:p>
    <w:p w:rsidR="009E01AC" w:rsidRPr="00D613B9" w:rsidRDefault="009E01AC" w:rsidP="00D613B9">
      <w:pPr>
        <w:pStyle w:val="1"/>
        <w:autoSpaceDE w:val="0"/>
        <w:autoSpaceDN w:val="0"/>
        <w:adjustRightInd w:val="0"/>
        <w:spacing w:before="0" w:beforeAutospacing="0" w:after="0" w:afterAutospacing="0"/>
        <w:jc w:val="both"/>
        <w:rPr>
          <w:sz w:val="20"/>
          <w:szCs w:val="20"/>
        </w:rPr>
      </w:pP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 ── ─ ── ─ ── ─ ── ─ ── ─ ── ─ ── ─ ── ─ ── ─ ── ─ ── ─ ── ─ ── ─ ── ┐</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w:t>
      </w:r>
      <w:r w:rsidR="00D613B9">
        <w:rPr>
          <w:sz w:val="20"/>
          <w:szCs w:val="20"/>
        </w:rPr>
        <w:t xml:space="preserve"> </w:t>
      </w:r>
      <w:r w:rsidRPr="00D613B9">
        <w:rPr>
          <w:sz w:val="20"/>
          <w:szCs w:val="20"/>
        </w:rPr>
        <w:t>СОГЛАСОВАНО</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│_________________________________________________________________________</w:t>
      </w:r>
      <w:r w:rsidR="00D613B9">
        <w:rPr>
          <w:sz w:val="20"/>
          <w:szCs w:val="20"/>
        </w:rPr>
        <w:t xml:space="preserve">      </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(наименование должности уполномоченного лица органа-учредителя)</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___________________            __________________________________________</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(подпись)                           (расшифровка подписи)           </w:t>
      </w:r>
    </w:p>
    <w:p w:rsidR="009E01AC" w:rsidRPr="00D613B9" w:rsidRDefault="009E01AC" w:rsidP="00D613B9">
      <w:pPr>
        <w:pStyle w:val="1"/>
        <w:autoSpaceDE w:val="0"/>
        <w:autoSpaceDN w:val="0"/>
        <w:adjustRightInd w:val="0"/>
        <w:spacing w:before="0" w:beforeAutospacing="0" w:after="0" w:afterAutospacing="0"/>
        <w:jc w:val="both"/>
        <w:rPr>
          <w:sz w:val="20"/>
          <w:szCs w:val="20"/>
        </w:rPr>
      </w:pP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│"__" ___________ 20__ г.                                                 </w:t>
      </w:r>
    </w:p>
    <w:p w:rsidR="009E01AC" w:rsidRPr="00D613B9" w:rsidRDefault="009E01AC" w:rsidP="00D613B9">
      <w:pPr>
        <w:pStyle w:val="1"/>
        <w:autoSpaceDE w:val="0"/>
        <w:autoSpaceDN w:val="0"/>
        <w:adjustRightInd w:val="0"/>
        <w:spacing w:before="0" w:beforeAutospacing="0" w:after="0" w:afterAutospacing="0"/>
        <w:jc w:val="both"/>
        <w:rPr>
          <w:sz w:val="20"/>
          <w:szCs w:val="20"/>
        </w:rPr>
      </w:pPr>
      <w:r w:rsidRPr="00D613B9">
        <w:rPr>
          <w:sz w:val="20"/>
          <w:szCs w:val="20"/>
        </w:rPr>
        <w:t xml:space="preserve">└── ─ ── ─ ── ─ ── ─ ── ─ ── ─ ── ─ ── ─ ── ─ ── ─ ── ─ ── ─ ── ─ ── ─ </w:t>
      </w:r>
    </w:p>
    <w:p w:rsidR="00CE2D64" w:rsidRPr="00D613B9" w:rsidRDefault="00CE2D64" w:rsidP="00D613B9"/>
    <w:sectPr w:rsidR="00CE2D64" w:rsidRPr="00D613B9" w:rsidSect="000B6F02">
      <w:footerReference w:type="default" r:id="rId56"/>
      <w:pgSz w:w="11906" w:h="16838"/>
      <w:pgMar w:top="426" w:right="566" w:bottom="1135"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09" w:rsidRDefault="00320109">
      <w:r>
        <w:separator/>
      </w:r>
    </w:p>
  </w:endnote>
  <w:endnote w:type="continuationSeparator" w:id="1">
    <w:p w:rsidR="00320109" w:rsidRDefault="00320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8" w:rsidRDefault="00506F98">
    <w:pPr>
      <w:pStyle w:val="ConsPlusNormal"/>
      <w:pBdr>
        <w:bottom w:val="single" w:sz="12" w:space="0" w:color="auto"/>
      </w:pBdr>
      <w:jc w:val="center"/>
      <w:rPr>
        <w:sz w:val="2"/>
        <w:szCs w:val="2"/>
      </w:rPr>
    </w:pPr>
  </w:p>
  <w:p w:rsidR="00506F98" w:rsidRDefault="00506F9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09" w:rsidRDefault="00320109">
      <w:r>
        <w:separator/>
      </w:r>
    </w:p>
  </w:footnote>
  <w:footnote w:type="continuationSeparator" w:id="1">
    <w:p w:rsidR="00320109" w:rsidRDefault="00320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5BB0"/>
    <w:multiLevelType w:val="multilevel"/>
    <w:tmpl w:val="F4947D64"/>
    <w:lvl w:ilvl="0">
      <w:start w:val="1"/>
      <w:numFmt w:val="decimal"/>
      <w:lvlText w:val="%1."/>
      <w:lvlJc w:val="left"/>
      <w:pPr>
        <w:ind w:left="1515" w:hanging="975"/>
      </w:pPr>
      <w:rPr>
        <w:rFonts w:hint="default"/>
      </w:rPr>
    </w:lvl>
    <w:lvl w:ilvl="1">
      <w:start w:val="1"/>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729D2EDC"/>
    <w:multiLevelType w:val="multilevel"/>
    <w:tmpl w:val="D396D670"/>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72BB4926"/>
    <w:multiLevelType w:val="multilevel"/>
    <w:tmpl w:val="4CD4BDD4"/>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8193600"/>
    <w:multiLevelType w:val="hybridMultilevel"/>
    <w:tmpl w:val="B868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C3579"/>
    <w:multiLevelType w:val="hybridMultilevel"/>
    <w:tmpl w:val="329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C57BC"/>
    <w:rsid w:val="00010964"/>
    <w:rsid w:val="00015BBA"/>
    <w:rsid w:val="00084063"/>
    <w:rsid w:val="000877C0"/>
    <w:rsid w:val="000B6F02"/>
    <w:rsid w:val="000C15C6"/>
    <w:rsid w:val="000C6959"/>
    <w:rsid w:val="000C6B1C"/>
    <w:rsid w:val="000D7AC5"/>
    <w:rsid w:val="000E3A55"/>
    <w:rsid w:val="00105914"/>
    <w:rsid w:val="00146C85"/>
    <w:rsid w:val="00147319"/>
    <w:rsid w:val="00174C1E"/>
    <w:rsid w:val="00177F97"/>
    <w:rsid w:val="00180235"/>
    <w:rsid w:val="00183B8C"/>
    <w:rsid w:val="00186F18"/>
    <w:rsid w:val="00190CBF"/>
    <w:rsid w:val="00191DCB"/>
    <w:rsid w:val="001A79DF"/>
    <w:rsid w:val="001A7F27"/>
    <w:rsid w:val="00214CCA"/>
    <w:rsid w:val="00221808"/>
    <w:rsid w:val="0023091C"/>
    <w:rsid w:val="00263CA7"/>
    <w:rsid w:val="00274152"/>
    <w:rsid w:val="00280C9E"/>
    <w:rsid w:val="00282BF6"/>
    <w:rsid w:val="002B32A9"/>
    <w:rsid w:val="002E1B56"/>
    <w:rsid w:val="002E2CB6"/>
    <w:rsid w:val="002F0588"/>
    <w:rsid w:val="003071C8"/>
    <w:rsid w:val="00320109"/>
    <w:rsid w:val="00331A01"/>
    <w:rsid w:val="00340407"/>
    <w:rsid w:val="00366215"/>
    <w:rsid w:val="003969C1"/>
    <w:rsid w:val="003A7217"/>
    <w:rsid w:val="00403033"/>
    <w:rsid w:val="00416C85"/>
    <w:rsid w:val="0043566F"/>
    <w:rsid w:val="004455CF"/>
    <w:rsid w:val="00473A23"/>
    <w:rsid w:val="004847F1"/>
    <w:rsid w:val="004A2DDE"/>
    <w:rsid w:val="004C74DC"/>
    <w:rsid w:val="004D58D0"/>
    <w:rsid w:val="004E67B1"/>
    <w:rsid w:val="004F1EFB"/>
    <w:rsid w:val="00506F98"/>
    <w:rsid w:val="00537860"/>
    <w:rsid w:val="00556A37"/>
    <w:rsid w:val="005865B3"/>
    <w:rsid w:val="005B1696"/>
    <w:rsid w:val="005B3350"/>
    <w:rsid w:val="005B5FD4"/>
    <w:rsid w:val="00602479"/>
    <w:rsid w:val="006110B5"/>
    <w:rsid w:val="006476A7"/>
    <w:rsid w:val="00653AF8"/>
    <w:rsid w:val="0067587C"/>
    <w:rsid w:val="00693764"/>
    <w:rsid w:val="00694667"/>
    <w:rsid w:val="006A372E"/>
    <w:rsid w:val="006B04BB"/>
    <w:rsid w:val="006B5525"/>
    <w:rsid w:val="006B689A"/>
    <w:rsid w:val="006C6639"/>
    <w:rsid w:val="006D079F"/>
    <w:rsid w:val="006D61E9"/>
    <w:rsid w:val="00704539"/>
    <w:rsid w:val="00725419"/>
    <w:rsid w:val="00733DEC"/>
    <w:rsid w:val="007528D1"/>
    <w:rsid w:val="0076601E"/>
    <w:rsid w:val="007A50A2"/>
    <w:rsid w:val="007A77DB"/>
    <w:rsid w:val="007B345E"/>
    <w:rsid w:val="007D297E"/>
    <w:rsid w:val="0081305B"/>
    <w:rsid w:val="008316EF"/>
    <w:rsid w:val="00851E04"/>
    <w:rsid w:val="008632CC"/>
    <w:rsid w:val="008654D5"/>
    <w:rsid w:val="00867E00"/>
    <w:rsid w:val="00872F5B"/>
    <w:rsid w:val="008B6961"/>
    <w:rsid w:val="008C57BC"/>
    <w:rsid w:val="00910215"/>
    <w:rsid w:val="00920451"/>
    <w:rsid w:val="00926980"/>
    <w:rsid w:val="00960D8D"/>
    <w:rsid w:val="00984682"/>
    <w:rsid w:val="009956F8"/>
    <w:rsid w:val="00997AD9"/>
    <w:rsid w:val="009A4FAE"/>
    <w:rsid w:val="009B6A98"/>
    <w:rsid w:val="009E01AC"/>
    <w:rsid w:val="00A60798"/>
    <w:rsid w:val="00AD27F7"/>
    <w:rsid w:val="00AE65F3"/>
    <w:rsid w:val="00B018A1"/>
    <w:rsid w:val="00B17A90"/>
    <w:rsid w:val="00B76085"/>
    <w:rsid w:val="00BA1C0F"/>
    <w:rsid w:val="00BC51F8"/>
    <w:rsid w:val="00BC6715"/>
    <w:rsid w:val="00C24313"/>
    <w:rsid w:val="00C53C88"/>
    <w:rsid w:val="00C646B9"/>
    <w:rsid w:val="00C6625D"/>
    <w:rsid w:val="00CD4FE3"/>
    <w:rsid w:val="00CE2D64"/>
    <w:rsid w:val="00CE4517"/>
    <w:rsid w:val="00CE5EA0"/>
    <w:rsid w:val="00CF32C6"/>
    <w:rsid w:val="00CF6007"/>
    <w:rsid w:val="00D022E1"/>
    <w:rsid w:val="00D06024"/>
    <w:rsid w:val="00D1706A"/>
    <w:rsid w:val="00D60146"/>
    <w:rsid w:val="00D613B9"/>
    <w:rsid w:val="00D76FEA"/>
    <w:rsid w:val="00D87C92"/>
    <w:rsid w:val="00D90B23"/>
    <w:rsid w:val="00DB016A"/>
    <w:rsid w:val="00DE549B"/>
    <w:rsid w:val="00DE6D51"/>
    <w:rsid w:val="00DE7100"/>
    <w:rsid w:val="00DF152B"/>
    <w:rsid w:val="00E32F81"/>
    <w:rsid w:val="00E428DF"/>
    <w:rsid w:val="00E60AD8"/>
    <w:rsid w:val="00E6508F"/>
    <w:rsid w:val="00E72A40"/>
    <w:rsid w:val="00E93D56"/>
    <w:rsid w:val="00EC2C18"/>
    <w:rsid w:val="00EE076F"/>
    <w:rsid w:val="00EF31C1"/>
    <w:rsid w:val="00F34155"/>
    <w:rsid w:val="00F47F22"/>
    <w:rsid w:val="00F56B1E"/>
    <w:rsid w:val="00F84537"/>
    <w:rsid w:val="00F917E2"/>
    <w:rsid w:val="00F92B7F"/>
    <w:rsid w:val="00FB442C"/>
    <w:rsid w:val="00FE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6F8"/>
    <w:rPr>
      <w:sz w:val="24"/>
      <w:szCs w:val="24"/>
    </w:rPr>
  </w:style>
  <w:style w:type="paragraph" w:styleId="1">
    <w:name w:val="heading 1"/>
    <w:basedOn w:val="a"/>
    <w:link w:val="10"/>
    <w:uiPriority w:val="9"/>
    <w:qFormat/>
    <w:rsid w:val="00D90B2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B23"/>
    <w:pPr>
      <w:spacing w:before="100" w:beforeAutospacing="1" w:after="100" w:afterAutospacing="1"/>
      <w:outlineLvl w:val="1"/>
    </w:pPr>
    <w:rPr>
      <w:b/>
      <w:bCs/>
      <w:sz w:val="36"/>
      <w:szCs w:val="36"/>
    </w:rPr>
  </w:style>
  <w:style w:type="paragraph" w:styleId="3">
    <w:name w:val="heading 3"/>
    <w:basedOn w:val="a"/>
    <w:link w:val="30"/>
    <w:uiPriority w:val="9"/>
    <w:qFormat/>
    <w:rsid w:val="00D90B23"/>
    <w:pPr>
      <w:spacing w:before="100" w:beforeAutospacing="1" w:after="100" w:afterAutospacing="1"/>
      <w:outlineLvl w:val="2"/>
    </w:pPr>
    <w:rPr>
      <w:b/>
      <w:bCs/>
      <w:sz w:val="27"/>
      <w:szCs w:val="27"/>
    </w:rPr>
  </w:style>
  <w:style w:type="paragraph" w:styleId="4">
    <w:name w:val="heading 4"/>
    <w:basedOn w:val="a"/>
    <w:link w:val="40"/>
    <w:uiPriority w:val="9"/>
    <w:qFormat/>
    <w:rsid w:val="00D90B2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90B23"/>
    <w:rPr>
      <w:b/>
      <w:bCs/>
      <w:kern w:val="36"/>
      <w:sz w:val="48"/>
      <w:szCs w:val="48"/>
    </w:rPr>
  </w:style>
  <w:style w:type="character" w:customStyle="1" w:styleId="20">
    <w:name w:val="Заголовок 2 Знак"/>
    <w:link w:val="2"/>
    <w:uiPriority w:val="9"/>
    <w:rsid w:val="00D90B23"/>
    <w:rPr>
      <w:b/>
      <w:bCs/>
      <w:sz w:val="36"/>
      <w:szCs w:val="36"/>
    </w:rPr>
  </w:style>
  <w:style w:type="character" w:customStyle="1" w:styleId="30">
    <w:name w:val="Заголовок 3 Знак"/>
    <w:link w:val="3"/>
    <w:uiPriority w:val="9"/>
    <w:rsid w:val="00D90B23"/>
    <w:rPr>
      <w:b/>
      <w:bCs/>
      <w:sz w:val="27"/>
      <w:szCs w:val="27"/>
    </w:rPr>
  </w:style>
  <w:style w:type="character" w:customStyle="1" w:styleId="40">
    <w:name w:val="Заголовок 4 Знак"/>
    <w:link w:val="4"/>
    <w:uiPriority w:val="9"/>
    <w:rsid w:val="00D90B23"/>
    <w:rPr>
      <w:b/>
      <w:bCs/>
      <w:sz w:val="24"/>
      <w:szCs w:val="24"/>
    </w:rPr>
  </w:style>
  <w:style w:type="paragraph" w:customStyle="1" w:styleId="ConsPlusNonformat">
    <w:name w:val="ConsPlusNonformat"/>
    <w:uiPriority w:val="99"/>
    <w:rsid w:val="008C57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C57BC"/>
    <w:pPr>
      <w:widowControl w:val="0"/>
      <w:autoSpaceDE w:val="0"/>
      <w:autoSpaceDN w:val="0"/>
      <w:adjustRightInd w:val="0"/>
    </w:pPr>
    <w:rPr>
      <w:b/>
      <w:bCs/>
      <w:sz w:val="24"/>
      <w:szCs w:val="24"/>
    </w:rPr>
  </w:style>
  <w:style w:type="paragraph" w:customStyle="1" w:styleId="ConsPlusCell">
    <w:name w:val="ConsPlusCell"/>
    <w:uiPriority w:val="99"/>
    <w:rsid w:val="008C57BC"/>
    <w:pPr>
      <w:widowControl w:val="0"/>
      <w:autoSpaceDE w:val="0"/>
      <w:autoSpaceDN w:val="0"/>
      <w:adjustRightInd w:val="0"/>
    </w:pPr>
    <w:rPr>
      <w:rFonts w:ascii="Arial" w:hAnsi="Arial" w:cs="Arial"/>
    </w:rPr>
  </w:style>
  <w:style w:type="paragraph" w:customStyle="1" w:styleId="a3">
    <w:name w:val="Стиль"/>
    <w:basedOn w:val="a"/>
    <w:autoRedefine/>
    <w:rsid w:val="00693764"/>
    <w:pPr>
      <w:tabs>
        <w:tab w:val="left" w:pos="2160"/>
      </w:tabs>
      <w:spacing w:before="120" w:line="240" w:lineRule="exact"/>
      <w:jc w:val="both"/>
    </w:pPr>
    <w:rPr>
      <w:noProof/>
      <w:lang w:val="en-US"/>
    </w:rPr>
  </w:style>
  <w:style w:type="table" w:styleId="a4">
    <w:name w:val="Table Grid"/>
    <w:basedOn w:val="a1"/>
    <w:rsid w:val="0075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7528D1"/>
    <w:rPr>
      <w:rFonts w:ascii="Tahoma" w:hAnsi="Tahoma"/>
      <w:sz w:val="16"/>
      <w:szCs w:val="16"/>
    </w:rPr>
  </w:style>
  <w:style w:type="character" w:customStyle="1" w:styleId="a6">
    <w:name w:val="Текст выноски Знак"/>
    <w:link w:val="a5"/>
    <w:uiPriority w:val="99"/>
    <w:rsid w:val="007528D1"/>
    <w:rPr>
      <w:rFonts w:ascii="Tahoma" w:hAnsi="Tahoma"/>
      <w:sz w:val="16"/>
      <w:szCs w:val="16"/>
    </w:rPr>
  </w:style>
  <w:style w:type="paragraph" w:customStyle="1" w:styleId="ConsPlusNormal">
    <w:name w:val="ConsPlusNormal"/>
    <w:rsid w:val="007528D1"/>
    <w:pPr>
      <w:widowControl w:val="0"/>
      <w:autoSpaceDE w:val="0"/>
      <w:autoSpaceDN w:val="0"/>
      <w:adjustRightInd w:val="0"/>
    </w:pPr>
    <w:rPr>
      <w:rFonts w:ascii="Arial" w:hAnsi="Arial" w:cs="Arial"/>
    </w:rPr>
  </w:style>
  <w:style w:type="paragraph" w:styleId="a7">
    <w:name w:val="header"/>
    <w:basedOn w:val="a"/>
    <w:link w:val="a8"/>
    <w:rsid w:val="007528D1"/>
    <w:pPr>
      <w:tabs>
        <w:tab w:val="center" w:pos="4677"/>
        <w:tab w:val="right" w:pos="9355"/>
      </w:tabs>
    </w:pPr>
  </w:style>
  <w:style w:type="character" w:customStyle="1" w:styleId="a8">
    <w:name w:val="Верхний колонтитул Знак"/>
    <w:link w:val="a7"/>
    <w:rsid w:val="007528D1"/>
    <w:rPr>
      <w:sz w:val="24"/>
      <w:szCs w:val="24"/>
    </w:rPr>
  </w:style>
  <w:style w:type="paragraph" w:styleId="a9">
    <w:name w:val="footer"/>
    <w:basedOn w:val="a"/>
    <w:link w:val="aa"/>
    <w:rsid w:val="007528D1"/>
    <w:pPr>
      <w:tabs>
        <w:tab w:val="center" w:pos="4677"/>
        <w:tab w:val="right" w:pos="9355"/>
      </w:tabs>
    </w:pPr>
  </w:style>
  <w:style w:type="character" w:customStyle="1" w:styleId="aa">
    <w:name w:val="Нижний колонтитул Знак"/>
    <w:link w:val="a9"/>
    <w:rsid w:val="007528D1"/>
    <w:rPr>
      <w:sz w:val="24"/>
      <w:szCs w:val="24"/>
    </w:rPr>
  </w:style>
  <w:style w:type="character" w:styleId="ab">
    <w:name w:val="Hyperlink"/>
    <w:uiPriority w:val="99"/>
    <w:rsid w:val="006D61E9"/>
    <w:rPr>
      <w:color w:val="0000FF"/>
      <w:u w:val="single"/>
    </w:rPr>
  </w:style>
  <w:style w:type="character" w:styleId="ac">
    <w:name w:val="FollowedHyperlink"/>
    <w:uiPriority w:val="99"/>
    <w:unhideWhenUsed/>
    <w:rsid w:val="000877C0"/>
    <w:rPr>
      <w:color w:val="954F72"/>
      <w:u w:val="single"/>
    </w:rPr>
  </w:style>
  <w:style w:type="paragraph" w:customStyle="1" w:styleId="msonormal0">
    <w:name w:val="msonormal"/>
    <w:basedOn w:val="a"/>
    <w:rsid w:val="000877C0"/>
    <w:pPr>
      <w:spacing w:before="100" w:beforeAutospacing="1" w:after="100" w:afterAutospacing="1"/>
    </w:pPr>
  </w:style>
  <w:style w:type="paragraph" w:customStyle="1" w:styleId="xl63">
    <w:name w:val="xl63"/>
    <w:basedOn w:val="a"/>
    <w:rsid w:val="000877C0"/>
    <w:pPr>
      <w:spacing w:before="100" w:beforeAutospacing="1" w:after="100" w:afterAutospacing="1"/>
    </w:pPr>
    <w:rPr>
      <w:sz w:val="16"/>
      <w:szCs w:val="16"/>
    </w:rPr>
  </w:style>
  <w:style w:type="paragraph" w:customStyle="1" w:styleId="xl64">
    <w:name w:val="xl64"/>
    <w:basedOn w:val="a"/>
    <w:rsid w:val="000877C0"/>
    <w:pPr>
      <w:spacing w:before="100" w:beforeAutospacing="1" w:after="100" w:afterAutospacing="1"/>
      <w:textAlignment w:val="top"/>
    </w:pPr>
    <w:rPr>
      <w:sz w:val="12"/>
      <w:szCs w:val="12"/>
    </w:rPr>
  </w:style>
  <w:style w:type="paragraph" w:customStyle="1" w:styleId="xl65">
    <w:name w:val="xl65"/>
    <w:basedOn w:val="a"/>
    <w:rsid w:val="000877C0"/>
    <w:pPr>
      <w:spacing w:before="100" w:beforeAutospacing="1" w:after="100" w:afterAutospacing="1"/>
      <w:textAlignment w:val="top"/>
    </w:pPr>
    <w:rPr>
      <w:sz w:val="12"/>
      <w:szCs w:val="12"/>
    </w:rPr>
  </w:style>
  <w:style w:type="paragraph" w:customStyle="1" w:styleId="xl66">
    <w:name w:val="xl66"/>
    <w:basedOn w:val="a"/>
    <w:rsid w:val="000877C0"/>
    <w:pPr>
      <w:spacing w:before="100" w:beforeAutospacing="1" w:after="100" w:afterAutospacing="1"/>
    </w:pPr>
    <w:rPr>
      <w:b/>
      <w:bCs/>
      <w:sz w:val="18"/>
      <w:szCs w:val="18"/>
    </w:rPr>
  </w:style>
  <w:style w:type="paragraph" w:customStyle="1" w:styleId="xl67">
    <w:name w:val="xl67"/>
    <w:basedOn w:val="a"/>
    <w:rsid w:val="000877C0"/>
    <w:pPr>
      <w:spacing w:before="100" w:beforeAutospacing="1" w:after="100" w:afterAutospacing="1"/>
      <w:jc w:val="right"/>
    </w:pPr>
    <w:rPr>
      <w:sz w:val="16"/>
      <w:szCs w:val="16"/>
    </w:rPr>
  </w:style>
  <w:style w:type="paragraph" w:customStyle="1" w:styleId="xl68">
    <w:name w:val="xl68"/>
    <w:basedOn w:val="a"/>
    <w:rsid w:val="000877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69">
    <w:name w:val="xl69"/>
    <w:basedOn w:val="a"/>
    <w:rsid w:val="000877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70">
    <w:name w:val="xl70"/>
    <w:basedOn w:val="a"/>
    <w:rsid w:val="000877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
    <w:rsid w:val="000877C0"/>
    <w:pPr>
      <w:pBdr>
        <w:top w:val="single" w:sz="4" w:space="0" w:color="auto"/>
        <w:left w:val="single" w:sz="4" w:space="0" w:color="auto"/>
      </w:pBdr>
      <w:spacing w:before="100" w:beforeAutospacing="1" w:after="100" w:afterAutospacing="1"/>
      <w:jc w:val="center"/>
    </w:pPr>
    <w:rPr>
      <w:sz w:val="16"/>
      <w:szCs w:val="16"/>
    </w:rPr>
  </w:style>
  <w:style w:type="paragraph" w:customStyle="1" w:styleId="xl72">
    <w:name w:val="xl72"/>
    <w:basedOn w:val="a"/>
    <w:rsid w:val="000877C0"/>
    <w:pPr>
      <w:pBdr>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3">
    <w:name w:val="xl73"/>
    <w:basedOn w:val="a"/>
    <w:rsid w:val="000877C0"/>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0877C0"/>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0877C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0877C0"/>
    <w:pPr>
      <w:pBdr>
        <w:top w:val="single" w:sz="4" w:space="0" w:color="auto"/>
        <w:bottom w:val="single" w:sz="4" w:space="0" w:color="auto"/>
      </w:pBdr>
      <w:spacing w:before="100" w:beforeAutospacing="1" w:after="100" w:afterAutospacing="1"/>
    </w:pPr>
    <w:rPr>
      <w:sz w:val="16"/>
      <w:szCs w:val="16"/>
    </w:rPr>
  </w:style>
  <w:style w:type="paragraph" w:customStyle="1" w:styleId="xl77">
    <w:name w:val="xl77"/>
    <w:basedOn w:val="a"/>
    <w:rsid w:val="000877C0"/>
    <w:pPr>
      <w:pBdr>
        <w:top w:val="single" w:sz="8"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78">
    <w:name w:val="xl78"/>
    <w:basedOn w:val="a"/>
    <w:rsid w:val="000877C0"/>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9">
    <w:name w:val="xl79"/>
    <w:basedOn w:val="a"/>
    <w:rsid w:val="000877C0"/>
    <w:pPr>
      <w:pBdr>
        <w:top w:val="single" w:sz="8"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80">
    <w:name w:val="xl80"/>
    <w:basedOn w:val="a"/>
    <w:rsid w:val="000877C0"/>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1">
    <w:name w:val="xl81"/>
    <w:basedOn w:val="a"/>
    <w:rsid w:val="000877C0"/>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82">
    <w:name w:val="xl82"/>
    <w:basedOn w:val="a"/>
    <w:rsid w:val="000877C0"/>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3">
    <w:name w:val="xl83"/>
    <w:basedOn w:val="a"/>
    <w:rsid w:val="000877C0"/>
    <w:pPr>
      <w:pBdr>
        <w:top w:val="single" w:sz="4"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84">
    <w:name w:val="xl84"/>
    <w:basedOn w:val="a"/>
    <w:rsid w:val="000877C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5">
    <w:name w:val="xl85"/>
    <w:basedOn w:val="a"/>
    <w:rsid w:val="000877C0"/>
    <w:pPr>
      <w:pBdr>
        <w:top w:val="single" w:sz="4" w:space="0" w:color="auto"/>
        <w:bottom w:val="single" w:sz="4" w:space="0" w:color="auto"/>
      </w:pBdr>
      <w:spacing w:before="100" w:beforeAutospacing="1" w:after="100" w:afterAutospacing="1"/>
    </w:pPr>
    <w:rPr>
      <w:b/>
      <w:bCs/>
      <w:sz w:val="16"/>
      <w:szCs w:val="16"/>
    </w:rPr>
  </w:style>
  <w:style w:type="paragraph" w:customStyle="1" w:styleId="xl86">
    <w:name w:val="xl86"/>
    <w:basedOn w:val="a"/>
    <w:rsid w:val="000877C0"/>
    <w:pPr>
      <w:pBdr>
        <w:top w:val="single" w:sz="4" w:space="0" w:color="auto"/>
        <w:left w:val="single" w:sz="8"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0877C0"/>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a"/>
    <w:rsid w:val="000877C0"/>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9">
    <w:name w:val="xl89"/>
    <w:basedOn w:val="a"/>
    <w:rsid w:val="000877C0"/>
    <w:pPr>
      <w:pBdr>
        <w:top w:val="single" w:sz="4" w:space="0" w:color="auto"/>
        <w:bottom w:val="single" w:sz="4" w:space="0" w:color="auto"/>
      </w:pBdr>
      <w:spacing w:before="100" w:beforeAutospacing="1" w:after="100" w:afterAutospacing="1"/>
      <w:ind w:firstLineChars="100" w:firstLine="100"/>
    </w:pPr>
    <w:rPr>
      <w:sz w:val="16"/>
      <w:szCs w:val="16"/>
    </w:rPr>
  </w:style>
  <w:style w:type="paragraph" w:customStyle="1" w:styleId="xl90">
    <w:name w:val="xl90"/>
    <w:basedOn w:val="a"/>
    <w:rsid w:val="000877C0"/>
    <w:pPr>
      <w:pBdr>
        <w:top w:val="single" w:sz="4" w:space="0" w:color="auto"/>
      </w:pBdr>
      <w:spacing w:before="100" w:beforeAutospacing="1" w:after="100" w:afterAutospacing="1"/>
      <w:ind w:firstLineChars="200" w:firstLine="200"/>
    </w:pPr>
    <w:rPr>
      <w:sz w:val="16"/>
      <w:szCs w:val="16"/>
    </w:rPr>
  </w:style>
  <w:style w:type="paragraph" w:customStyle="1" w:styleId="xl91">
    <w:name w:val="xl91"/>
    <w:basedOn w:val="a"/>
    <w:rsid w:val="000877C0"/>
    <w:pPr>
      <w:pBdr>
        <w:top w:val="single" w:sz="4" w:space="0" w:color="auto"/>
        <w:left w:val="single" w:sz="8" w:space="0" w:color="auto"/>
      </w:pBdr>
      <w:spacing w:before="100" w:beforeAutospacing="1" w:after="100" w:afterAutospacing="1"/>
      <w:jc w:val="center"/>
    </w:pPr>
    <w:rPr>
      <w:sz w:val="16"/>
      <w:szCs w:val="16"/>
    </w:rPr>
  </w:style>
  <w:style w:type="paragraph" w:customStyle="1" w:styleId="xl92">
    <w:name w:val="xl92"/>
    <w:basedOn w:val="a"/>
    <w:rsid w:val="000877C0"/>
    <w:pPr>
      <w:pBdr>
        <w:top w:val="single" w:sz="4" w:space="0" w:color="auto"/>
        <w:left w:val="single" w:sz="4" w:space="0" w:color="auto"/>
      </w:pBdr>
      <w:spacing w:before="100" w:beforeAutospacing="1" w:after="100" w:afterAutospacing="1"/>
      <w:jc w:val="center"/>
    </w:pPr>
    <w:rPr>
      <w:sz w:val="16"/>
      <w:szCs w:val="16"/>
    </w:rPr>
  </w:style>
  <w:style w:type="paragraph" w:customStyle="1" w:styleId="xl93">
    <w:name w:val="xl93"/>
    <w:basedOn w:val="a"/>
    <w:rsid w:val="000877C0"/>
    <w:pPr>
      <w:pBdr>
        <w:top w:val="single" w:sz="4" w:space="0" w:color="auto"/>
        <w:left w:val="single" w:sz="4" w:space="0" w:color="auto"/>
      </w:pBdr>
      <w:spacing w:before="100" w:beforeAutospacing="1" w:after="100" w:afterAutospacing="1"/>
      <w:jc w:val="center"/>
    </w:pPr>
    <w:rPr>
      <w:sz w:val="16"/>
      <w:szCs w:val="16"/>
    </w:rPr>
  </w:style>
  <w:style w:type="paragraph" w:customStyle="1" w:styleId="xl94">
    <w:name w:val="xl94"/>
    <w:basedOn w:val="a"/>
    <w:rsid w:val="000877C0"/>
    <w:pPr>
      <w:pBdr>
        <w:top w:val="single" w:sz="4" w:space="0" w:color="auto"/>
        <w:left w:val="single" w:sz="4" w:space="0" w:color="auto"/>
      </w:pBdr>
      <w:spacing w:before="100" w:beforeAutospacing="1" w:after="100" w:afterAutospacing="1"/>
      <w:jc w:val="right"/>
    </w:pPr>
    <w:rPr>
      <w:sz w:val="16"/>
      <w:szCs w:val="16"/>
    </w:rPr>
  </w:style>
  <w:style w:type="paragraph" w:customStyle="1" w:styleId="xl95">
    <w:name w:val="xl95"/>
    <w:basedOn w:val="a"/>
    <w:rsid w:val="000877C0"/>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96">
    <w:name w:val="xl96"/>
    <w:basedOn w:val="a"/>
    <w:rsid w:val="000877C0"/>
    <w:pPr>
      <w:pBdr>
        <w:bottom w:val="single" w:sz="4" w:space="0" w:color="auto"/>
      </w:pBdr>
      <w:spacing w:before="100" w:beforeAutospacing="1" w:after="100" w:afterAutospacing="1"/>
      <w:ind w:firstLineChars="200" w:firstLine="200"/>
    </w:pPr>
    <w:rPr>
      <w:sz w:val="16"/>
      <w:szCs w:val="16"/>
    </w:rPr>
  </w:style>
  <w:style w:type="paragraph" w:customStyle="1" w:styleId="xl97">
    <w:name w:val="xl97"/>
    <w:basedOn w:val="a"/>
    <w:rsid w:val="000877C0"/>
    <w:pPr>
      <w:pBdr>
        <w:left w:val="single" w:sz="8" w:space="0" w:color="auto"/>
        <w:bottom w:val="single" w:sz="4" w:space="0" w:color="auto"/>
      </w:pBdr>
      <w:spacing w:before="100" w:beforeAutospacing="1" w:after="100" w:afterAutospacing="1"/>
      <w:jc w:val="center"/>
    </w:pPr>
    <w:rPr>
      <w:sz w:val="16"/>
      <w:szCs w:val="16"/>
    </w:rPr>
  </w:style>
  <w:style w:type="paragraph" w:customStyle="1" w:styleId="xl98">
    <w:name w:val="xl98"/>
    <w:basedOn w:val="a"/>
    <w:rsid w:val="000877C0"/>
    <w:pPr>
      <w:pBdr>
        <w:left w:val="single" w:sz="4" w:space="0" w:color="auto"/>
        <w:bottom w:val="single" w:sz="4" w:space="0" w:color="auto"/>
      </w:pBdr>
      <w:spacing w:before="100" w:beforeAutospacing="1" w:after="100" w:afterAutospacing="1"/>
      <w:jc w:val="center"/>
    </w:pPr>
    <w:rPr>
      <w:sz w:val="16"/>
      <w:szCs w:val="16"/>
    </w:rPr>
  </w:style>
  <w:style w:type="paragraph" w:customStyle="1" w:styleId="xl99">
    <w:name w:val="xl99"/>
    <w:basedOn w:val="a"/>
    <w:rsid w:val="000877C0"/>
    <w:pPr>
      <w:pBdr>
        <w:left w:val="single" w:sz="4" w:space="0" w:color="auto"/>
        <w:bottom w:val="single" w:sz="4" w:space="0" w:color="auto"/>
      </w:pBdr>
      <w:spacing w:before="100" w:beforeAutospacing="1" w:after="100" w:afterAutospacing="1"/>
      <w:jc w:val="center"/>
    </w:pPr>
    <w:rPr>
      <w:sz w:val="16"/>
      <w:szCs w:val="16"/>
    </w:rPr>
  </w:style>
  <w:style w:type="paragraph" w:customStyle="1" w:styleId="xl100">
    <w:name w:val="xl100"/>
    <w:basedOn w:val="a"/>
    <w:rsid w:val="000877C0"/>
    <w:pPr>
      <w:pBdr>
        <w:left w:val="single" w:sz="4" w:space="0" w:color="auto"/>
        <w:bottom w:val="single" w:sz="4" w:space="0" w:color="auto"/>
      </w:pBdr>
      <w:spacing w:before="100" w:beforeAutospacing="1" w:after="100" w:afterAutospacing="1"/>
      <w:jc w:val="right"/>
    </w:pPr>
    <w:rPr>
      <w:sz w:val="16"/>
      <w:szCs w:val="16"/>
    </w:rPr>
  </w:style>
  <w:style w:type="paragraph" w:customStyle="1" w:styleId="xl101">
    <w:name w:val="xl101"/>
    <w:basedOn w:val="a"/>
    <w:rsid w:val="000877C0"/>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102">
    <w:name w:val="xl102"/>
    <w:basedOn w:val="a"/>
    <w:rsid w:val="000877C0"/>
    <w:pPr>
      <w:pBdr>
        <w:bottom w:val="single" w:sz="4" w:space="0" w:color="auto"/>
      </w:pBdr>
      <w:spacing w:before="100" w:beforeAutospacing="1" w:after="100" w:afterAutospacing="1"/>
      <w:ind w:firstLineChars="100" w:firstLine="100"/>
    </w:pPr>
    <w:rPr>
      <w:sz w:val="16"/>
      <w:szCs w:val="16"/>
    </w:rPr>
  </w:style>
  <w:style w:type="paragraph" w:customStyle="1" w:styleId="xl103">
    <w:name w:val="xl103"/>
    <w:basedOn w:val="a"/>
    <w:rsid w:val="000877C0"/>
    <w:pPr>
      <w:pBdr>
        <w:top w:val="single" w:sz="4" w:space="0" w:color="auto"/>
      </w:pBdr>
      <w:spacing w:before="100" w:beforeAutospacing="1" w:after="100" w:afterAutospacing="1"/>
      <w:ind w:firstLineChars="300" w:firstLine="300"/>
    </w:pPr>
    <w:rPr>
      <w:sz w:val="16"/>
      <w:szCs w:val="16"/>
    </w:rPr>
  </w:style>
  <w:style w:type="paragraph" w:customStyle="1" w:styleId="xl104">
    <w:name w:val="xl104"/>
    <w:basedOn w:val="a"/>
    <w:rsid w:val="000877C0"/>
    <w:pPr>
      <w:pBdr>
        <w:bottom w:val="single" w:sz="4" w:space="0" w:color="auto"/>
      </w:pBdr>
      <w:spacing w:before="100" w:beforeAutospacing="1" w:after="100" w:afterAutospacing="1"/>
      <w:ind w:firstLineChars="300" w:firstLine="300"/>
    </w:pPr>
    <w:rPr>
      <w:sz w:val="16"/>
      <w:szCs w:val="16"/>
    </w:rPr>
  </w:style>
  <w:style w:type="paragraph" w:customStyle="1" w:styleId="xl105">
    <w:name w:val="xl105"/>
    <w:basedOn w:val="a"/>
    <w:rsid w:val="000877C0"/>
    <w:pPr>
      <w:pBdr>
        <w:top w:val="single" w:sz="4" w:space="0" w:color="auto"/>
        <w:bottom w:val="single" w:sz="4" w:space="0" w:color="auto"/>
      </w:pBdr>
      <w:spacing w:before="100" w:beforeAutospacing="1" w:after="100" w:afterAutospacing="1"/>
      <w:ind w:firstLineChars="300" w:firstLine="300"/>
    </w:pPr>
    <w:rPr>
      <w:sz w:val="16"/>
      <w:szCs w:val="16"/>
    </w:rPr>
  </w:style>
  <w:style w:type="paragraph" w:customStyle="1" w:styleId="xl106">
    <w:name w:val="xl106"/>
    <w:basedOn w:val="a"/>
    <w:rsid w:val="000877C0"/>
    <w:pPr>
      <w:pBdr>
        <w:top w:val="single" w:sz="4" w:space="0" w:color="auto"/>
        <w:bottom w:val="single" w:sz="4" w:space="0" w:color="auto"/>
      </w:pBdr>
      <w:spacing w:before="100" w:beforeAutospacing="1" w:after="100" w:afterAutospacing="1"/>
    </w:pPr>
    <w:rPr>
      <w:sz w:val="16"/>
      <w:szCs w:val="16"/>
    </w:rPr>
  </w:style>
  <w:style w:type="paragraph" w:customStyle="1" w:styleId="xl107">
    <w:name w:val="xl107"/>
    <w:basedOn w:val="a"/>
    <w:rsid w:val="000877C0"/>
    <w:pPr>
      <w:pBdr>
        <w:top w:val="single" w:sz="4" w:space="0" w:color="auto"/>
        <w:left w:val="single" w:sz="8" w:space="0" w:color="auto"/>
        <w:bottom w:val="single" w:sz="4" w:space="0" w:color="auto"/>
      </w:pBdr>
      <w:spacing w:before="100" w:beforeAutospacing="1" w:after="100" w:afterAutospacing="1"/>
      <w:jc w:val="center"/>
    </w:pPr>
    <w:rPr>
      <w:sz w:val="16"/>
      <w:szCs w:val="16"/>
    </w:rPr>
  </w:style>
  <w:style w:type="paragraph" w:customStyle="1" w:styleId="xl108">
    <w:name w:val="xl108"/>
    <w:basedOn w:val="a"/>
    <w:rsid w:val="000877C0"/>
    <w:pPr>
      <w:pBdr>
        <w:top w:val="single" w:sz="4" w:space="0" w:color="auto"/>
        <w:left w:val="single" w:sz="4" w:space="0" w:color="auto"/>
        <w:bottom w:val="single" w:sz="4" w:space="0" w:color="auto"/>
      </w:pBdr>
      <w:spacing w:before="100" w:beforeAutospacing="1" w:after="100" w:afterAutospacing="1"/>
      <w:jc w:val="right"/>
    </w:pPr>
    <w:rPr>
      <w:sz w:val="16"/>
      <w:szCs w:val="16"/>
    </w:rPr>
  </w:style>
  <w:style w:type="paragraph" w:customStyle="1" w:styleId="xl109">
    <w:name w:val="xl109"/>
    <w:basedOn w:val="a"/>
    <w:rsid w:val="000877C0"/>
    <w:pPr>
      <w:pBdr>
        <w:top w:val="single" w:sz="4" w:space="0" w:color="auto"/>
        <w:bottom w:val="single" w:sz="4" w:space="0" w:color="auto"/>
      </w:pBdr>
      <w:spacing w:before="100" w:beforeAutospacing="1" w:after="100" w:afterAutospacing="1"/>
      <w:ind w:firstLineChars="200" w:firstLine="200"/>
    </w:pPr>
    <w:rPr>
      <w:sz w:val="16"/>
      <w:szCs w:val="16"/>
    </w:rPr>
  </w:style>
  <w:style w:type="paragraph" w:customStyle="1" w:styleId="xl110">
    <w:name w:val="xl110"/>
    <w:basedOn w:val="a"/>
    <w:rsid w:val="000877C0"/>
    <w:pPr>
      <w:pBdr>
        <w:top w:val="single" w:sz="4" w:space="0" w:color="auto"/>
        <w:bottom w:val="single" w:sz="4" w:space="0" w:color="auto"/>
      </w:pBdr>
      <w:spacing w:before="100" w:beforeAutospacing="1" w:after="100" w:afterAutospacing="1"/>
      <w:ind w:firstLineChars="400" w:firstLine="400"/>
    </w:pPr>
    <w:rPr>
      <w:sz w:val="16"/>
      <w:szCs w:val="16"/>
    </w:rPr>
  </w:style>
  <w:style w:type="paragraph" w:customStyle="1" w:styleId="xl111">
    <w:name w:val="xl111"/>
    <w:basedOn w:val="a"/>
    <w:rsid w:val="000877C0"/>
    <w:pPr>
      <w:pBdr>
        <w:bottom w:val="single" w:sz="4" w:space="0" w:color="auto"/>
      </w:pBdr>
      <w:spacing w:before="100" w:beforeAutospacing="1" w:after="100" w:afterAutospacing="1"/>
      <w:ind w:firstLineChars="400" w:firstLine="400"/>
    </w:pPr>
    <w:rPr>
      <w:sz w:val="16"/>
      <w:szCs w:val="16"/>
    </w:rPr>
  </w:style>
  <w:style w:type="paragraph" w:customStyle="1" w:styleId="xl112">
    <w:name w:val="xl112"/>
    <w:basedOn w:val="a"/>
    <w:rsid w:val="000877C0"/>
    <w:pPr>
      <w:pBdr>
        <w:top w:val="single" w:sz="4"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113">
    <w:name w:val="xl113"/>
    <w:basedOn w:val="a"/>
    <w:rsid w:val="000877C0"/>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14">
    <w:name w:val="xl114"/>
    <w:basedOn w:val="a"/>
    <w:rsid w:val="000877C0"/>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15">
    <w:name w:val="xl115"/>
    <w:basedOn w:val="a"/>
    <w:rsid w:val="000877C0"/>
    <w:pPr>
      <w:pBdr>
        <w:top w:val="single" w:sz="4" w:space="0" w:color="auto"/>
        <w:left w:val="single" w:sz="4" w:space="0" w:color="auto"/>
        <w:bottom w:val="single" w:sz="8" w:space="0" w:color="auto"/>
      </w:pBdr>
      <w:spacing w:before="100" w:beforeAutospacing="1" w:after="100" w:afterAutospacing="1"/>
      <w:jc w:val="right"/>
    </w:pPr>
    <w:rPr>
      <w:sz w:val="16"/>
      <w:szCs w:val="16"/>
    </w:rPr>
  </w:style>
  <w:style w:type="paragraph" w:customStyle="1" w:styleId="xl116">
    <w:name w:val="xl116"/>
    <w:basedOn w:val="a"/>
    <w:rsid w:val="000877C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rPr>
  </w:style>
  <w:style w:type="paragraph" w:customStyle="1" w:styleId="xl117">
    <w:name w:val="xl117"/>
    <w:basedOn w:val="a"/>
    <w:rsid w:val="000877C0"/>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8">
    <w:name w:val="xl118"/>
    <w:basedOn w:val="a"/>
    <w:rsid w:val="000877C0"/>
    <w:pPr>
      <w:pBdr>
        <w:top w:val="single" w:sz="4" w:space="0" w:color="auto"/>
      </w:pBdr>
      <w:spacing w:before="100" w:beforeAutospacing="1" w:after="100" w:afterAutospacing="1"/>
      <w:ind w:firstLineChars="400" w:firstLine="400"/>
    </w:pPr>
    <w:rPr>
      <w:sz w:val="16"/>
      <w:szCs w:val="16"/>
    </w:rPr>
  </w:style>
  <w:style w:type="paragraph" w:customStyle="1" w:styleId="xl119">
    <w:name w:val="xl119"/>
    <w:basedOn w:val="a"/>
    <w:rsid w:val="000877C0"/>
    <w:pPr>
      <w:pBdr>
        <w:bottom w:val="single" w:sz="4" w:space="0" w:color="auto"/>
      </w:pBdr>
      <w:spacing w:before="100" w:beforeAutospacing="1" w:after="100" w:afterAutospacing="1"/>
      <w:ind w:firstLineChars="400" w:firstLine="400"/>
    </w:pPr>
    <w:rPr>
      <w:sz w:val="16"/>
      <w:szCs w:val="16"/>
    </w:rPr>
  </w:style>
  <w:style w:type="paragraph" w:customStyle="1" w:styleId="xl120">
    <w:name w:val="xl120"/>
    <w:basedOn w:val="a"/>
    <w:rsid w:val="000877C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0877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
    <w:rsid w:val="000877C0"/>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123">
    <w:name w:val="xl123"/>
    <w:basedOn w:val="a"/>
    <w:rsid w:val="000877C0"/>
    <w:pPr>
      <w:spacing w:before="100" w:beforeAutospacing="1" w:after="100" w:afterAutospacing="1"/>
      <w:jc w:val="center"/>
    </w:pPr>
    <w:rPr>
      <w:sz w:val="14"/>
      <w:szCs w:val="14"/>
    </w:rPr>
  </w:style>
  <w:style w:type="paragraph" w:customStyle="1" w:styleId="xl124">
    <w:name w:val="xl124"/>
    <w:basedOn w:val="a"/>
    <w:rsid w:val="000877C0"/>
    <w:pPr>
      <w:pBdr>
        <w:bottom w:val="single" w:sz="4" w:space="0" w:color="auto"/>
      </w:pBdr>
      <w:spacing w:before="100" w:beforeAutospacing="1" w:after="100" w:afterAutospacing="1"/>
      <w:jc w:val="center"/>
    </w:pPr>
    <w:rPr>
      <w:sz w:val="14"/>
      <w:szCs w:val="14"/>
    </w:rPr>
  </w:style>
  <w:style w:type="paragraph" w:customStyle="1" w:styleId="xl125">
    <w:name w:val="xl125"/>
    <w:basedOn w:val="a"/>
    <w:rsid w:val="000877C0"/>
    <w:pPr>
      <w:pBdr>
        <w:top w:val="single" w:sz="4" w:space="0" w:color="auto"/>
      </w:pBdr>
      <w:spacing w:before="100" w:beforeAutospacing="1" w:after="100" w:afterAutospacing="1"/>
      <w:jc w:val="center"/>
      <w:textAlignment w:val="top"/>
    </w:pPr>
    <w:rPr>
      <w:sz w:val="12"/>
      <w:szCs w:val="12"/>
    </w:rPr>
  </w:style>
  <w:style w:type="paragraph" w:customStyle="1" w:styleId="xl126">
    <w:name w:val="xl126"/>
    <w:basedOn w:val="a"/>
    <w:rsid w:val="000877C0"/>
    <w:pPr>
      <w:pBdr>
        <w:bottom w:val="single" w:sz="4" w:space="0" w:color="auto"/>
      </w:pBdr>
      <w:spacing w:before="100" w:beforeAutospacing="1" w:after="100" w:afterAutospacing="1"/>
      <w:jc w:val="center"/>
    </w:pPr>
    <w:rPr>
      <w:sz w:val="14"/>
      <w:szCs w:val="14"/>
    </w:rPr>
  </w:style>
  <w:style w:type="paragraph" w:customStyle="1" w:styleId="xl127">
    <w:name w:val="xl127"/>
    <w:basedOn w:val="a"/>
    <w:rsid w:val="000877C0"/>
    <w:pPr>
      <w:spacing w:before="100" w:beforeAutospacing="1" w:after="100" w:afterAutospacing="1"/>
    </w:pPr>
    <w:rPr>
      <w:sz w:val="14"/>
      <w:szCs w:val="14"/>
    </w:rPr>
  </w:style>
  <w:style w:type="paragraph" w:customStyle="1" w:styleId="xl128">
    <w:name w:val="xl128"/>
    <w:basedOn w:val="a"/>
    <w:rsid w:val="000877C0"/>
    <w:pPr>
      <w:spacing w:before="100" w:beforeAutospacing="1" w:after="100" w:afterAutospacing="1"/>
    </w:pPr>
    <w:rPr>
      <w:sz w:val="14"/>
      <w:szCs w:val="14"/>
    </w:rPr>
  </w:style>
  <w:style w:type="paragraph" w:customStyle="1" w:styleId="xl129">
    <w:name w:val="xl129"/>
    <w:basedOn w:val="a"/>
    <w:rsid w:val="000877C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0">
    <w:name w:val="xl130"/>
    <w:basedOn w:val="a"/>
    <w:rsid w:val="000877C0"/>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0877C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0877C0"/>
    <w:pPr>
      <w:pBdr>
        <w:bottom w:val="single" w:sz="4" w:space="0" w:color="auto"/>
      </w:pBdr>
      <w:spacing w:before="100" w:beforeAutospacing="1" w:after="100" w:afterAutospacing="1"/>
    </w:pPr>
    <w:rPr>
      <w:sz w:val="16"/>
      <w:szCs w:val="16"/>
    </w:rPr>
  </w:style>
  <w:style w:type="paragraph" w:customStyle="1" w:styleId="xl133">
    <w:name w:val="xl133"/>
    <w:basedOn w:val="a"/>
    <w:rsid w:val="000877C0"/>
    <w:pPr>
      <w:spacing w:before="100" w:beforeAutospacing="1" w:after="100" w:afterAutospacing="1"/>
      <w:jc w:val="center"/>
    </w:pPr>
    <w:rPr>
      <w:b/>
      <w:bCs/>
      <w:sz w:val="16"/>
      <w:szCs w:val="16"/>
    </w:rPr>
  </w:style>
  <w:style w:type="paragraph" w:customStyle="1" w:styleId="xl134">
    <w:name w:val="xl134"/>
    <w:basedOn w:val="a"/>
    <w:rsid w:val="000877C0"/>
    <w:pPr>
      <w:pBdr>
        <w:top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0877C0"/>
    <w:pPr>
      <w:spacing w:before="100" w:beforeAutospacing="1" w:after="100" w:afterAutospacing="1"/>
      <w:jc w:val="center"/>
      <w:textAlignment w:val="center"/>
    </w:pPr>
    <w:rPr>
      <w:sz w:val="16"/>
      <w:szCs w:val="16"/>
    </w:rPr>
  </w:style>
  <w:style w:type="paragraph" w:customStyle="1" w:styleId="xl136">
    <w:name w:val="xl136"/>
    <w:basedOn w:val="a"/>
    <w:rsid w:val="000877C0"/>
    <w:pPr>
      <w:pBdr>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0877C0"/>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0877C0"/>
    <w:pPr>
      <w:pBdr>
        <w:left w:val="single" w:sz="4" w:space="0" w:color="auto"/>
      </w:pBdr>
      <w:spacing w:before="100" w:beforeAutospacing="1" w:after="100" w:afterAutospacing="1"/>
      <w:jc w:val="center"/>
      <w:textAlignment w:val="center"/>
    </w:pPr>
    <w:rPr>
      <w:sz w:val="16"/>
      <w:szCs w:val="16"/>
    </w:rPr>
  </w:style>
  <w:style w:type="paragraph" w:customStyle="1" w:styleId="xl139">
    <w:name w:val="xl139"/>
    <w:basedOn w:val="a"/>
    <w:rsid w:val="000877C0"/>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0">
    <w:name w:val="xl140"/>
    <w:basedOn w:val="a"/>
    <w:rsid w:val="000877C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0877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2">
    <w:name w:val="xl142"/>
    <w:basedOn w:val="a"/>
    <w:rsid w:val="000877C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3">
    <w:name w:val="xl143"/>
    <w:basedOn w:val="a"/>
    <w:rsid w:val="000877C0"/>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4">
    <w:name w:val="xl144"/>
    <w:basedOn w:val="a"/>
    <w:rsid w:val="000877C0"/>
    <w:pPr>
      <w:spacing w:before="100" w:beforeAutospacing="1" w:after="100" w:afterAutospacing="1"/>
      <w:jc w:val="center"/>
    </w:pPr>
    <w:rPr>
      <w:b/>
      <w:bCs/>
      <w:sz w:val="18"/>
      <w:szCs w:val="18"/>
    </w:rPr>
  </w:style>
  <w:style w:type="paragraph" w:customStyle="1" w:styleId="xl145">
    <w:name w:val="xl145"/>
    <w:basedOn w:val="a"/>
    <w:rsid w:val="000877C0"/>
    <w:pPr>
      <w:spacing w:before="100" w:beforeAutospacing="1" w:after="100" w:afterAutospacing="1"/>
      <w:jc w:val="center"/>
    </w:pPr>
    <w:rPr>
      <w:sz w:val="16"/>
      <w:szCs w:val="16"/>
    </w:rPr>
  </w:style>
  <w:style w:type="paragraph" w:customStyle="1" w:styleId="ad">
    <w:name w:val="Заголовок к тексту"/>
    <w:basedOn w:val="a"/>
    <w:next w:val="ae"/>
    <w:qFormat/>
    <w:rsid w:val="00146C85"/>
    <w:pPr>
      <w:suppressAutoHyphens/>
      <w:spacing w:after="480" w:line="240" w:lineRule="exact"/>
    </w:pPr>
    <w:rPr>
      <w:b/>
      <w:sz w:val="28"/>
      <w:szCs w:val="20"/>
    </w:rPr>
  </w:style>
  <w:style w:type="paragraph" w:styleId="af">
    <w:name w:val="Title"/>
    <w:basedOn w:val="a"/>
    <w:link w:val="af0"/>
    <w:qFormat/>
    <w:rsid w:val="00146C85"/>
    <w:pPr>
      <w:jc w:val="center"/>
    </w:pPr>
    <w:rPr>
      <w:rFonts w:ascii="Courier New" w:hAnsi="Courier New"/>
      <w:b/>
      <w:sz w:val="44"/>
      <w:szCs w:val="20"/>
    </w:rPr>
  </w:style>
  <w:style w:type="character" w:customStyle="1" w:styleId="af0">
    <w:name w:val="Название Знак"/>
    <w:basedOn w:val="a0"/>
    <w:link w:val="af"/>
    <w:rsid w:val="00146C85"/>
    <w:rPr>
      <w:rFonts w:ascii="Courier New" w:hAnsi="Courier New"/>
      <w:b/>
      <w:sz w:val="44"/>
    </w:rPr>
  </w:style>
  <w:style w:type="paragraph" w:styleId="ae">
    <w:name w:val="Body Text"/>
    <w:basedOn w:val="a"/>
    <w:link w:val="af1"/>
    <w:rsid w:val="00146C85"/>
    <w:pPr>
      <w:spacing w:after="120"/>
    </w:pPr>
  </w:style>
  <w:style w:type="character" w:customStyle="1" w:styleId="af1">
    <w:name w:val="Основной текст Знак"/>
    <w:basedOn w:val="a0"/>
    <w:link w:val="ae"/>
    <w:rsid w:val="00146C85"/>
    <w:rPr>
      <w:sz w:val="24"/>
      <w:szCs w:val="24"/>
    </w:rPr>
  </w:style>
</w:styles>
</file>

<file path=word/webSettings.xml><?xml version="1.0" encoding="utf-8"?>
<w:webSettings xmlns:r="http://schemas.openxmlformats.org/officeDocument/2006/relationships" xmlns:w="http://schemas.openxmlformats.org/wordprocessingml/2006/main">
  <w:divs>
    <w:div w:id="787940374">
      <w:bodyDiv w:val="1"/>
      <w:marLeft w:val="0"/>
      <w:marRight w:val="0"/>
      <w:marTop w:val="0"/>
      <w:marBottom w:val="0"/>
      <w:divBdr>
        <w:top w:val="none" w:sz="0" w:space="0" w:color="auto"/>
        <w:left w:val="none" w:sz="0" w:space="0" w:color="auto"/>
        <w:bottom w:val="none" w:sz="0" w:space="0" w:color="auto"/>
        <w:right w:val="none" w:sz="0" w:space="0" w:color="auto"/>
      </w:divBdr>
    </w:div>
    <w:div w:id="1424643715">
      <w:bodyDiv w:val="1"/>
      <w:marLeft w:val="0"/>
      <w:marRight w:val="0"/>
      <w:marTop w:val="0"/>
      <w:marBottom w:val="0"/>
      <w:divBdr>
        <w:top w:val="none" w:sz="0" w:space="0" w:color="auto"/>
        <w:left w:val="none" w:sz="0" w:space="0" w:color="auto"/>
        <w:bottom w:val="none" w:sz="0" w:space="0" w:color="auto"/>
        <w:right w:val="none" w:sz="0" w:space="0" w:color="auto"/>
      </w:divBdr>
    </w:div>
    <w:div w:id="1572883966">
      <w:bodyDiv w:val="1"/>
      <w:marLeft w:val="0"/>
      <w:marRight w:val="0"/>
      <w:marTop w:val="0"/>
      <w:marBottom w:val="0"/>
      <w:divBdr>
        <w:top w:val="none" w:sz="0" w:space="0" w:color="auto"/>
        <w:left w:val="none" w:sz="0" w:space="0" w:color="auto"/>
        <w:bottom w:val="none" w:sz="0" w:space="0" w:color="auto"/>
        <w:right w:val="none" w:sz="0" w:space="0" w:color="auto"/>
      </w:divBdr>
    </w:div>
    <w:div w:id="16647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1B4A4280ABDEC83AD1433A867B132505EB9DEE9156723EB4B13EF393176ABECDD76C1937134F30884FD8A3EAr9f5E" TargetMode="External"/><Relationship Id="rId18" Type="http://schemas.openxmlformats.org/officeDocument/2006/relationships/hyperlink" Target="http://docs.cntd.ru/document/901714433" TargetMode="External"/><Relationship Id="rId26" Type="http://schemas.openxmlformats.org/officeDocument/2006/relationships/hyperlink" Target="consultantplus://offline/ref=8859EA977C537D6179682E1B04EA23FC07A54AC2B0410383D250FBD17FE9AEBA2B4264BEEB7E74F58E8325D814jB23K" TargetMode="External"/><Relationship Id="rId39" Type="http://schemas.openxmlformats.org/officeDocument/2006/relationships/hyperlink" Target="consultantplus://offline/ref=8859EA977C537D6179682E1B04EA23FC07A44CC3B1420383D250FBD17FE9AEBA39423CB2E9776FF48396738952E6F1A2618182D79445626DjD29K" TargetMode="External"/><Relationship Id="rId21" Type="http://schemas.openxmlformats.org/officeDocument/2006/relationships/hyperlink" Target="consultantplus://offline/ref=8859EA977C537D6179682E1B04EA23FC07A44CC3B1420383D250FBD17FE9AEBA39423CB2E9776FF48C96738952E6F1A2618182D79445626DjD29K" TargetMode="External"/><Relationship Id="rId34" Type="http://schemas.openxmlformats.org/officeDocument/2006/relationships/hyperlink" Target="consultantplus://offline/ref=8859EA977C537D6179682E1B04EA23FC07A54AC2B2480383D250FBD17FE9AEBA2B4264BEEB7E74F58E8325D814jB23K" TargetMode="External"/><Relationship Id="rId42" Type="http://schemas.openxmlformats.org/officeDocument/2006/relationships/hyperlink" Target="consultantplus://offline/ref=8859EA977C537D6179682E1B04EA23FC07A44CC3B1420383D250FBD17FE9AEBA39423CBBEB7C3EA4CEC82ADA1FADFCA4769D82D1j82AK" TargetMode="External"/><Relationship Id="rId47" Type="http://schemas.openxmlformats.org/officeDocument/2006/relationships/hyperlink" Target="consultantplus://offline/ref=8859EA977C537D6179682E1B04EA23FC07A54AC2B2480383D250FBD17FE9AEBA2B4264BEEB7E74F58E8325D814jB23K" TargetMode="External"/><Relationship Id="rId50" Type="http://schemas.openxmlformats.org/officeDocument/2006/relationships/hyperlink" Target="consultantplus://offline/ref=8859EA977C537D6179682E1B04EA23FC07A54AC2B2480383D250FBD17FE9AEBA2B4264BEEB7E74F58E8325D814jB23K" TargetMode="External"/><Relationship Id="rId55" Type="http://schemas.openxmlformats.org/officeDocument/2006/relationships/hyperlink" Target="consultantplus://offline/ref=8859EA977C537D6179682E1B04EA23FC07A54AC2B0410383D250FBD17FE9AEBA2B4264BEEB7E74F58E8325D814jB23K" TargetMode="External"/><Relationship Id="rId7" Type="http://schemas.openxmlformats.org/officeDocument/2006/relationships/endnotes" Target="endnotes.xml"/><Relationship Id="rId12" Type="http://schemas.openxmlformats.org/officeDocument/2006/relationships/hyperlink" Target="consultantplus://offline/ref=B91B4A4280ABDEC83AD1433A867B132505EB9DEE935F723EB4B13EF393176ABECDD76C1937134F30884FD8A3EAr9f5E" TargetMode="External"/><Relationship Id="rId17" Type="http://schemas.openxmlformats.org/officeDocument/2006/relationships/hyperlink" Target="http://www.bus.gov.ru" TargetMode="External"/><Relationship Id="rId25" Type="http://schemas.openxmlformats.org/officeDocument/2006/relationships/hyperlink" Target="consultantplus://offline/ref=8859EA977C537D6179682E1B04EA23FC07A54AC2B2480383D250FBD17FE9AEBA2B4264BEEB7E74F58E8325D814jB23K" TargetMode="External"/><Relationship Id="rId33" Type="http://schemas.openxmlformats.org/officeDocument/2006/relationships/hyperlink" Target="consultantplus://offline/ref=8859EA977C537D6179682E1B04EA23FC07A54AC2B0410383D250FBD17FE9AEBA2B4264BEEB7E74F58E8325D814jB23K" TargetMode="External"/><Relationship Id="rId38" Type="http://schemas.openxmlformats.org/officeDocument/2006/relationships/hyperlink" Target="consultantplus://offline/ref=8859EA977C537D6179682E1B04EA23FC07A54AC2B0410383D250FBD17FE9AEBA2B4264BEEB7E74F58E8325D814jB23K" TargetMode="External"/><Relationship Id="rId46" Type="http://schemas.openxmlformats.org/officeDocument/2006/relationships/hyperlink" Target="consultantplus://offline/ref=8859EA977C537D6179682E1B04EA23FC07A44CC3B1420383D250FBD17FE9AEBA39423CBBEB7C3EA4CEC82ADA1FADFCA4769D82D1j82AK" TargetMode="External"/><Relationship Id="rId2" Type="http://schemas.openxmlformats.org/officeDocument/2006/relationships/numbering" Target="numbering.xml"/><Relationship Id="rId16" Type="http://schemas.openxmlformats.org/officeDocument/2006/relationships/hyperlink" Target="consultantplus://offline/ref=B91B4A4280ABDEC83AD1433A867B132505EB9DEE935F723EB4B13EF393176ABECDD76C1937134F30884FD8A3EAr9f5E" TargetMode="External"/><Relationship Id="rId20" Type="http://schemas.openxmlformats.org/officeDocument/2006/relationships/hyperlink" Target="consultantplus://offline/ref=8859EA977C537D6179682E1B04EA23FC07A44CC3B1420383D250FBD17FE9AEBA39423CBBEB7C3EA4CEC82ADA1FADFCA4769D82D1j82AK" TargetMode="External"/><Relationship Id="rId29" Type="http://schemas.openxmlformats.org/officeDocument/2006/relationships/hyperlink" Target="consultantplus://offline/ref=8859EA977C537D6179682E1B04EA23FC07A54AC2B0410383D250FBD17FE9AEBA2B4264BEEB7E74F58E8325D814jB23K" TargetMode="External"/><Relationship Id="rId41" Type="http://schemas.openxmlformats.org/officeDocument/2006/relationships/hyperlink" Target="consultantplus://offline/ref=8859EA977C537D6179682E1B04EA23FC07A54AC2B2480383D250FBD17FE9AEBA2B4264BEEB7E74F58E8325D814jB23K" TargetMode="External"/><Relationship Id="rId54" Type="http://schemas.openxmlformats.org/officeDocument/2006/relationships/hyperlink" Target="consultantplus://offline/ref=8859EA977C537D6179682E1B04EA23FC07A44CC3B1420383D250FBD17FE9AEBA39423CB2E9776FF78B96738952E6F1A2618182D79445626DjD2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24" Type="http://schemas.openxmlformats.org/officeDocument/2006/relationships/hyperlink" Target="consultantplus://offline/ref=8859EA977C537D6179682E1B04EA23FC07A44CC3B1420383D250FBD17FE9AEBA39423CB2E9776FF48D96738952E6F1A2618182D79445626DjD29K" TargetMode="External"/><Relationship Id="rId32" Type="http://schemas.openxmlformats.org/officeDocument/2006/relationships/hyperlink" Target="consultantplus://offline/ref=8859EA977C537D6179682E1B04EA23FC07A44CC3B1420383D250FBD17FE9AEBA39423CBBEB7C3EA4CEC82ADA1FADFCA4769D82D1j82AK" TargetMode="External"/><Relationship Id="rId37" Type="http://schemas.openxmlformats.org/officeDocument/2006/relationships/hyperlink" Target="consultantplus://offline/ref=8859EA977C537D6179682E1B04EA23FC07A54AC2B2480383D250FBD17FE9AEBA2B4264BEEB7E74F58E8325D814jB23K" TargetMode="External"/><Relationship Id="rId40" Type="http://schemas.openxmlformats.org/officeDocument/2006/relationships/hyperlink" Target="consultantplus://offline/ref=8859EA977C537D6179682E1B04EA23FC07A54AC0B7410383D250FBD17FE9AEBA39423CB0E8736CFEDECC638D1BB1F5BE689B9CD18A45j622K" TargetMode="External"/><Relationship Id="rId45" Type="http://schemas.openxmlformats.org/officeDocument/2006/relationships/hyperlink" Target="consultantplus://offline/ref=8859EA977C537D6179682E1B04EA23FC07A44CC3B1420383D250FBD17FE9AEBA39423CB2E9776FF78A96738952E6F1A2618182D79445626DjD29K" TargetMode="External"/><Relationship Id="rId53" Type="http://schemas.openxmlformats.org/officeDocument/2006/relationships/hyperlink" Target="consultantplus://offline/ref=8859EA977C537D6179682E1B04EA23FC07A54AC2B2480383D250FBD17FE9AEBA2B4264BEEB7E74F58E8325D814jB23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1B4A4280ABDEC83AD1433A867B132505EB9DEE9156723EB4B13EF393176ABECDD76C1937134F30884FD8A3EAr9f5E" TargetMode="External"/><Relationship Id="rId23" Type="http://schemas.openxmlformats.org/officeDocument/2006/relationships/hyperlink" Target="consultantplus://offline/ref=8859EA977C537D6179682E1B04EA23FC07A54AC2B0410383D250FBD17FE9AEBA2B4264BEEB7E74F58E8325D814jB23K" TargetMode="External"/><Relationship Id="rId28" Type="http://schemas.openxmlformats.org/officeDocument/2006/relationships/hyperlink" Target="consultantplus://offline/ref=8859EA977C537D6179682E1B04EA23FC07A54AC2B2480383D250FBD17FE9AEBA2B4264BEEB7E74F58E8325D814jB23K" TargetMode="External"/><Relationship Id="rId36" Type="http://schemas.openxmlformats.org/officeDocument/2006/relationships/hyperlink" Target="consultantplus://offline/ref=8859EA977C537D6179682E1B04EA23FC07A44CC3B1420383D250FBD17FE9AEBA39423CB2E9776FF48296738952E6F1A2618182D79445626DjD29K" TargetMode="External"/><Relationship Id="rId49" Type="http://schemas.openxmlformats.org/officeDocument/2006/relationships/hyperlink" Target="consultantplus://offline/ref=8859EA977C537D6179682E1B04EA23FC07A44CC3B1420383D250FBD17FE9AEBA39423CB2E9776FF48396738952E6F1A2618182D79445626DjD29K" TargetMode="External"/><Relationship Id="rId57" Type="http://schemas.openxmlformats.org/officeDocument/2006/relationships/fontTable" Target="fontTable.xml"/><Relationship Id="rId10" Type="http://schemas.openxmlformats.org/officeDocument/2006/relationships/hyperlink" Target="consultantplus://offline/ref=6D33250EF9611484BC43F36659CFE2B9B7CC3A86AAB993838A6C99A8B8E0EA49ED592DF87902B9F61D70D3C2FAuDB5K" TargetMode="External"/><Relationship Id="rId19" Type="http://schemas.openxmlformats.org/officeDocument/2006/relationships/hyperlink" Target="consultantplus://offline/ref=02F89D430D1BB503DBF33D4DE122ABA103AE983F07ECD839D9A1542538DA1A631C4F878E5581A8915E969C80B5DADFD006511D26E5388CCFiA2FK" TargetMode="External"/><Relationship Id="rId31" Type="http://schemas.openxmlformats.org/officeDocument/2006/relationships/hyperlink" Target="consultantplus://offline/ref=8859EA977C537D6179682E1B04EA23FC07A54AC2B2480383D250FBD17FE9AEBA2B4264BEEB7E74F58E8325D814jB23K" TargetMode="External"/><Relationship Id="rId44" Type="http://schemas.openxmlformats.org/officeDocument/2006/relationships/hyperlink" Target="consultantplus://offline/ref=8859EA977C537D6179682E1B04EA23FC07A44CC3B1420383D250FBD17FE9AEBA39423CB2E9776FF48396738952E6F1A2618182D79445626DjD29K" TargetMode="External"/><Relationship Id="rId52" Type="http://schemas.openxmlformats.org/officeDocument/2006/relationships/hyperlink" Target="consultantplus://offline/ref=8859EA977C537D6179682E1B04EA23FC07A54AC2B0410383D250FBD17FE9AEBA2B4264BEEB7E74F58E8325D814jB23K" TargetMode="External"/><Relationship Id="rId4" Type="http://schemas.openxmlformats.org/officeDocument/2006/relationships/settings" Target="settings.xml"/><Relationship Id="rId9" Type="http://schemas.openxmlformats.org/officeDocument/2006/relationships/hyperlink" Target="consultantplus://offline/ref=6D33250EF9611484BC43F36659CFE2B9B7CC3A86AAB993838A6C99A8B8E0EA49FF5975F67A00A1FC483F9597F6DE716F5AEE7EB9A173u7B1K" TargetMode="External"/><Relationship Id="rId14" Type="http://schemas.openxmlformats.org/officeDocument/2006/relationships/hyperlink" Target="consultantplus://offline/ref=B91B4A4280ABDEC83AD1433A867B132505EB9DEE935F723EB4B13EF393176ABECDD76C1937134F30884FD8A3EAr9f5E" TargetMode="External"/><Relationship Id="rId22" Type="http://schemas.openxmlformats.org/officeDocument/2006/relationships/hyperlink" Target="consultantplus://offline/ref=8859EA977C537D6179682E1B04EA23FC07A54AC2B2480383D250FBD17FE9AEBA2B4264BEEB7E74F58E8325D814jB23K" TargetMode="External"/><Relationship Id="rId27" Type="http://schemas.openxmlformats.org/officeDocument/2006/relationships/hyperlink" Target="consultantplus://offline/ref=8859EA977C537D6179682E1B04EA23FC07A44CC3B1420383D250FBD17FE9AEBA39423CB2E9776FF48D96738952E6F1A2618182D79445626DjD29K" TargetMode="External"/><Relationship Id="rId30" Type="http://schemas.openxmlformats.org/officeDocument/2006/relationships/hyperlink" Target="consultantplus://offline/ref=8859EA977C537D6179682E1B04EA23FC07A44CC3B1420383D250FBD17FE9AEBA39423CB2E9776FF48296738952E6F1A2618182D79445626DjD29K" TargetMode="External"/><Relationship Id="rId35" Type="http://schemas.openxmlformats.org/officeDocument/2006/relationships/hyperlink" Target="consultantplus://offline/ref=8859EA977C537D6179682E1B04EA23FC07A54AC2B0410383D250FBD17FE9AEBA2B4264BEEB7E74F58E8325D814jB23K" TargetMode="External"/><Relationship Id="rId43" Type="http://schemas.openxmlformats.org/officeDocument/2006/relationships/hyperlink" Target="consultantplus://offline/ref=8859EA977C537D6179682E1B04EA23FC07A54AC2B0410383D250FBD17FE9AEBA2B4264BEEB7E74F58E8325D814jB23K" TargetMode="External"/><Relationship Id="rId48" Type="http://schemas.openxmlformats.org/officeDocument/2006/relationships/hyperlink" Target="consultantplus://offline/ref=8859EA977C537D6179682E1B04EA23FC07A54AC2B0410383D250FBD17FE9AEBA2B4264BEEB7E74F58E8325D814jB23K"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8859EA977C537D6179682E1B04EA23FC07A44CC3B1420383D250FBD17FE9AEBA39423CBBEB7C3EA4CEC82ADA1FADFCA4769D82D1j82A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7F48-DF7F-475C-98E6-6A6B36F5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9742</Words>
  <Characters>55535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АДМИНИСТРАЦИЯ ГОРОДА ПЕРМИ</vt:lpstr>
    </vt:vector>
  </TitlesOfParts>
  <Company>Atlantida</Company>
  <LinksUpToDate>false</LinksUpToDate>
  <CharactersWithSpaces>65147</CharactersWithSpaces>
  <SharedDoc>false</SharedDoc>
  <HLinks>
    <vt:vector size="282" baseType="variant">
      <vt:variant>
        <vt:i4>4849747</vt:i4>
      </vt:variant>
      <vt:variant>
        <vt:i4>141</vt:i4>
      </vt:variant>
      <vt:variant>
        <vt:i4>0</vt:i4>
      </vt:variant>
      <vt:variant>
        <vt:i4>5</vt:i4>
      </vt:variant>
      <vt:variant>
        <vt:lpwstr>consultantplus://offline/ref=8859EA977C537D6179682E1B04EA23FC07A54AC2B0410383D250FBD17FE9AEBA2B4264BEEB7E74F58E8325D814jB23K</vt:lpwstr>
      </vt:variant>
      <vt:variant>
        <vt:lpwstr/>
      </vt:variant>
      <vt:variant>
        <vt:i4>3014713</vt:i4>
      </vt:variant>
      <vt:variant>
        <vt:i4>138</vt:i4>
      </vt:variant>
      <vt:variant>
        <vt:i4>0</vt:i4>
      </vt:variant>
      <vt:variant>
        <vt:i4>5</vt:i4>
      </vt:variant>
      <vt:variant>
        <vt:lpwstr>consultantplus://offline/ref=8859EA977C537D6179682E1B04EA23FC07A44CC3B1420383D250FBD17FE9AEBA39423CB2E9776FF78B96738952E6F1A2618182D79445626DjD29K</vt:lpwstr>
      </vt:variant>
      <vt:variant>
        <vt:lpwstr/>
      </vt:variant>
      <vt:variant>
        <vt:i4>4849752</vt:i4>
      </vt:variant>
      <vt:variant>
        <vt:i4>135</vt:i4>
      </vt:variant>
      <vt:variant>
        <vt:i4>0</vt:i4>
      </vt:variant>
      <vt:variant>
        <vt:i4>5</vt:i4>
      </vt:variant>
      <vt:variant>
        <vt:lpwstr>consultantplus://offline/ref=8859EA977C537D6179682E1B04EA23FC07A54AC2B2480383D250FBD17FE9AEBA2B4264BEEB7E74F58E8325D814jB23K</vt:lpwstr>
      </vt:variant>
      <vt:variant>
        <vt:lpwstr/>
      </vt:variant>
      <vt:variant>
        <vt:i4>4849747</vt:i4>
      </vt:variant>
      <vt:variant>
        <vt:i4>132</vt:i4>
      </vt:variant>
      <vt:variant>
        <vt:i4>0</vt:i4>
      </vt:variant>
      <vt:variant>
        <vt:i4>5</vt:i4>
      </vt:variant>
      <vt:variant>
        <vt:lpwstr>consultantplus://offline/ref=8859EA977C537D6179682E1B04EA23FC07A54AC2B0410383D250FBD17FE9AEBA2B4264BEEB7E74F58E8325D814jB23K</vt:lpwstr>
      </vt:variant>
      <vt:variant>
        <vt:lpwstr/>
      </vt:variant>
      <vt:variant>
        <vt:i4>7929904</vt:i4>
      </vt:variant>
      <vt:variant>
        <vt:i4>129</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4849752</vt:i4>
      </vt:variant>
      <vt:variant>
        <vt:i4>126</vt:i4>
      </vt:variant>
      <vt:variant>
        <vt:i4>0</vt:i4>
      </vt:variant>
      <vt:variant>
        <vt:i4>5</vt:i4>
      </vt:variant>
      <vt:variant>
        <vt:lpwstr>consultantplus://offline/ref=8859EA977C537D6179682E1B04EA23FC07A54AC2B2480383D250FBD17FE9AEBA2B4264BEEB7E74F58E8325D814jB23K</vt:lpwstr>
      </vt:variant>
      <vt:variant>
        <vt:lpwstr/>
      </vt:variant>
      <vt:variant>
        <vt:i4>3014763</vt:i4>
      </vt:variant>
      <vt:variant>
        <vt:i4>123</vt:i4>
      </vt:variant>
      <vt:variant>
        <vt:i4>0</vt:i4>
      </vt:variant>
      <vt:variant>
        <vt:i4>5</vt:i4>
      </vt:variant>
      <vt:variant>
        <vt:lpwstr>consultantplus://offline/ref=8859EA977C537D6179682E1B04EA23FC07A44CC3B1420383D250FBD17FE9AEBA39423CB2E9776FF48396738952E6F1A2618182D79445626DjD29K</vt:lpwstr>
      </vt:variant>
      <vt:variant>
        <vt:lpwstr/>
      </vt:variant>
      <vt:variant>
        <vt:i4>4849747</vt:i4>
      </vt:variant>
      <vt:variant>
        <vt:i4>120</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117</vt:i4>
      </vt:variant>
      <vt:variant>
        <vt:i4>0</vt:i4>
      </vt:variant>
      <vt:variant>
        <vt:i4>5</vt:i4>
      </vt:variant>
      <vt:variant>
        <vt:lpwstr>consultantplus://offline/ref=8859EA977C537D6179682E1B04EA23FC07A54AC2B2480383D250FBD17FE9AEBA2B4264BEEB7E74F58E8325D814jB23K</vt:lpwstr>
      </vt:variant>
      <vt:variant>
        <vt:lpwstr/>
      </vt:variant>
      <vt:variant>
        <vt:i4>7929904</vt:i4>
      </vt:variant>
      <vt:variant>
        <vt:i4>114</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3014714</vt:i4>
      </vt:variant>
      <vt:variant>
        <vt:i4>111</vt:i4>
      </vt:variant>
      <vt:variant>
        <vt:i4>0</vt:i4>
      </vt:variant>
      <vt:variant>
        <vt:i4>5</vt:i4>
      </vt:variant>
      <vt:variant>
        <vt:lpwstr>consultantplus://offline/ref=8859EA977C537D6179682E1B04EA23FC07A44CC3B1420383D250FBD17FE9AEBA39423CB2E9776FF78A96738952E6F1A2618182D79445626DjD29K</vt:lpwstr>
      </vt:variant>
      <vt:variant>
        <vt:lpwstr/>
      </vt:variant>
      <vt:variant>
        <vt:i4>3014763</vt:i4>
      </vt:variant>
      <vt:variant>
        <vt:i4>108</vt:i4>
      </vt:variant>
      <vt:variant>
        <vt:i4>0</vt:i4>
      </vt:variant>
      <vt:variant>
        <vt:i4>5</vt:i4>
      </vt:variant>
      <vt:variant>
        <vt:lpwstr>consultantplus://offline/ref=8859EA977C537D6179682E1B04EA23FC07A44CC3B1420383D250FBD17FE9AEBA39423CB2E9776FF48396738952E6F1A2618182D79445626DjD29K</vt:lpwstr>
      </vt:variant>
      <vt:variant>
        <vt:lpwstr/>
      </vt:variant>
      <vt:variant>
        <vt:i4>4849747</vt:i4>
      </vt:variant>
      <vt:variant>
        <vt:i4>105</vt:i4>
      </vt:variant>
      <vt:variant>
        <vt:i4>0</vt:i4>
      </vt:variant>
      <vt:variant>
        <vt:i4>5</vt:i4>
      </vt:variant>
      <vt:variant>
        <vt:lpwstr>consultantplus://offline/ref=8859EA977C537D6179682E1B04EA23FC07A54AC2B0410383D250FBD17FE9AEBA2B4264BEEB7E74F58E8325D814jB23K</vt:lpwstr>
      </vt:variant>
      <vt:variant>
        <vt:lpwstr/>
      </vt:variant>
      <vt:variant>
        <vt:i4>7929904</vt:i4>
      </vt:variant>
      <vt:variant>
        <vt:i4>102</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4849752</vt:i4>
      </vt:variant>
      <vt:variant>
        <vt:i4>99</vt:i4>
      </vt:variant>
      <vt:variant>
        <vt:i4>0</vt:i4>
      </vt:variant>
      <vt:variant>
        <vt:i4>5</vt:i4>
      </vt:variant>
      <vt:variant>
        <vt:lpwstr>consultantplus://offline/ref=8859EA977C537D6179682E1B04EA23FC07A54AC2B2480383D250FBD17FE9AEBA2B4264BEEB7E74F58E8325D814jB23K</vt:lpwstr>
      </vt:variant>
      <vt:variant>
        <vt:lpwstr/>
      </vt:variant>
      <vt:variant>
        <vt:i4>2621488</vt:i4>
      </vt:variant>
      <vt:variant>
        <vt:i4>96</vt:i4>
      </vt:variant>
      <vt:variant>
        <vt:i4>0</vt:i4>
      </vt:variant>
      <vt:variant>
        <vt:i4>5</vt:i4>
      </vt:variant>
      <vt:variant>
        <vt:lpwstr>consultantplus://offline/ref=8859EA977C537D6179682E1B04EA23FC07A54AC0B7410383D250FBD17FE9AEBA39423CB0E8736CFEDECC638D1BB1F5BE689B9CD18A45j622K</vt:lpwstr>
      </vt:variant>
      <vt:variant>
        <vt:lpwstr/>
      </vt:variant>
      <vt:variant>
        <vt:i4>3014763</vt:i4>
      </vt:variant>
      <vt:variant>
        <vt:i4>93</vt:i4>
      </vt:variant>
      <vt:variant>
        <vt:i4>0</vt:i4>
      </vt:variant>
      <vt:variant>
        <vt:i4>5</vt:i4>
      </vt:variant>
      <vt:variant>
        <vt:lpwstr>consultantplus://offline/ref=8859EA977C537D6179682E1B04EA23FC07A44CC3B1420383D250FBD17FE9AEBA39423CB2E9776FF48396738952E6F1A2618182D79445626DjD29K</vt:lpwstr>
      </vt:variant>
      <vt:variant>
        <vt:lpwstr/>
      </vt:variant>
      <vt:variant>
        <vt:i4>4849747</vt:i4>
      </vt:variant>
      <vt:variant>
        <vt:i4>90</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87</vt:i4>
      </vt:variant>
      <vt:variant>
        <vt:i4>0</vt:i4>
      </vt:variant>
      <vt:variant>
        <vt:i4>5</vt:i4>
      </vt:variant>
      <vt:variant>
        <vt:lpwstr>consultantplus://offline/ref=8859EA977C537D6179682E1B04EA23FC07A54AC2B2480383D250FBD17FE9AEBA2B4264BEEB7E74F58E8325D814jB23K</vt:lpwstr>
      </vt:variant>
      <vt:variant>
        <vt:lpwstr/>
      </vt:variant>
      <vt:variant>
        <vt:i4>3014762</vt:i4>
      </vt:variant>
      <vt:variant>
        <vt:i4>84</vt:i4>
      </vt:variant>
      <vt:variant>
        <vt:i4>0</vt:i4>
      </vt:variant>
      <vt:variant>
        <vt:i4>5</vt:i4>
      </vt:variant>
      <vt:variant>
        <vt:lpwstr>consultantplus://offline/ref=8859EA977C537D6179682E1B04EA23FC07A44CC3B1420383D250FBD17FE9AEBA39423CB2E9776FF48296738952E6F1A2618182D79445626DjD29K</vt:lpwstr>
      </vt:variant>
      <vt:variant>
        <vt:lpwstr/>
      </vt:variant>
      <vt:variant>
        <vt:i4>4849747</vt:i4>
      </vt:variant>
      <vt:variant>
        <vt:i4>81</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78</vt:i4>
      </vt:variant>
      <vt:variant>
        <vt:i4>0</vt:i4>
      </vt:variant>
      <vt:variant>
        <vt:i4>5</vt:i4>
      </vt:variant>
      <vt:variant>
        <vt:lpwstr>consultantplus://offline/ref=8859EA977C537D6179682E1B04EA23FC07A54AC2B2480383D250FBD17FE9AEBA2B4264BEEB7E74F58E8325D814jB23K</vt:lpwstr>
      </vt:variant>
      <vt:variant>
        <vt:lpwstr/>
      </vt:variant>
      <vt:variant>
        <vt:i4>4849747</vt:i4>
      </vt:variant>
      <vt:variant>
        <vt:i4>75</vt:i4>
      </vt:variant>
      <vt:variant>
        <vt:i4>0</vt:i4>
      </vt:variant>
      <vt:variant>
        <vt:i4>5</vt:i4>
      </vt:variant>
      <vt:variant>
        <vt:lpwstr>consultantplus://offline/ref=8859EA977C537D6179682E1B04EA23FC07A54AC2B0410383D250FBD17FE9AEBA2B4264BEEB7E74F58E8325D814jB23K</vt:lpwstr>
      </vt:variant>
      <vt:variant>
        <vt:lpwstr/>
      </vt:variant>
      <vt:variant>
        <vt:i4>7929904</vt:i4>
      </vt:variant>
      <vt:variant>
        <vt:i4>72</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4849752</vt:i4>
      </vt:variant>
      <vt:variant>
        <vt:i4>69</vt:i4>
      </vt:variant>
      <vt:variant>
        <vt:i4>0</vt:i4>
      </vt:variant>
      <vt:variant>
        <vt:i4>5</vt:i4>
      </vt:variant>
      <vt:variant>
        <vt:lpwstr>consultantplus://offline/ref=8859EA977C537D6179682E1B04EA23FC07A54AC2B2480383D250FBD17FE9AEBA2B4264BEEB7E74F58E8325D814jB23K</vt:lpwstr>
      </vt:variant>
      <vt:variant>
        <vt:lpwstr/>
      </vt:variant>
      <vt:variant>
        <vt:i4>3014762</vt:i4>
      </vt:variant>
      <vt:variant>
        <vt:i4>66</vt:i4>
      </vt:variant>
      <vt:variant>
        <vt:i4>0</vt:i4>
      </vt:variant>
      <vt:variant>
        <vt:i4>5</vt:i4>
      </vt:variant>
      <vt:variant>
        <vt:lpwstr>consultantplus://offline/ref=8859EA977C537D6179682E1B04EA23FC07A44CC3B1420383D250FBD17FE9AEBA39423CB2E9776FF48296738952E6F1A2618182D79445626DjD29K</vt:lpwstr>
      </vt:variant>
      <vt:variant>
        <vt:lpwstr/>
      </vt:variant>
      <vt:variant>
        <vt:i4>4849747</vt:i4>
      </vt:variant>
      <vt:variant>
        <vt:i4>63</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60</vt:i4>
      </vt:variant>
      <vt:variant>
        <vt:i4>0</vt:i4>
      </vt:variant>
      <vt:variant>
        <vt:i4>5</vt:i4>
      </vt:variant>
      <vt:variant>
        <vt:lpwstr>consultantplus://offline/ref=8859EA977C537D6179682E1B04EA23FC07A54AC2B2480383D250FBD17FE9AEBA2B4264BEEB7E74F58E8325D814jB23K</vt:lpwstr>
      </vt:variant>
      <vt:variant>
        <vt:lpwstr/>
      </vt:variant>
      <vt:variant>
        <vt:i4>3014716</vt:i4>
      </vt:variant>
      <vt:variant>
        <vt:i4>57</vt:i4>
      </vt:variant>
      <vt:variant>
        <vt:i4>0</vt:i4>
      </vt:variant>
      <vt:variant>
        <vt:i4>5</vt:i4>
      </vt:variant>
      <vt:variant>
        <vt:lpwstr>consultantplus://offline/ref=8859EA977C537D6179682E1B04EA23FC07A44CC3B1420383D250FBD17FE9AEBA39423CB2E9776FF48D96738952E6F1A2618182D79445626DjD29K</vt:lpwstr>
      </vt:variant>
      <vt:variant>
        <vt:lpwstr/>
      </vt:variant>
      <vt:variant>
        <vt:i4>4849747</vt:i4>
      </vt:variant>
      <vt:variant>
        <vt:i4>54</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51</vt:i4>
      </vt:variant>
      <vt:variant>
        <vt:i4>0</vt:i4>
      </vt:variant>
      <vt:variant>
        <vt:i4>5</vt:i4>
      </vt:variant>
      <vt:variant>
        <vt:lpwstr>consultantplus://offline/ref=8859EA977C537D6179682E1B04EA23FC07A54AC2B2480383D250FBD17FE9AEBA2B4264BEEB7E74F58E8325D814jB23K</vt:lpwstr>
      </vt:variant>
      <vt:variant>
        <vt:lpwstr/>
      </vt:variant>
      <vt:variant>
        <vt:i4>3014716</vt:i4>
      </vt:variant>
      <vt:variant>
        <vt:i4>48</vt:i4>
      </vt:variant>
      <vt:variant>
        <vt:i4>0</vt:i4>
      </vt:variant>
      <vt:variant>
        <vt:i4>5</vt:i4>
      </vt:variant>
      <vt:variant>
        <vt:lpwstr>consultantplus://offline/ref=8859EA977C537D6179682E1B04EA23FC07A44CC3B1420383D250FBD17FE9AEBA39423CB2E9776FF48D96738952E6F1A2618182D79445626DjD29K</vt:lpwstr>
      </vt:variant>
      <vt:variant>
        <vt:lpwstr/>
      </vt:variant>
      <vt:variant>
        <vt:i4>4849747</vt:i4>
      </vt:variant>
      <vt:variant>
        <vt:i4>45</vt:i4>
      </vt:variant>
      <vt:variant>
        <vt:i4>0</vt:i4>
      </vt:variant>
      <vt:variant>
        <vt:i4>5</vt:i4>
      </vt:variant>
      <vt:variant>
        <vt:lpwstr>consultantplus://offline/ref=8859EA977C537D6179682E1B04EA23FC07A54AC2B0410383D250FBD17FE9AEBA2B4264BEEB7E74F58E8325D814jB23K</vt:lpwstr>
      </vt:variant>
      <vt:variant>
        <vt:lpwstr/>
      </vt:variant>
      <vt:variant>
        <vt:i4>4849752</vt:i4>
      </vt:variant>
      <vt:variant>
        <vt:i4>42</vt:i4>
      </vt:variant>
      <vt:variant>
        <vt:i4>0</vt:i4>
      </vt:variant>
      <vt:variant>
        <vt:i4>5</vt:i4>
      </vt:variant>
      <vt:variant>
        <vt:lpwstr>consultantplus://offline/ref=8859EA977C537D6179682E1B04EA23FC07A54AC2B2480383D250FBD17FE9AEBA2B4264BEEB7E74F58E8325D814jB23K</vt:lpwstr>
      </vt:variant>
      <vt:variant>
        <vt:lpwstr/>
      </vt:variant>
      <vt:variant>
        <vt:i4>3014715</vt:i4>
      </vt:variant>
      <vt:variant>
        <vt:i4>39</vt:i4>
      </vt:variant>
      <vt:variant>
        <vt:i4>0</vt:i4>
      </vt:variant>
      <vt:variant>
        <vt:i4>5</vt:i4>
      </vt:variant>
      <vt:variant>
        <vt:lpwstr>consultantplus://offline/ref=8859EA977C537D6179682E1B04EA23FC07A44CC3B1420383D250FBD17FE9AEBA39423CB2E9776FF48C96738952E6F1A2618182D79445626DjD29K</vt:lpwstr>
      </vt:variant>
      <vt:variant>
        <vt:lpwstr/>
      </vt:variant>
      <vt:variant>
        <vt:i4>7929904</vt:i4>
      </vt:variant>
      <vt:variant>
        <vt:i4>36</vt:i4>
      </vt:variant>
      <vt:variant>
        <vt:i4>0</vt:i4>
      </vt:variant>
      <vt:variant>
        <vt:i4>5</vt:i4>
      </vt:variant>
      <vt:variant>
        <vt:lpwstr>consultantplus://offline/ref=8859EA977C537D6179682E1B04EA23FC07A44CC3B1420383D250FBD17FE9AEBA39423CBBEB7C3EA4CEC82ADA1FADFCA4769D82D1j82AK</vt:lpwstr>
      </vt:variant>
      <vt:variant>
        <vt:lpwstr/>
      </vt:variant>
      <vt:variant>
        <vt:i4>7667808</vt:i4>
      </vt:variant>
      <vt:variant>
        <vt:i4>33</vt:i4>
      </vt:variant>
      <vt:variant>
        <vt:i4>0</vt:i4>
      </vt:variant>
      <vt:variant>
        <vt:i4>5</vt:i4>
      </vt:variant>
      <vt:variant>
        <vt:lpwstr>consultantplus://offline/ref=02F89D430D1BB503DBF33D4DE122ABA103AE983F07ECD839D9A1542538DA1A631C4F878E5581A8915E969C80B5DADFD006511D26E5388CCFiA2FK</vt:lpwstr>
      </vt:variant>
      <vt:variant>
        <vt:lpwstr/>
      </vt:variant>
      <vt:variant>
        <vt:i4>6291570</vt:i4>
      </vt:variant>
      <vt:variant>
        <vt:i4>30</vt:i4>
      </vt:variant>
      <vt:variant>
        <vt:i4>0</vt:i4>
      </vt:variant>
      <vt:variant>
        <vt:i4>5</vt:i4>
      </vt:variant>
      <vt:variant>
        <vt:lpwstr>http://docs.cntd.ru/document/901714433</vt:lpwstr>
      </vt:variant>
      <vt:variant>
        <vt:lpwstr/>
      </vt:variant>
      <vt:variant>
        <vt:i4>7733311</vt:i4>
      </vt:variant>
      <vt:variant>
        <vt:i4>27</vt:i4>
      </vt:variant>
      <vt:variant>
        <vt:i4>0</vt:i4>
      </vt:variant>
      <vt:variant>
        <vt:i4>5</vt:i4>
      </vt:variant>
      <vt:variant>
        <vt:lpwstr>http://www.bus.gov.ru/</vt:lpwstr>
      </vt:variant>
      <vt:variant>
        <vt:lpwstr/>
      </vt:variant>
      <vt:variant>
        <vt:i4>327762</vt:i4>
      </vt:variant>
      <vt:variant>
        <vt:i4>24</vt:i4>
      </vt:variant>
      <vt:variant>
        <vt:i4>0</vt:i4>
      </vt:variant>
      <vt:variant>
        <vt:i4>5</vt:i4>
      </vt:variant>
      <vt:variant>
        <vt:lpwstr>consultantplus://offline/ref=B91B4A4280ABDEC83AD1433A867B132505EB9DEE935F723EB4B13EF393176ABECDD76C1937134F30884FD8A3EAr9f5E</vt:lpwstr>
      </vt:variant>
      <vt:variant>
        <vt:lpwstr/>
      </vt:variant>
      <vt:variant>
        <vt:i4>327680</vt:i4>
      </vt:variant>
      <vt:variant>
        <vt:i4>21</vt:i4>
      </vt:variant>
      <vt:variant>
        <vt:i4>0</vt:i4>
      </vt:variant>
      <vt:variant>
        <vt:i4>5</vt:i4>
      </vt:variant>
      <vt:variant>
        <vt:lpwstr>consultantplus://offline/ref=B91B4A4280ABDEC83AD1433A867B132505EB9DEE9156723EB4B13EF393176ABECDD76C1937134F30884FD8A3EAr9f5E</vt:lpwstr>
      </vt:variant>
      <vt:variant>
        <vt:lpwstr/>
      </vt:variant>
      <vt:variant>
        <vt:i4>327762</vt:i4>
      </vt:variant>
      <vt:variant>
        <vt:i4>18</vt:i4>
      </vt:variant>
      <vt:variant>
        <vt:i4>0</vt:i4>
      </vt:variant>
      <vt:variant>
        <vt:i4>5</vt:i4>
      </vt:variant>
      <vt:variant>
        <vt:lpwstr>consultantplus://offline/ref=B91B4A4280ABDEC83AD1433A867B132505EB9DEE935F723EB4B13EF393176ABECDD76C1937134F30884FD8A3EAr9f5E</vt:lpwstr>
      </vt:variant>
      <vt:variant>
        <vt:lpwstr/>
      </vt:variant>
      <vt:variant>
        <vt:i4>327680</vt:i4>
      </vt:variant>
      <vt:variant>
        <vt:i4>15</vt:i4>
      </vt:variant>
      <vt:variant>
        <vt:i4>0</vt:i4>
      </vt:variant>
      <vt:variant>
        <vt:i4>5</vt:i4>
      </vt:variant>
      <vt:variant>
        <vt:lpwstr>consultantplus://offline/ref=B91B4A4280ABDEC83AD1433A867B132505EB9DEE9156723EB4B13EF393176ABECDD76C1937134F30884FD8A3EAr9f5E</vt:lpwstr>
      </vt:variant>
      <vt:variant>
        <vt:lpwstr/>
      </vt:variant>
      <vt:variant>
        <vt:i4>327762</vt:i4>
      </vt:variant>
      <vt:variant>
        <vt:i4>12</vt:i4>
      </vt:variant>
      <vt:variant>
        <vt:i4>0</vt:i4>
      </vt:variant>
      <vt:variant>
        <vt:i4>5</vt:i4>
      </vt:variant>
      <vt:variant>
        <vt:lpwstr>consultantplus://offline/ref=B91B4A4280ABDEC83AD1433A867B132505EB9DEE935F723EB4B13EF393176ABECDD76C1937134F30884FD8A3EAr9f5E</vt:lpwstr>
      </vt:variant>
      <vt:variant>
        <vt:lpwstr/>
      </vt:variant>
      <vt:variant>
        <vt:i4>6291570</vt:i4>
      </vt:variant>
      <vt:variant>
        <vt:i4>9</vt:i4>
      </vt:variant>
      <vt:variant>
        <vt:i4>0</vt:i4>
      </vt:variant>
      <vt:variant>
        <vt:i4>5</vt:i4>
      </vt:variant>
      <vt:variant>
        <vt:lpwstr>http://docs.cntd.ru/document/901714433</vt:lpwstr>
      </vt:variant>
      <vt:variant>
        <vt:lpwstr/>
      </vt:variant>
      <vt:variant>
        <vt:i4>5832711</vt:i4>
      </vt:variant>
      <vt:variant>
        <vt:i4>6</vt:i4>
      </vt:variant>
      <vt:variant>
        <vt:i4>0</vt:i4>
      </vt:variant>
      <vt:variant>
        <vt:i4>5</vt:i4>
      </vt:variant>
      <vt:variant>
        <vt:lpwstr>consultantplus://offline/ref=6D33250EF9611484BC43F36659CFE2B9B7CC3A86AAB993838A6C99A8B8E0EA49ED592DF87902B9F61D70D3C2FAuDB5K</vt:lpwstr>
      </vt:variant>
      <vt:variant>
        <vt:lpwstr/>
      </vt:variant>
      <vt:variant>
        <vt:i4>7077948</vt:i4>
      </vt:variant>
      <vt:variant>
        <vt:i4>3</vt:i4>
      </vt:variant>
      <vt:variant>
        <vt:i4>0</vt:i4>
      </vt:variant>
      <vt:variant>
        <vt:i4>5</vt:i4>
      </vt:variant>
      <vt:variant>
        <vt:lpwstr>consultantplus://offline/ref=6D33250EF9611484BC43F36659CFE2B9B7CC3A86AAB993838A6C99A8B8E0EA49FF5975F67A00A1FC483F9597F6DE716F5AEE7EB9A173u7B1K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ПЕРМИ</dc:title>
  <dc:creator>User</dc:creator>
  <cp:lastModifiedBy>user</cp:lastModifiedBy>
  <cp:revision>7</cp:revision>
  <cp:lastPrinted>2020-07-02T06:58:00Z</cp:lastPrinted>
  <dcterms:created xsi:type="dcterms:W3CDTF">2020-06-25T12:31:00Z</dcterms:created>
  <dcterms:modified xsi:type="dcterms:W3CDTF">2020-07-02T06:58:00Z</dcterms:modified>
</cp:coreProperties>
</file>