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764BF1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764BF1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4853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«дорожной карты»</w:t>
      </w:r>
    </w:p>
    <w:p w:rsidR="00CE6A46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реорганизации МУП «Черновское МТПП»</w:t>
      </w:r>
    </w:p>
    <w:p w:rsidR="00CE6A46" w:rsidRPr="00944853" w:rsidRDefault="00CE6A46" w:rsidP="00523BD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ООО «</w:t>
      </w:r>
      <w:r w:rsidR="00A55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Черновское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ТПП»</w:t>
      </w:r>
    </w:p>
    <w:bookmarkEnd w:id="0"/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CE6A46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A46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Плана мероприятий по реформированию государственных унитарных предприятий Пермского края, утвержденного распоряжением губернатора Пермского края от 4 сентября 2020 года № 175-р «О планах мероприятий («дорожных картах») по реформированию государственных и муниципальных унитарных предприятий Пермского края»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>1.  Утвердить</w:t>
      </w:r>
      <w:r w:rsidR="00CE6A46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перечень мероприятий по реорганизации 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МУП «Черновское МТПП» в ООО «</w:t>
      </w:r>
      <w:r w:rsidR="00A55296">
        <w:rPr>
          <w:rFonts w:ascii="Times New Roman" w:eastAsia="Times New Roman" w:hAnsi="Times New Roman" w:cs="Times New Roman"/>
          <w:sz w:val="28"/>
          <w:szCs w:val="28"/>
        </w:rPr>
        <w:t xml:space="preserve">Черновское 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ТПП» («дорожную карту») (далее – Перечень).</w:t>
      </w:r>
    </w:p>
    <w:p w:rsidR="00E427B1" w:rsidRPr="00E427B1" w:rsidRDefault="00944853" w:rsidP="00E427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sub_2"/>
      <w:bookmarkEnd w:id="1"/>
      <w:r w:rsidRPr="00E427B1">
        <w:rPr>
          <w:rFonts w:ascii="Times New Roman" w:eastAsia="Times New Roman" w:hAnsi="Times New Roman" w:cs="Times New Roman"/>
          <w:sz w:val="28"/>
          <w:szCs w:val="28"/>
        </w:rPr>
        <w:t>2.</w:t>
      </w:r>
      <w:bookmarkEnd w:id="2"/>
      <w:r w:rsidRPr="00E42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E4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Ответственным исполнителям за реализацию мероприятий, определенных Перечнем, обеспечить их своевременное исполнение</w:t>
      </w:r>
      <w:r w:rsidR="00E427B1" w:rsidRPr="00E427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C5B" w:rsidRPr="00BE2C5B" w:rsidRDefault="00EC2E47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EC2E47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и.о. заместителя главы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экономике и финансам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 Харину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                  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944853" w:rsidRDefault="00944853"/>
    <w:p w:rsidR="00EC2E47" w:rsidRPr="00EC2E47" w:rsidRDefault="00EC2E47" w:rsidP="00EC2E47">
      <w:pPr>
        <w:pStyle w:val="130"/>
        <w:shd w:val="clear" w:color="auto" w:fill="auto"/>
        <w:suppressAutoHyphens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EC2E47">
        <w:rPr>
          <w:rFonts w:ascii="Times New Roman" w:hAnsi="Times New Roman" w:cs="Times New Roman"/>
          <w:b w:val="0"/>
          <w:sz w:val="24"/>
          <w:szCs w:val="24"/>
        </w:rPr>
        <w:lastRenderedPageBreak/>
        <w:t>Перечень мероприятий</w:t>
      </w:r>
    </w:p>
    <w:p w:rsidR="00EC2E47" w:rsidRDefault="00EC2E47" w:rsidP="00EC2E47">
      <w:pPr>
        <w:tabs>
          <w:tab w:val="left" w:pos="624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C2E47">
        <w:rPr>
          <w:rFonts w:ascii="Times New Roman" w:hAnsi="Times New Roman" w:cs="Times New Roman"/>
          <w:sz w:val="24"/>
          <w:szCs w:val="24"/>
        </w:rPr>
        <w:t xml:space="preserve">по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МУП «Черновское МТПП» </w:t>
      </w:r>
      <w:r w:rsidRPr="00EC2E4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EC2E47">
        <w:rPr>
          <w:rFonts w:ascii="Times New Roman" w:hAnsi="Times New Roman" w:cs="Times New Roman"/>
          <w:sz w:val="24"/>
          <w:szCs w:val="24"/>
        </w:rPr>
        <w:t xml:space="preserve"> «Черновское ТПП» </w:t>
      </w:r>
    </w:p>
    <w:p w:rsidR="00EC2E47" w:rsidRPr="00A61694" w:rsidRDefault="00EC2E47" w:rsidP="00EC2E47">
      <w:pPr>
        <w:tabs>
          <w:tab w:val="left" w:pos="6240"/>
        </w:tabs>
        <w:suppressAutoHyphens/>
        <w:jc w:val="center"/>
        <w:rPr>
          <w:sz w:val="28"/>
          <w:szCs w:val="28"/>
        </w:rPr>
      </w:pPr>
      <w:r w:rsidRPr="00EC2E47">
        <w:rPr>
          <w:rFonts w:ascii="Times New Roman" w:hAnsi="Times New Roman" w:cs="Times New Roman"/>
          <w:sz w:val="24"/>
          <w:szCs w:val="24"/>
        </w:rPr>
        <w:t>ИНН: 8106000326, ОГРН: 1025903382372</w:t>
      </w:r>
    </w:p>
    <w:p w:rsidR="00EC2E47" w:rsidRDefault="00EC2E47" w:rsidP="00EC2E47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229"/>
        <w:gridCol w:w="2435"/>
        <w:gridCol w:w="2051"/>
      </w:tblGrid>
      <w:tr w:rsidR="00EC2E47" w:rsidRPr="00EC2E47" w:rsidTr="00EC2E47">
        <w:trPr>
          <w:trHeight w:hRule="exact" w:val="61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6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before="60"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мероприятия, основания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исполнение</w:t>
            </w:r>
          </w:p>
        </w:tc>
      </w:tr>
      <w:tr w:rsidR="00EC2E47" w:rsidRPr="00EC2E47" w:rsidTr="00EC2E47">
        <w:trPr>
          <w:trHeight w:hRule="exact"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I. Приватизация Черновского МТПП путём реорганизации в ООО «Черновское ТПП» "««Черновское»</w:t>
            </w:r>
          </w:p>
        </w:tc>
      </w:tr>
      <w:tr w:rsidR="00EC2E47" w:rsidRPr="00EC2E47" w:rsidTr="00EC2E47">
        <w:trPr>
          <w:trHeight w:hRule="exact"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ind w:left="40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Подготовительный этап</w:t>
            </w:r>
          </w:p>
        </w:tc>
      </w:tr>
      <w:tr w:rsidR="00EC2E47" w:rsidRPr="00EC2E47" w:rsidTr="00EC2E47">
        <w:trPr>
          <w:trHeight w:hRule="exact" w:val="329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проекта решения Думы Гайнского муниципального округа «Об утверждении Прогнозного плана (Программы) приватизации муниципального имущества  Гайнского муниципального округа на 2021 год» (статья 10 Федерального закона от 21.12.2001 № 178-ФЗ, Положение о приватизации муниципального имущества  Гайнского муниципального округа утверждённое решением Думы ЗАТО Звёздный от 26.01.2016 № 121)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Февраль 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24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before="240"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Черновского МТПП </w:t>
            </w:r>
          </w:p>
        </w:tc>
      </w:tr>
      <w:tr w:rsidR="00EC2E47" w:rsidRPr="00EC2E47" w:rsidTr="00EC2E47">
        <w:trPr>
          <w:trHeight w:hRule="exact" w:val="210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Думы  Гайнского муниципального округа «Об утверждении Прогнозного плана (Программы) приватизации муниципального имущества  Гайнского муниципального округа  на  2021 год»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Февраль 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Дума  Гайнского муниципального округа</w:t>
            </w:r>
          </w:p>
        </w:tc>
      </w:tr>
      <w:tr w:rsidR="00EC2E47" w:rsidRPr="00EC2E47" w:rsidTr="00EC2E47">
        <w:trPr>
          <w:trHeight w:hRule="exact" w:val="150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проекта постановления администрации Гайнского муниципального округа «О подготовке к приватизации Черновского МТПП»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Февраль 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24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47" w:rsidRPr="00EC2E47" w:rsidTr="00EC2E47">
        <w:trPr>
          <w:trHeight w:hRule="exact" w:val="18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имущества и обязательств Черновского МТПП, составление акта инвентаризации (статья 11 Федерального закона от 21.12.2001 № 178-ФЗ)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01.03.2021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55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промежуточного бухгалтерского (финансового) баланса, определение балансовой стоимости активов, подлежащих приватизации, при этом земельные участки оцениваются по кадастровой стоимости (пункты 2,3 статьи 11 Федерального закона от 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21.12.2001 № 178-ФЗ)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10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перечня объектов, не подлежащих приватизации в составе Черновского МТПП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609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администрацию  Гайнского</w:t>
            </w:r>
            <w:proofErr w:type="gram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 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акта инвентаризации,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документов на земельные участки (кадастровые паспорта или копии договоров аренды),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годового бухгалтерского (финансового)отчёта,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промежуточного бухгалтерского (финансового)отчёта,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расчёта балансовой стоимости,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обязательств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сведений о размере уставного капитала хозяйственного общества, создаваемого посредством преобразования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сведений об имеющихся обременениях приватизируемого имущества,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предложений по объектам, не подлежащих приватизации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Апрель 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68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проведения аудиторской проверки полноты и правильности документов по приватизации, результатов инвентаризации и промежуточного баланса, составления аудиторского заключения (пункт 1 статьи 11 Федерального закона от 21.12.2001 № 178-ФЗ)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15.04.2021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C2E47" w:rsidRPr="00EC2E47" w:rsidTr="00EC2E47">
        <w:trPr>
          <w:trHeight w:hRule="exact" w:val="2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передаточного акта, представление в администрацию  Гайнского муниципального округа на проверку и утверждение (статья 59 ГК РФ)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15.05.2021, в течение 3-х дней со дня составления передаточного акта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15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Проверка администрацией  Гайнского муниципального округа передаточного акта (пункт 2 статьи 59 ГК РФ)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25.05.2021, в течение 10-ти дней со дня представления передаточного акта в администрацию  Гайнского муниципального округа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C2E47" w:rsidRPr="00EC2E47" w:rsidTr="00EC2E47">
        <w:trPr>
          <w:trHeight w:hRule="exact" w:val="215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2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проекта Устава ООО «Черновское ТПП»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До 20.06.2021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Основной этап</w:t>
            </w:r>
          </w:p>
        </w:tc>
      </w:tr>
      <w:tr w:rsidR="00EC2E47" w:rsidRPr="00EC2E47" w:rsidTr="00EC2E47">
        <w:trPr>
          <w:trHeight w:hRule="exact" w:val="762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проекта постановления администрации  Гайнского муниципального округа «Об условиях приватизации  Черновского МТПП (статья 14 Федерального закона от 21.12.2001 № 178-ФЗ, статьи 29, 34 Федерального закона от 14.11.2001 № 161-ФЗ):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состава подлежащего приватизации имущественного комплекса 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перечня объектов, не подлежащих приватизации имущественного комплекса  Черновского МТПП,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утверждение уставного капитала хозяйственного общества, номинальной стоимости 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доли  администрацией</w:t>
            </w:r>
            <w:proofErr w:type="gram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 Гайнского муниципального округа 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Устава ООО «Черновское ТПП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» ,</w:t>
            </w:r>
            <w:proofErr w:type="gramEnd"/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назначение директора ООО «Черновское ТПП»,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утверждение передаточного акта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15.07.2021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24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47" w:rsidRPr="00EC2E47" w:rsidTr="00EC2E47">
        <w:trPr>
          <w:trHeight w:hRule="exact" w:val="296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заявления-уведомления по форме № Р12003 о начале процедуры реорганизации в Межрайонную ИФНС № 17 России по Пермскому краю (пункты 1, 2 статьи 13.1 Федерального закона от 08.08.2001 № 129-ФЗ, Приказ Федеральной налоговой службы России от 25.01.2012 № ММВ-7-6/25@)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31.07.2021, с течение 3-х рабочих дней со дня вступления в силу постановления администрации  Гайнского муниципального округа об условиях приватизации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98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постановления администрации  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Гайнского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 «Об условиях приватизации Черновского МТПП на официальном сайте 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torgi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gov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ni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(пункт 2 статьи 15 Федерального закона от 21.12.2001 № 178-ФЗ)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05.08.2021, в течение 10-ти дней со дня вступления в силу постановления администрации  Гайнского муниципального округа об условиях приватизации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</w:tc>
      </w:tr>
      <w:tr w:rsidR="00EC2E47" w:rsidRPr="00EC2E47" w:rsidTr="00EC2E47">
        <w:trPr>
          <w:trHeight w:hRule="exact" w:val="45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1.15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Опубликование уведомления о реорганизации  Черновского МТПП в журнале «Вестник государственной регистрации» (пункт 1 статьи 60 ГК РФ, пункт 2 статьи 13.1 Федерального закона от 08.08.2001 № 129-ФЗ)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Дважды с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периодичностью 1 раз в месяц после внесения в ЕГРЮЛ записи о начале процедуры реорганизации (первое сообщение не позднее 30-ти дней со дня вступления в силу постановления администрации  Гайнского муниципального округа об условиях приватизации)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97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1.16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письменных уведомлений кредиторам и контрагентам, с которыми заключены долгосрочные договоры, в Пенсионный фонд РФ, Фонд социального страхования РФ, Федеральный фонд обязательного медицинского страхования и Пермский территориальный фонд обязательного страхования о реорганизации Черновского МТПП (пункт 2 статьи 13.1 Федерального закона от 08.08.2001 № 129-ФЗ)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15.08.2021, в течение 5-ти рабочих дней после даты направления в Межрайонную ИФНС № 17 России по Пермскому краю заявления-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уведомления о начале реорганизации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6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1.17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Уведомление работников  Черновского МТПП о реорганизации (статьи 74, 75 ТК РФ)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Не позднее, чем за 2 месяца до окончания реорганизации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6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Передача объектов и имущества, не подлежащих приватизации, в муниципальную казну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25.08.2021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3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этан</w:t>
            </w:r>
          </w:p>
        </w:tc>
      </w:tr>
      <w:tr w:rsidR="00EC2E47" w:rsidRPr="00EC2E47" w:rsidTr="00EC2E47">
        <w:trPr>
          <w:trHeight w:hRule="exact" w:val="484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1.19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Направление заявления о государственной регистрации юридического лица ООО «Черновское ТПП» в Межрайонную ИФНС № 17 России по Пермскому краю по форме № Р 12001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(подпункт «а» пункта 1 статьи 14 Федерального закона от 08.08.2001 № 129-ФЗ, Приказ Федеральной налоговой службы России от 25.01.2012 № ММВ-7-6/25@) с приложением: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постановления администрации  Гайнского муниципального округа об условиях приватизации;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Устава ООО «Черновское ТПП»;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05.09.2021, не ранее, чем через 3 месяца после внесения в ЕГРЮЛ записи о начале процедуры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реорганизации (пункт 1, статьи 60.1 ГК РФ)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383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1.20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в </w:t>
            </w:r>
            <w:proofErr w:type="gram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администрацию  Гайнского</w:t>
            </w:r>
            <w:proofErr w:type="gram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округа :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создании юридического лица ООО «Черновское ТПП»;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свидетельства о внесении записи в ЕГРЮЛ о прекращении деятельности юридического лица Черновского МТПП;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выписки из ЕГРЮЛ в отношении Черновского МТПП;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выписки из ЕГРЮЛ в отношении ООО «Черновское ТПП»;</w:t>
            </w:r>
          </w:p>
          <w:p w:rsidR="00EC2E47" w:rsidRPr="00EC2E47" w:rsidRDefault="00EC2E47" w:rsidP="00EC2E47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after="0" w:line="298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экземпляра передаточного акта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До 25.09.2021, в течение 3-х рабочих после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регистрации юридического лица ООО «Черновское ТПП»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156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1.21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Реестр муниципального имущества  администрации  Гайнского муниципального округа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в течение месяца после получения документов, указанных в п. 1.20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Гайнского муниципального округа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C2E47" w:rsidRPr="00EC2E47" w:rsidTr="00EC2E47">
        <w:trPr>
          <w:trHeight w:hRule="exact" w:val="213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Закрытие лицевых счетов Черновского МТПП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регистрации юридического лица - ООО «Черновское ТПП»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10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1.23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гражданско</w:t>
            </w: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правовые</w:t>
            </w:r>
            <w:proofErr w:type="spellEnd"/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договоры Черновского МТПП. Оформление дополнительных соглашений к трудовым договорам сотрудников Черновского МТПП (статья 75 ТК РФ)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регистрации юридического лица - ООО «Черновское ТПП»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  <w:tr w:rsidR="00EC2E47" w:rsidRPr="00EC2E47" w:rsidTr="00EC2E47">
        <w:trPr>
          <w:trHeight w:hRule="exact" w:val="226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60" w:lineRule="exact"/>
              <w:ind w:left="1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1.24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государственной регистрации права собственности на недвижимое имущество, переданное ООО «Черновское ТПП» (пункт 2 статьи 48, статья 66 ГК РФ)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после</w:t>
            </w:r>
          </w:p>
          <w:p w:rsidR="00EC2E47" w:rsidRPr="00EC2E47" w:rsidRDefault="00EC2E47" w:rsidP="00543CF5">
            <w:pPr>
              <w:pStyle w:val="20"/>
              <w:shd w:val="clear" w:color="auto" w:fill="auto"/>
              <w:spacing w:after="0" w:line="298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регистрации юридического лица - ООО «Черновское ТПП»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47" w:rsidRPr="00EC2E47" w:rsidRDefault="00EC2E47" w:rsidP="00543CF5">
            <w:pPr>
              <w:pStyle w:val="20"/>
              <w:shd w:val="clear" w:color="auto" w:fill="auto"/>
              <w:spacing w:after="0" w:line="30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C2E47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Директор Черновского МТПП</w:t>
            </w:r>
          </w:p>
        </w:tc>
      </w:tr>
    </w:tbl>
    <w:p w:rsidR="00944853" w:rsidRDefault="00944853"/>
    <w:p w:rsidR="00944853" w:rsidRDefault="00944853"/>
    <w:p w:rsidR="00944853" w:rsidRDefault="00944853"/>
    <w:p w:rsidR="00944853" w:rsidRDefault="00944853"/>
    <w:p w:rsidR="000173D5" w:rsidRDefault="000173D5"/>
    <w:p w:rsidR="000173D5" w:rsidRDefault="000173D5"/>
    <w:p w:rsidR="000173D5" w:rsidRDefault="000173D5"/>
    <w:p w:rsidR="00F972CC" w:rsidRDefault="00F972CC"/>
    <w:p w:rsidR="00F972CC" w:rsidRDefault="00F972CC"/>
    <w:p w:rsidR="00442ED8" w:rsidRDefault="00442ED8"/>
    <w:p w:rsidR="00442ED8" w:rsidRDefault="00442ED8"/>
    <w:p w:rsidR="00B15BAA" w:rsidRDefault="00B15BAA"/>
    <w:p w:rsidR="00B15BAA" w:rsidRDefault="00B15BAA"/>
    <w:p w:rsidR="00523BDA" w:rsidRDefault="00523BDA"/>
    <w:p w:rsidR="00523BDA" w:rsidRDefault="00523BDA"/>
    <w:p w:rsidR="00523BDA" w:rsidRDefault="00523BDA"/>
    <w:sectPr w:rsidR="00523BDA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252"/>
    <w:rsid w:val="000173D5"/>
    <w:rsid w:val="00134D6D"/>
    <w:rsid w:val="001624CA"/>
    <w:rsid w:val="002A07BE"/>
    <w:rsid w:val="002D523A"/>
    <w:rsid w:val="002F722F"/>
    <w:rsid w:val="003330A7"/>
    <w:rsid w:val="003D6A6D"/>
    <w:rsid w:val="00423DE4"/>
    <w:rsid w:val="00442ED8"/>
    <w:rsid w:val="0048726F"/>
    <w:rsid w:val="00487E54"/>
    <w:rsid w:val="00495809"/>
    <w:rsid w:val="00523BDA"/>
    <w:rsid w:val="00541F80"/>
    <w:rsid w:val="005B5C46"/>
    <w:rsid w:val="005B7A35"/>
    <w:rsid w:val="00623EB6"/>
    <w:rsid w:val="006C2765"/>
    <w:rsid w:val="00764BF1"/>
    <w:rsid w:val="007959EE"/>
    <w:rsid w:val="00900252"/>
    <w:rsid w:val="0091167E"/>
    <w:rsid w:val="00943BAC"/>
    <w:rsid w:val="00944143"/>
    <w:rsid w:val="0094480A"/>
    <w:rsid w:val="00944853"/>
    <w:rsid w:val="009E3435"/>
    <w:rsid w:val="009E77EF"/>
    <w:rsid w:val="00A55296"/>
    <w:rsid w:val="00AA23BC"/>
    <w:rsid w:val="00B15BAA"/>
    <w:rsid w:val="00BE2C5B"/>
    <w:rsid w:val="00C10534"/>
    <w:rsid w:val="00C22126"/>
    <w:rsid w:val="00CB3BAC"/>
    <w:rsid w:val="00CE6A46"/>
    <w:rsid w:val="00D051A7"/>
    <w:rsid w:val="00D064E3"/>
    <w:rsid w:val="00D2005C"/>
    <w:rsid w:val="00D369D6"/>
    <w:rsid w:val="00DC3BEB"/>
    <w:rsid w:val="00DD7BC1"/>
    <w:rsid w:val="00E427B1"/>
    <w:rsid w:val="00EB27F8"/>
    <w:rsid w:val="00EC2E47"/>
    <w:rsid w:val="00F008E0"/>
    <w:rsid w:val="00F972CC"/>
    <w:rsid w:val="00FA7CE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F4CB"/>
  <w15:docId w15:val="{2A5A4549-0F82-4D5C-906E-F23312D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6E72-E165-4DFB-9245-7E1E87E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RePack by Diakov</cp:lastModifiedBy>
  <cp:revision>14</cp:revision>
  <cp:lastPrinted>2021-02-16T12:08:00Z</cp:lastPrinted>
  <dcterms:created xsi:type="dcterms:W3CDTF">2016-12-21T03:54:00Z</dcterms:created>
  <dcterms:modified xsi:type="dcterms:W3CDTF">2021-02-19T05:00:00Z</dcterms:modified>
</cp:coreProperties>
</file>