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171" w:rsidRDefault="00353171" w:rsidP="00450C6E">
      <w:pPr>
        <w:widowControl/>
        <w:autoSpaceDE/>
        <w:adjustRightInd/>
        <w:spacing w:line="276" w:lineRule="auto"/>
        <w:jc w:val="center"/>
        <w:rPr>
          <w:b/>
          <w:spacing w:val="80"/>
          <w:sz w:val="32"/>
          <w:szCs w:val="32"/>
        </w:rPr>
      </w:pPr>
      <w:r>
        <w:br/>
      </w:r>
      <w:r>
        <w:rPr>
          <w:b/>
          <w:noProof/>
          <w:spacing w:val="80"/>
          <w:sz w:val="32"/>
          <w:szCs w:val="32"/>
        </w:rPr>
        <w:drawing>
          <wp:inline distT="0" distB="0" distL="0" distR="0" wp14:anchorId="65E71E38" wp14:editId="6E7F3FFB">
            <wp:extent cx="466725" cy="695325"/>
            <wp:effectExtent l="0" t="0" r="9525" b="9525"/>
            <wp:docPr id="1" name="Рисунок 1" descr="Новый герб района для пе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района для печати"/>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p w:rsidR="00353171" w:rsidRPr="00450C6E" w:rsidRDefault="00353171" w:rsidP="00353171">
      <w:pPr>
        <w:widowControl/>
        <w:autoSpaceDE/>
        <w:adjustRightInd/>
        <w:spacing w:line="276" w:lineRule="auto"/>
        <w:jc w:val="center"/>
        <w:rPr>
          <w:b/>
          <w:spacing w:val="80"/>
        </w:rPr>
      </w:pPr>
    </w:p>
    <w:p w:rsidR="00353171" w:rsidRDefault="00353171" w:rsidP="00353171">
      <w:pPr>
        <w:widowControl/>
        <w:autoSpaceDE/>
        <w:adjustRightInd/>
        <w:spacing w:line="276" w:lineRule="auto"/>
        <w:jc w:val="center"/>
        <w:rPr>
          <w:b/>
          <w:bCs/>
          <w:sz w:val="32"/>
          <w:szCs w:val="32"/>
        </w:rPr>
      </w:pPr>
      <w:r>
        <w:rPr>
          <w:b/>
          <w:bCs/>
          <w:sz w:val="32"/>
          <w:szCs w:val="32"/>
        </w:rPr>
        <w:t>ПОСТАНОВЛЕНИЕ</w:t>
      </w:r>
    </w:p>
    <w:p w:rsidR="00353171" w:rsidRPr="00450C6E" w:rsidRDefault="00353171" w:rsidP="00353171">
      <w:pPr>
        <w:widowControl/>
        <w:autoSpaceDE/>
        <w:adjustRightInd/>
        <w:spacing w:line="276" w:lineRule="auto"/>
        <w:jc w:val="center"/>
        <w:rPr>
          <w:b/>
          <w:bCs/>
        </w:rPr>
      </w:pPr>
    </w:p>
    <w:p w:rsidR="00353171" w:rsidRDefault="00353171" w:rsidP="00353171">
      <w:pPr>
        <w:widowControl/>
        <w:autoSpaceDE/>
        <w:adjustRightInd/>
        <w:spacing w:line="276" w:lineRule="auto"/>
        <w:jc w:val="center"/>
        <w:rPr>
          <w:b/>
          <w:bCs/>
          <w:sz w:val="28"/>
          <w:szCs w:val="28"/>
        </w:rPr>
      </w:pPr>
      <w:r>
        <w:rPr>
          <w:b/>
          <w:bCs/>
          <w:sz w:val="28"/>
          <w:szCs w:val="28"/>
        </w:rPr>
        <w:t>АДМИНИСТРАЦИИ ГАЙНСКОГО МУНИЦИПАЛЬНОГО ОКРУГА</w:t>
      </w:r>
    </w:p>
    <w:p w:rsidR="00353171" w:rsidRDefault="00353171" w:rsidP="00353171">
      <w:pPr>
        <w:widowControl/>
        <w:autoSpaceDE/>
        <w:adjustRightInd/>
        <w:spacing w:line="276" w:lineRule="auto"/>
        <w:jc w:val="center"/>
        <w:rPr>
          <w:b/>
          <w:bCs/>
          <w:sz w:val="28"/>
          <w:szCs w:val="28"/>
        </w:rPr>
      </w:pPr>
      <w:r>
        <w:rPr>
          <w:b/>
          <w:bCs/>
          <w:sz w:val="28"/>
          <w:szCs w:val="28"/>
        </w:rPr>
        <w:t>ПЕРМСКОГО КРАЯ</w:t>
      </w:r>
    </w:p>
    <w:p w:rsidR="00353171" w:rsidRDefault="00353171" w:rsidP="00353171">
      <w:pPr>
        <w:jc w:val="center"/>
        <w:rPr>
          <w:b/>
          <w:sz w:val="28"/>
          <w:szCs w:val="28"/>
        </w:rPr>
      </w:pPr>
    </w:p>
    <w:tbl>
      <w:tblPr>
        <w:tblW w:w="0" w:type="auto"/>
        <w:jc w:val="center"/>
        <w:tblLook w:val="01E0" w:firstRow="1" w:lastRow="1" w:firstColumn="1" w:lastColumn="1" w:noHBand="0" w:noVBand="0"/>
      </w:tblPr>
      <w:tblGrid>
        <w:gridCol w:w="2152"/>
        <w:gridCol w:w="5702"/>
        <w:gridCol w:w="498"/>
        <w:gridCol w:w="770"/>
      </w:tblGrid>
      <w:tr w:rsidR="00353171" w:rsidTr="00947973">
        <w:trPr>
          <w:jc w:val="center"/>
        </w:trPr>
        <w:tc>
          <w:tcPr>
            <w:tcW w:w="2152" w:type="dxa"/>
            <w:tcBorders>
              <w:top w:val="nil"/>
              <w:left w:val="nil"/>
              <w:bottom w:val="single" w:sz="8" w:space="0" w:color="auto"/>
              <w:right w:val="nil"/>
            </w:tcBorders>
            <w:hideMark/>
          </w:tcPr>
          <w:p w:rsidR="00353171" w:rsidRDefault="00C97952" w:rsidP="00947973">
            <w:pPr>
              <w:spacing w:line="276" w:lineRule="auto"/>
              <w:rPr>
                <w:sz w:val="28"/>
                <w:szCs w:val="28"/>
                <w:lang w:eastAsia="en-US"/>
              </w:rPr>
            </w:pPr>
            <w:r>
              <w:rPr>
                <w:sz w:val="28"/>
                <w:szCs w:val="28"/>
                <w:lang w:eastAsia="en-US"/>
              </w:rPr>
              <w:t>02.04.2021</w:t>
            </w:r>
          </w:p>
        </w:tc>
        <w:tc>
          <w:tcPr>
            <w:tcW w:w="5702" w:type="dxa"/>
          </w:tcPr>
          <w:p w:rsidR="00353171" w:rsidRDefault="00353171" w:rsidP="00947973">
            <w:pPr>
              <w:spacing w:line="276" w:lineRule="auto"/>
              <w:jc w:val="center"/>
              <w:rPr>
                <w:b/>
                <w:sz w:val="28"/>
                <w:szCs w:val="28"/>
                <w:lang w:eastAsia="en-US"/>
              </w:rPr>
            </w:pPr>
          </w:p>
        </w:tc>
        <w:tc>
          <w:tcPr>
            <w:tcW w:w="498" w:type="dxa"/>
            <w:tcMar>
              <w:top w:w="0" w:type="dxa"/>
              <w:left w:w="57" w:type="dxa"/>
              <w:bottom w:w="0" w:type="dxa"/>
              <w:right w:w="57" w:type="dxa"/>
            </w:tcMar>
            <w:hideMark/>
          </w:tcPr>
          <w:p w:rsidR="00353171" w:rsidRDefault="00353171" w:rsidP="00947973">
            <w:pPr>
              <w:spacing w:line="276" w:lineRule="auto"/>
              <w:jc w:val="right"/>
              <w:rPr>
                <w:sz w:val="28"/>
                <w:szCs w:val="28"/>
                <w:lang w:eastAsia="en-US"/>
              </w:rPr>
            </w:pPr>
            <w:r>
              <w:rPr>
                <w:sz w:val="28"/>
                <w:szCs w:val="28"/>
                <w:lang w:eastAsia="en-US"/>
              </w:rPr>
              <w:t>№</w:t>
            </w:r>
          </w:p>
        </w:tc>
        <w:tc>
          <w:tcPr>
            <w:tcW w:w="770" w:type="dxa"/>
            <w:tcBorders>
              <w:top w:val="nil"/>
              <w:left w:val="nil"/>
              <w:bottom w:val="single" w:sz="8" w:space="0" w:color="auto"/>
              <w:right w:val="nil"/>
            </w:tcBorders>
            <w:tcMar>
              <w:top w:w="0" w:type="dxa"/>
              <w:left w:w="57" w:type="dxa"/>
              <w:bottom w:w="0" w:type="dxa"/>
              <w:right w:w="57" w:type="dxa"/>
            </w:tcMar>
            <w:hideMark/>
          </w:tcPr>
          <w:p w:rsidR="00353171" w:rsidRDefault="00C97952" w:rsidP="00947973">
            <w:pPr>
              <w:spacing w:line="276" w:lineRule="auto"/>
              <w:jc w:val="center"/>
              <w:rPr>
                <w:sz w:val="28"/>
                <w:szCs w:val="28"/>
                <w:lang w:eastAsia="en-US"/>
              </w:rPr>
            </w:pPr>
            <w:r>
              <w:rPr>
                <w:sz w:val="28"/>
                <w:szCs w:val="28"/>
                <w:lang w:eastAsia="en-US"/>
              </w:rPr>
              <w:t>252</w:t>
            </w:r>
          </w:p>
        </w:tc>
      </w:tr>
    </w:tbl>
    <w:p w:rsidR="00353171" w:rsidRDefault="00353171" w:rsidP="00353171">
      <w:pPr>
        <w:rPr>
          <w:b/>
          <w:sz w:val="28"/>
          <w:szCs w:val="28"/>
        </w:rPr>
      </w:pPr>
    </w:p>
    <w:p w:rsidR="00353171" w:rsidRDefault="00353171" w:rsidP="00353171">
      <w:pPr>
        <w:rPr>
          <w:b/>
          <w:sz w:val="28"/>
          <w:szCs w:val="28"/>
        </w:rPr>
      </w:pPr>
      <w:r>
        <w:rPr>
          <w:b/>
          <w:sz w:val="28"/>
          <w:szCs w:val="28"/>
        </w:rPr>
        <w:t>Об утверждении Положения о</w:t>
      </w:r>
    </w:p>
    <w:p w:rsidR="00353171" w:rsidRDefault="00353171" w:rsidP="00353171">
      <w:pPr>
        <w:rPr>
          <w:b/>
          <w:sz w:val="28"/>
          <w:szCs w:val="28"/>
        </w:rPr>
      </w:pPr>
      <w:r>
        <w:rPr>
          <w:b/>
          <w:sz w:val="28"/>
          <w:szCs w:val="28"/>
        </w:rPr>
        <w:t>муниципальном жилищном контроле</w:t>
      </w:r>
    </w:p>
    <w:p w:rsidR="00353171" w:rsidRDefault="00353171" w:rsidP="00353171">
      <w:pPr>
        <w:rPr>
          <w:b/>
          <w:sz w:val="28"/>
          <w:szCs w:val="28"/>
        </w:rPr>
      </w:pPr>
      <w:r>
        <w:rPr>
          <w:b/>
          <w:sz w:val="28"/>
          <w:szCs w:val="28"/>
        </w:rPr>
        <w:t>на территории Гайнского муниципального</w:t>
      </w:r>
    </w:p>
    <w:p w:rsidR="00353171" w:rsidRDefault="00353171" w:rsidP="00353171">
      <w:pPr>
        <w:rPr>
          <w:b/>
          <w:sz w:val="28"/>
          <w:szCs w:val="28"/>
        </w:rPr>
      </w:pPr>
      <w:r>
        <w:rPr>
          <w:b/>
          <w:sz w:val="28"/>
          <w:szCs w:val="28"/>
        </w:rPr>
        <w:t xml:space="preserve">округа </w:t>
      </w:r>
    </w:p>
    <w:p w:rsidR="00353171" w:rsidRDefault="00353171">
      <w:pPr>
        <w:pStyle w:val="ConsPlusNormal"/>
        <w:jc w:val="both"/>
      </w:pPr>
    </w:p>
    <w:p w:rsidR="00353171" w:rsidRDefault="00353171">
      <w:pPr>
        <w:pStyle w:val="ConsPlusNormal"/>
        <w:ind w:firstLine="540"/>
        <w:jc w:val="both"/>
      </w:pPr>
      <w:r>
        <w:t xml:space="preserve">В соответствии с Жилищным </w:t>
      </w:r>
      <w:hyperlink r:id="rId5" w:history="1">
        <w:r>
          <w:rPr>
            <w:color w:val="0000FF"/>
          </w:rPr>
          <w:t>кодексом</w:t>
        </w:r>
      </w:hyperlink>
      <w:r>
        <w:t xml:space="preserve"> Российской Федерации, федеральными законами от 06.10.2003 </w:t>
      </w:r>
      <w:hyperlink r:id="rId6" w:history="1">
        <w:r>
          <w:rPr>
            <w:color w:val="0000FF"/>
          </w:rPr>
          <w:t>N 131-ФЗ</w:t>
        </w:r>
      </w:hyperlink>
      <w:r>
        <w:t xml:space="preserve"> "Об общих принципах организации местного самоуправления в Российской Федерации", от 26.12.2008 </w:t>
      </w:r>
      <w:hyperlink r:id="rId7" w:history="1">
        <w:r>
          <w:rPr>
            <w:color w:val="0000FF"/>
          </w:rPr>
          <w:t>N 294-ФЗ</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Pr>
            <w:color w:val="0000FF"/>
          </w:rPr>
          <w:t>Постановлением</w:t>
        </w:r>
      </w:hyperlink>
      <w:r>
        <w:t xml:space="preserve"> Правительства Российской Федерации от 21.01.2006 N 25 "Об утверждении Правил пользования жилыми помещениями", </w:t>
      </w:r>
      <w:hyperlink r:id="rId9" w:history="1">
        <w:r>
          <w:rPr>
            <w:color w:val="0000FF"/>
          </w:rPr>
          <w:t>Законом</w:t>
        </w:r>
      </w:hyperlink>
      <w:r>
        <w:t xml:space="preserve"> Пермского края от 27.11.2012 N 127-ПК "О муниципальном жилищном контроле и взаимодействии органа государственного жилищного надзора Пермского края с органами муниципального жилищного контроля", </w:t>
      </w:r>
      <w:hyperlink r:id="rId10" w:history="1">
        <w:r>
          <w:rPr>
            <w:color w:val="0000FF"/>
          </w:rPr>
          <w:t>Уставом</w:t>
        </w:r>
      </w:hyperlink>
      <w:r>
        <w:t xml:space="preserve"> Гайнского муниципального округа Пермского края постановляю:</w:t>
      </w:r>
    </w:p>
    <w:p w:rsidR="00353171" w:rsidRDefault="00353171">
      <w:pPr>
        <w:pStyle w:val="ConsPlusNormal"/>
        <w:jc w:val="both"/>
      </w:pPr>
      <w:r>
        <w:t>администрация Гайнского муниципального округа ПОСТАНОВЛЯЕТ:</w:t>
      </w:r>
    </w:p>
    <w:p w:rsidR="00450C6E" w:rsidRDefault="00353171" w:rsidP="00450C6E">
      <w:pPr>
        <w:pStyle w:val="ConsPlusNormal"/>
        <w:ind w:firstLine="540"/>
        <w:jc w:val="both"/>
      </w:pPr>
      <w:r>
        <w:t xml:space="preserve">1. Утвердить </w:t>
      </w:r>
      <w:hyperlink w:anchor="P31" w:history="1">
        <w:r>
          <w:rPr>
            <w:color w:val="0000FF"/>
          </w:rPr>
          <w:t>Положение</w:t>
        </w:r>
      </w:hyperlink>
      <w:r>
        <w:t xml:space="preserve"> о муниципальном жилищном контроле на территории Гайнского муниципального округа Пермского края.</w:t>
      </w:r>
    </w:p>
    <w:p w:rsidR="00450C6E" w:rsidRDefault="00353171" w:rsidP="00450C6E">
      <w:pPr>
        <w:pStyle w:val="ConsPlusNormal"/>
        <w:ind w:firstLine="540"/>
        <w:jc w:val="both"/>
      </w:pPr>
      <w:r>
        <w:t xml:space="preserve">2. Настоящее Постановление вступает в силу в соответствии с </w:t>
      </w:r>
      <w:hyperlink r:id="rId11" w:history="1">
        <w:r>
          <w:rPr>
            <w:color w:val="0000FF"/>
          </w:rPr>
          <w:t>Уставом</w:t>
        </w:r>
      </w:hyperlink>
      <w:r>
        <w:t xml:space="preserve"> Гайнского муниципального округа Пермского края, подлежит размещению на официальном сайте Гайнского муниципального округа в сети "Интернет".</w:t>
      </w:r>
    </w:p>
    <w:p w:rsidR="00353171" w:rsidRDefault="00353171" w:rsidP="00450C6E">
      <w:pPr>
        <w:pStyle w:val="ConsPlusNormal"/>
        <w:ind w:firstLine="540"/>
        <w:jc w:val="both"/>
      </w:pPr>
      <w:r>
        <w:t xml:space="preserve">3. Контроль за исполнением настоящего Постановления возложить на </w:t>
      </w:r>
      <w:proofErr w:type="spellStart"/>
      <w:r>
        <w:t>и.о</w:t>
      </w:r>
      <w:proofErr w:type="spellEnd"/>
      <w:r>
        <w:t>. заместителя главы администрации муниципального округа по строительству, жилищно-коммунальному хозяйству Закирова В.А.</w:t>
      </w:r>
    </w:p>
    <w:p w:rsidR="00353171" w:rsidRDefault="00353171">
      <w:pPr>
        <w:pStyle w:val="ConsPlusNormal"/>
        <w:jc w:val="both"/>
      </w:pPr>
    </w:p>
    <w:p w:rsidR="00450C6E" w:rsidRDefault="00450C6E">
      <w:pPr>
        <w:pStyle w:val="ConsPlusNormal"/>
        <w:jc w:val="both"/>
      </w:pPr>
    </w:p>
    <w:p w:rsidR="00353171" w:rsidRDefault="00353171" w:rsidP="00450C6E">
      <w:pPr>
        <w:pStyle w:val="ConsPlusNormal"/>
        <w:jc w:val="both"/>
      </w:pPr>
      <w:r>
        <w:t>Глава муниципального округа -</w:t>
      </w:r>
    </w:p>
    <w:p w:rsidR="00353171" w:rsidRDefault="00353171" w:rsidP="00450C6E">
      <w:pPr>
        <w:pStyle w:val="ConsPlusNormal"/>
        <w:jc w:val="both"/>
      </w:pPr>
      <w:r>
        <w:t xml:space="preserve">глава администрации </w:t>
      </w:r>
    </w:p>
    <w:p w:rsidR="00353171" w:rsidRDefault="00450C6E">
      <w:pPr>
        <w:pStyle w:val="ConsPlusNormal"/>
        <w:jc w:val="both"/>
      </w:pPr>
      <w:r>
        <w:t xml:space="preserve">Гайнского </w:t>
      </w:r>
      <w:r w:rsidR="00353171">
        <w:t>муниципального округа</w:t>
      </w:r>
      <w:r>
        <w:t xml:space="preserve">                                              Е.Г. </w:t>
      </w:r>
      <w:proofErr w:type="spellStart"/>
      <w:r>
        <w:t>Шалгинских</w:t>
      </w:r>
      <w:proofErr w:type="spellEnd"/>
    </w:p>
    <w:p w:rsidR="00A339BE" w:rsidRDefault="00A339BE">
      <w:pPr>
        <w:pStyle w:val="ConsPlusNormal"/>
        <w:jc w:val="right"/>
        <w:outlineLvl w:val="0"/>
      </w:pPr>
    </w:p>
    <w:p w:rsidR="00353171" w:rsidRDefault="00353171">
      <w:pPr>
        <w:pStyle w:val="ConsPlusNormal"/>
        <w:jc w:val="right"/>
        <w:outlineLvl w:val="0"/>
      </w:pPr>
      <w:bookmarkStart w:id="0" w:name="_GoBack"/>
      <w:bookmarkEnd w:id="0"/>
      <w:r>
        <w:lastRenderedPageBreak/>
        <w:t>УТВЕРЖДЕНО</w:t>
      </w:r>
    </w:p>
    <w:p w:rsidR="00353171" w:rsidRDefault="00353171">
      <w:pPr>
        <w:pStyle w:val="ConsPlusNormal"/>
        <w:jc w:val="right"/>
      </w:pPr>
      <w:r>
        <w:t>Постановлением</w:t>
      </w:r>
    </w:p>
    <w:p w:rsidR="00353171" w:rsidRDefault="00353171">
      <w:pPr>
        <w:pStyle w:val="ConsPlusNormal"/>
        <w:jc w:val="right"/>
      </w:pPr>
      <w:r>
        <w:t xml:space="preserve">администрации </w:t>
      </w:r>
      <w:r w:rsidR="00450C6E">
        <w:t>Гайнского</w:t>
      </w:r>
    </w:p>
    <w:p w:rsidR="00353171" w:rsidRDefault="00353171">
      <w:pPr>
        <w:pStyle w:val="ConsPlusNormal"/>
        <w:jc w:val="right"/>
      </w:pPr>
      <w:r>
        <w:t>муниципального округа</w:t>
      </w:r>
    </w:p>
    <w:p w:rsidR="00353171" w:rsidRDefault="00353171">
      <w:pPr>
        <w:pStyle w:val="ConsPlusNormal"/>
        <w:jc w:val="right"/>
      </w:pPr>
      <w:r>
        <w:t xml:space="preserve">от </w:t>
      </w:r>
      <w:r w:rsidR="00C97952">
        <w:t>02.04</w:t>
      </w:r>
      <w:r w:rsidR="00450C6E">
        <w:t>.2021</w:t>
      </w:r>
      <w:r>
        <w:t xml:space="preserve"> N </w:t>
      </w:r>
      <w:r w:rsidR="00C97952">
        <w:t>252</w:t>
      </w:r>
    </w:p>
    <w:p w:rsidR="00353171" w:rsidRDefault="00353171">
      <w:pPr>
        <w:pStyle w:val="ConsPlusNormal"/>
        <w:jc w:val="both"/>
      </w:pPr>
    </w:p>
    <w:p w:rsidR="00353171" w:rsidRDefault="00353171">
      <w:pPr>
        <w:pStyle w:val="ConsPlusTitle"/>
        <w:jc w:val="center"/>
      </w:pPr>
      <w:bookmarkStart w:id="1" w:name="P31"/>
      <w:bookmarkEnd w:id="1"/>
      <w:r>
        <w:t>ПОЛОЖЕНИЕ</w:t>
      </w:r>
    </w:p>
    <w:p w:rsidR="00353171" w:rsidRDefault="00353171" w:rsidP="00450C6E">
      <w:pPr>
        <w:pStyle w:val="ConsPlusTitle"/>
        <w:jc w:val="center"/>
      </w:pPr>
      <w:r>
        <w:t xml:space="preserve">О МУНИЦИПАЛЬНОМ ЖИЛИЩНОМ КОНТРОЛЕ НА ТЕРРИТОРИИ </w:t>
      </w:r>
      <w:r w:rsidR="00450C6E">
        <w:t xml:space="preserve">ГАЙНСКОГО </w:t>
      </w:r>
      <w:r>
        <w:t>МУНИЦИПАЛЬНОГО ОКРУГА ПЕРМСКОГО КРАЯ</w:t>
      </w:r>
    </w:p>
    <w:p w:rsidR="00353171" w:rsidRDefault="00353171">
      <w:pPr>
        <w:pStyle w:val="ConsPlusNormal"/>
        <w:jc w:val="both"/>
      </w:pPr>
    </w:p>
    <w:p w:rsidR="00353171" w:rsidRDefault="00353171">
      <w:pPr>
        <w:pStyle w:val="ConsPlusTitle"/>
        <w:jc w:val="center"/>
        <w:outlineLvl w:val="1"/>
      </w:pPr>
      <w:r>
        <w:t>I. Общие положения</w:t>
      </w:r>
    </w:p>
    <w:p w:rsidR="00353171" w:rsidRDefault="00353171">
      <w:pPr>
        <w:pStyle w:val="ConsPlusNormal"/>
        <w:jc w:val="both"/>
      </w:pPr>
    </w:p>
    <w:p w:rsidR="00353171" w:rsidRDefault="00353171">
      <w:pPr>
        <w:pStyle w:val="ConsPlusNormal"/>
        <w:ind w:firstLine="540"/>
        <w:jc w:val="both"/>
      </w:pPr>
      <w:r>
        <w:t xml:space="preserve">1.1. Настоящее Положение (далее - Положение) разработано в соответствии с Жилищным </w:t>
      </w:r>
      <w:hyperlink r:id="rId12" w:history="1">
        <w:r>
          <w:rPr>
            <w:color w:val="0000FF"/>
          </w:rPr>
          <w:t>кодексом</w:t>
        </w:r>
      </w:hyperlink>
      <w:r>
        <w:t xml:space="preserve"> Российской Федерации, федеральными законами от 06.10.2003 </w:t>
      </w:r>
      <w:hyperlink r:id="rId13" w:history="1">
        <w:r>
          <w:rPr>
            <w:color w:val="0000FF"/>
          </w:rPr>
          <w:t>N 131-ФЗ</w:t>
        </w:r>
      </w:hyperlink>
      <w:r>
        <w:t xml:space="preserve"> "Об общих принципах организации местного самоуправления в Российской Федерации", от 26.12.2008 </w:t>
      </w:r>
      <w:hyperlink r:id="rId14" w:history="1">
        <w:r>
          <w:rPr>
            <w:color w:val="0000FF"/>
          </w:rPr>
          <w:t>N 294-ФЗ</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5" w:history="1">
        <w:r>
          <w:rPr>
            <w:color w:val="0000FF"/>
          </w:rPr>
          <w:t>Постановлением</w:t>
        </w:r>
      </w:hyperlink>
      <w:r>
        <w:t xml:space="preserve"> Правительства Российской Федерации от 21.01.2006 N 25 "Об утверждении Правил пользования жилыми помещениями", </w:t>
      </w:r>
      <w:hyperlink r:id="rId16" w:history="1">
        <w:r>
          <w:rPr>
            <w:color w:val="0000FF"/>
          </w:rPr>
          <w:t>Законом</w:t>
        </w:r>
      </w:hyperlink>
      <w:r>
        <w:t xml:space="preserve"> Пермского края от 27.11.2012 N 127-ПК "О муниципальном жилищном контроле и взаимодействии органа государственного жилищного надзора Пермского края с органами муниципального жилищного контроля", </w:t>
      </w:r>
      <w:hyperlink r:id="rId17" w:history="1">
        <w:r>
          <w:rPr>
            <w:color w:val="0000FF"/>
          </w:rPr>
          <w:t>Уставом</w:t>
        </w:r>
      </w:hyperlink>
      <w:r>
        <w:t xml:space="preserve"> </w:t>
      </w:r>
      <w:r w:rsidR="00450C6E">
        <w:t>Гайнского</w:t>
      </w:r>
      <w:r>
        <w:t xml:space="preserve"> муниципального округа Пермского края и устанавливает порядок осуществления муниципального жилищного контроля на территории </w:t>
      </w:r>
      <w:r w:rsidR="00450C6E">
        <w:t>Гайнского</w:t>
      </w:r>
      <w:r>
        <w:t xml:space="preserve"> муниципального округа Пермского края.</w:t>
      </w:r>
    </w:p>
    <w:p w:rsidR="00353171" w:rsidRDefault="00353171">
      <w:pPr>
        <w:pStyle w:val="ConsPlusNormal"/>
        <w:spacing w:before="280"/>
        <w:ind w:firstLine="540"/>
        <w:jc w:val="both"/>
      </w:pPr>
      <w:r>
        <w:t xml:space="preserve">1.2. Предметом муниципального жилищного контроля является проверка соблюдения юридическими лицами, индивидуальными предпринимателями и гражданами требований, установленных в отношении муниципального жилищного фонда федеральными законами, законами Пермского края, муниципальными правовыми актами </w:t>
      </w:r>
      <w:r w:rsidR="00450C6E">
        <w:t>Гайнского</w:t>
      </w:r>
      <w:r>
        <w:t xml:space="preserve"> муниципального округа Пермского края в области жилищных отношений (далее - обязательные требования).</w:t>
      </w:r>
    </w:p>
    <w:p w:rsidR="00353171" w:rsidRDefault="00353171">
      <w:pPr>
        <w:pStyle w:val="ConsPlusNormal"/>
        <w:spacing w:before="280"/>
        <w:ind w:firstLine="540"/>
        <w:jc w:val="both"/>
      </w:pPr>
      <w:r>
        <w:t>1.3. Целью муниципального жилищного контроля является обеспечение соблюдения обязательных требований, выявление и пресечение фактов их нарушения.</w:t>
      </w:r>
    </w:p>
    <w:p w:rsidR="00353171" w:rsidRDefault="00353171">
      <w:pPr>
        <w:pStyle w:val="ConsPlusNormal"/>
        <w:spacing w:before="280"/>
        <w:ind w:firstLine="540"/>
        <w:jc w:val="both"/>
      </w:pPr>
      <w:r>
        <w:t>1.4. Основными задачами муниципального жилищного контроля являются:</w:t>
      </w:r>
    </w:p>
    <w:p w:rsidR="00353171" w:rsidRDefault="00353171">
      <w:pPr>
        <w:pStyle w:val="ConsPlusNormal"/>
        <w:spacing w:before="280"/>
        <w:ind w:firstLine="540"/>
        <w:jc w:val="both"/>
      </w:pPr>
      <w:r>
        <w:t>1.4.1. выявление нарушений обязательных требований;</w:t>
      </w:r>
    </w:p>
    <w:p w:rsidR="00353171" w:rsidRDefault="00353171">
      <w:pPr>
        <w:pStyle w:val="ConsPlusNormal"/>
        <w:spacing w:before="280"/>
        <w:ind w:firstLine="540"/>
        <w:jc w:val="both"/>
      </w:pPr>
      <w:r>
        <w:t>1.4.2. обеспечение соблюдения обязательных требований;</w:t>
      </w:r>
    </w:p>
    <w:p w:rsidR="00353171" w:rsidRDefault="00353171">
      <w:pPr>
        <w:pStyle w:val="ConsPlusNormal"/>
        <w:spacing w:before="280"/>
        <w:ind w:firstLine="540"/>
        <w:jc w:val="both"/>
      </w:pPr>
      <w:r>
        <w:t>1.4.3. принятие мер по устранению выявленных нарушений;</w:t>
      </w:r>
    </w:p>
    <w:p w:rsidR="00353171" w:rsidRDefault="00353171">
      <w:pPr>
        <w:pStyle w:val="ConsPlusNormal"/>
        <w:spacing w:before="280"/>
        <w:ind w:firstLine="540"/>
        <w:jc w:val="both"/>
      </w:pPr>
      <w:r>
        <w:lastRenderedPageBreak/>
        <w:t>1.4.4. профилактика правонарушений в области соблюдения обязательных требований.</w:t>
      </w:r>
    </w:p>
    <w:p w:rsidR="00353171" w:rsidRDefault="00353171">
      <w:pPr>
        <w:pStyle w:val="ConsPlusNormal"/>
        <w:spacing w:before="280"/>
        <w:ind w:firstLine="540"/>
        <w:jc w:val="both"/>
      </w:pPr>
      <w:r>
        <w:t xml:space="preserve">1.5. Муниципальный жилищный контроль на территории </w:t>
      </w:r>
      <w:r w:rsidR="00450C6E">
        <w:t>Гайнского</w:t>
      </w:r>
      <w:r>
        <w:t xml:space="preserve"> муниципального округа Пермского края осуществляется Администрацией </w:t>
      </w:r>
      <w:r w:rsidR="00450C6E">
        <w:t>Гайнского</w:t>
      </w:r>
      <w:r>
        <w:t xml:space="preserve"> муниципального округа Пермского края.</w:t>
      </w:r>
    </w:p>
    <w:p w:rsidR="00353171" w:rsidRDefault="00353171">
      <w:pPr>
        <w:pStyle w:val="ConsPlusNormal"/>
        <w:spacing w:before="280"/>
        <w:ind w:firstLine="540"/>
        <w:jc w:val="both"/>
      </w:pPr>
      <w:r>
        <w:t xml:space="preserve">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w:t>
      </w:r>
      <w:hyperlink r:id="rId18"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 с учетом особенностей организации и проведения плановых и внеплановых проверок, установленных </w:t>
      </w:r>
      <w:hyperlink r:id="rId19" w:history="1">
        <w:r>
          <w:rPr>
            <w:color w:val="0000FF"/>
          </w:rPr>
          <w:t>частями 4.1</w:t>
        </w:r>
      </w:hyperlink>
      <w:r>
        <w:t xml:space="preserve">, </w:t>
      </w:r>
      <w:hyperlink r:id="rId20" w:history="1">
        <w:r>
          <w:rPr>
            <w:color w:val="0000FF"/>
          </w:rPr>
          <w:t>4.2 статьи 20</w:t>
        </w:r>
      </w:hyperlink>
      <w:r>
        <w:t xml:space="preserve"> Жилищного кодекса Российской Федерации.</w:t>
      </w:r>
    </w:p>
    <w:p w:rsidR="00353171" w:rsidRDefault="00353171">
      <w:pPr>
        <w:pStyle w:val="ConsPlusNormal"/>
        <w:spacing w:before="280"/>
        <w:ind w:firstLine="540"/>
        <w:jc w:val="both"/>
      </w:pPr>
      <w:r>
        <w:t xml:space="preserve">К отношениям, связанным с осуществлением муниципального жилищного контроля в связи с пользованием жилым помещением муниципального жилого фонда по договору социального найма жилого помещения нанимателем, членами семьи нанимателя, применяются положения </w:t>
      </w:r>
      <w:hyperlink r:id="rId21" w:history="1">
        <w:r>
          <w:rPr>
            <w:color w:val="0000FF"/>
          </w:rPr>
          <w:t>Постановления</w:t>
        </w:r>
      </w:hyperlink>
      <w:r>
        <w:t xml:space="preserve"> Правительства Российской Федерации от 21.01.2006 N 25 "Об утверждении Правил пользования жилыми помещениями".</w:t>
      </w:r>
    </w:p>
    <w:p w:rsidR="00353171" w:rsidRDefault="00353171">
      <w:pPr>
        <w:pStyle w:val="ConsPlusNormal"/>
        <w:spacing w:before="280"/>
        <w:ind w:firstLine="540"/>
        <w:jc w:val="both"/>
      </w:pPr>
      <w:r>
        <w:t xml:space="preserve">1.6. При организации и осуществлении муниципального жилищного контроля Администрация </w:t>
      </w:r>
      <w:r w:rsidR="00450C6E">
        <w:t>Гайнского</w:t>
      </w:r>
      <w:r>
        <w:t xml:space="preserve"> муниципального округа Пермского края взаимодействует с органом государственного жилищного надзора Пермского края в порядке, установленном </w:t>
      </w:r>
      <w:hyperlink r:id="rId22" w:history="1">
        <w:r>
          <w:rPr>
            <w:color w:val="0000FF"/>
          </w:rPr>
          <w:t>Законом</w:t>
        </w:r>
      </w:hyperlink>
      <w:r>
        <w:t xml:space="preserve"> Пермского края от 27.11.2012 N 127-ПК "О муниципальном жилищном контроле и взаимодействии органа государственного жилищного надзора Пермского края с органами муниципального жилищного контроля", с саморегулируемыми организациями в сфере жилищно-коммунального хозяйства по вопросам соблюдения прав членов данных организаций.</w:t>
      </w:r>
    </w:p>
    <w:p w:rsidR="00353171" w:rsidRDefault="00353171">
      <w:pPr>
        <w:pStyle w:val="ConsPlusNormal"/>
        <w:jc w:val="both"/>
      </w:pPr>
    </w:p>
    <w:p w:rsidR="00353171" w:rsidRDefault="00353171">
      <w:pPr>
        <w:pStyle w:val="ConsPlusTitle"/>
        <w:jc w:val="center"/>
        <w:outlineLvl w:val="1"/>
      </w:pPr>
      <w:r>
        <w:t>II. Права, обязанности и ответственность должностных лиц</w:t>
      </w:r>
    </w:p>
    <w:p w:rsidR="00353171" w:rsidRDefault="00353171">
      <w:pPr>
        <w:pStyle w:val="ConsPlusTitle"/>
        <w:jc w:val="center"/>
      </w:pPr>
      <w:r>
        <w:t>органа муниципального жилищного контроля</w:t>
      </w:r>
    </w:p>
    <w:p w:rsidR="00353171" w:rsidRDefault="00353171">
      <w:pPr>
        <w:pStyle w:val="ConsPlusNormal"/>
        <w:jc w:val="both"/>
      </w:pPr>
    </w:p>
    <w:p w:rsidR="00353171" w:rsidRDefault="00353171">
      <w:pPr>
        <w:pStyle w:val="ConsPlusNormal"/>
        <w:ind w:firstLine="540"/>
        <w:jc w:val="both"/>
      </w:pPr>
      <w:r>
        <w:t xml:space="preserve">2.1. Муниципальный жилищный контроль осуществляют должностные лица Администрации </w:t>
      </w:r>
      <w:r w:rsidR="00450C6E">
        <w:t>Гайнского</w:t>
      </w:r>
      <w:r>
        <w:t xml:space="preserve"> муниципального округа Пермского края, которые являются муниципальными жилищными инспекторами.</w:t>
      </w:r>
    </w:p>
    <w:p w:rsidR="00353171" w:rsidRDefault="00353171">
      <w:pPr>
        <w:pStyle w:val="ConsPlusNormal"/>
        <w:spacing w:before="280"/>
        <w:ind w:firstLine="540"/>
        <w:jc w:val="both"/>
      </w:pPr>
      <w:r>
        <w:t>2.2. Муниципальные жилищные инспекторы в порядке, установленном законодательством Российской Федерации, имеют право:</w:t>
      </w:r>
    </w:p>
    <w:p w:rsidR="00353171" w:rsidRDefault="00353171">
      <w:pPr>
        <w:pStyle w:val="ConsPlusNormal"/>
        <w:spacing w:before="280"/>
        <w:ind w:firstLine="540"/>
        <w:jc w:val="both"/>
      </w:pPr>
      <w:r>
        <w:t xml:space="preserve">2.2.1. запрашивать и получать на основании мотивированных письменных запросов от органов государственной власти, органов местного самоуправления, </w:t>
      </w:r>
      <w:r>
        <w:lastRenderedPageBreak/>
        <w:t>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53171" w:rsidRDefault="00353171">
      <w:pPr>
        <w:pStyle w:val="ConsPlusNormal"/>
        <w:spacing w:before="280"/>
        <w:ind w:firstLine="540"/>
        <w:jc w:val="both"/>
      </w:pPr>
      <w:r>
        <w:t xml:space="preserve">2.2.2. беспрепятственно по предъявлении служебного удостоверения, копии распоряжения Администрации </w:t>
      </w:r>
      <w:r w:rsidR="00450C6E">
        <w:t>Гайнского</w:t>
      </w:r>
      <w:r>
        <w:t xml:space="preserve"> муниципального округа Пермского края о назначении проверки, а в случае, предусмотренном Федеральным </w:t>
      </w:r>
      <w:hyperlink r:id="rId23" w:history="1">
        <w:r>
          <w:rPr>
            <w:color w:val="0000FF"/>
          </w:rPr>
          <w:t>законом</w:t>
        </w:r>
      </w:hyperlink>
      <w:r>
        <w:t xml:space="preserve"> от 26.12.2008 N 294-ФЗ, - копии документа о согласовании проведения проверки посещать территорию и расположенные на ней многоквартирные дома, помещения общего пользования в многоквартирных домах, с согласия собственников, нанимателей жилых помещений в многоквартирном доме посещать такие жилые помещения и проводить их обследования, проводить расследования и другие мероприятия по муниципальному жилищному контролю;</w:t>
      </w:r>
    </w:p>
    <w:p w:rsidR="00353171" w:rsidRDefault="00353171">
      <w:pPr>
        <w:pStyle w:val="ConsPlusNormal"/>
        <w:spacing w:before="280"/>
        <w:ind w:firstLine="540"/>
        <w:jc w:val="both"/>
      </w:pPr>
      <w:r>
        <w:t xml:space="preserve">2.2.3. составлять по результатам проверок акты проверок в порядке и по форме, установленным Федеральным </w:t>
      </w:r>
      <w:hyperlink r:id="rId24" w:history="1">
        <w:r>
          <w:rPr>
            <w:color w:val="0000FF"/>
          </w:rPr>
          <w:t>законом</w:t>
        </w:r>
      </w:hyperlink>
      <w:r>
        <w:t xml:space="preserve"> от 26.12.2008 N 294-ФЗ;</w:t>
      </w:r>
    </w:p>
    <w:p w:rsidR="00353171" w:rsidRDefault="00353171">
      <w:pPr>
        <w:pStyle w:val="ConsPlusNormal"/>
        <w:spacing w:before="280"/>
        <w:ind w:firstLine="540"/>
        <w:jc w:val="both"/>
      </w:pPr>
      <w:r>
        <w:t>2.2.4.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53171" w:rsidRDefault="00353171">
      <w:pPr>
        <w:pStyle w:val="ConsPlusNormal"/>
        <w:spacing w:before="280"/>
        <w:ind w:firstLine="540"/>
        <w:jc w:val="both"/>
      </w:pPr>
      <w:r>
        <w:t>2.2.5. в случаях, предусмотренных действующим законодательством, составлять протоколы об административных правонарушениях, связанных с нарушениями обязательных требований;</w:t>
      </w:r>
    </w:p>
    <w:p w:rsidR="00353171" w:rsidRDefault="00353171">
      <w:pPr>
        <w:pStyle w:val="ConsPlusNormal"/>
        <w:spacing w:before="280"/>
        <w:ind w:firstLine="540"/>
        <w:jc w:val="both"/>
      </w:pPr>
      <w:r>
        <w:t>2.2.6. направлять в уполномоченные органы материалы, связанные с нарушениями обязательных требований, для решения вопросов о возбуждении административных дел по признакам состава административных правонарушений и уголовных дел по признакам преступлений;</w:t>
      </w:r>
    </w:p>
    <w:p w:rsidR="00353171" w:rsidRDefault="00353171">
      <w:pPr>
        <w:pStyle w:val="ConsPlusNormal"/>
        <w:spacing w:before="280"/>
        <w:ind w:firstLine="540"/>
        <w:jc w:val="both"/>
      </w:pPr>
      <w:r>
        <w:t xml:space="preserve">2.2.7. осуществлять иные права, предусмотренные действующим законодательством, в пределах полномочий Администрации </w:t>
      </w:r>
      <w:r w:rsidR="00450C6E">
        <w:t>Гайнского</w:t>
      </w:r>
      <w:r>
        <w:t xml:space="preserve"> муниципального округа Пермского края.</w:t>
      </w:r>
    </w:p>
    <w:p w:rsidR="00353171" w:rsidRDefault="00353171">
      <w:pPr>
        <w:pStyle w:val="ConsPlusNormal"/>
        <w:spacing w:before="280"/>
        <w:ind w:firstLine="540"/>
        <w:jc w:val="both"/>
      </w:pPr>
      <w:r>
        <w:t>2.3. Муниципальные жилищные инспекторы</w:t>
      </w:r>
      <w:r w:rsidR="00C97952">
        <w:t>,</w:t>
      </w:r>
      <w:r>
        <w:t xml:space="preserve"> при проведении проверки обязаны:</w:t>
      </w:r>
    </w:p>
    <w:p w:rsidR="00353171" w:rsidRDefault="00353171">
      <w:pPr>
        <w:pStyle w:val="ConsPlusNormal"/>
        <w:spacing w:before="280"/>
        <w:ind w:firstLine="540"/>
        <w:jc w:val="both"/>
      </w:pPr>
      <w:r>
        <w:t>2.3.1.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53171" w:rsidRDefault="00353171">
      <w:pPr>
        <w:pStyle w:val="ConsPlusNormal"/>
        <w:spacing w:before="280"/>
        <w:ind w:firstLine="540"/>
        <w:jc w:val="both"/>
      </w:pPr>
      <w:r>
        <w:t>2.3.2.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353171" w:rsidRDefault="00353171">
      <w:pPr>
        <w:pStyle w:val="ConsPlusNormal"/>
        <w:spacing w:before="280"/>
        <w:ind w:firstLine="540"/>
        <w:jc w:val="both"/>
      </w:pPr>
      <w:r>
        <w:lastRenderedPageBreak/>
        <w:t xml:space="preserve">2.3.3. проводить проверку на основании распоряжения Администрации </w:t>
      </w:r>
      <w:r w:rsidR="00450C6E">
        <w:t>Гайнского</w:t>
      </w:r>
      <w:r>
        <w:t xml:space="preserve"> муниципального округа Пермского края о ее проведении в соответствии с ее назначением;</w:t>
      </w:r>
    </w:p>
    <w:p w:rsidR="00353171" w:rsidRDefault="00353171">
      <w:pPr>
        <w:pStyle w:val="ConsPlusNormal"/>
        <w:spacing w:before="280"/>
        <w:ind w:firstLine="540"/>
        <w:jc w:val="both"/>
      </w:pPr>
      <w:r>
        <w:t xml:space="preserve">2.3.4. проводить проверку только во время исполнения служебных обязанностей, выездную проверку только при предъявлении копии распоряжения Администрации </w:t>
      </w:r>
      <w:r w:rsidR="00450C6E">
        <w:t>Гайнского</w:t>
      </w:r>
      <w:r>
        <w:t xml:space="preserve"> муниципального округа Пермского края о ее проведении и в случае, предусмотренном </w:t>
      </w:r>
      <w:hyperlink r:id="rId25" w:history="1">
        <w:r>
          <w:rPr>
            <w:color w:val="0000FF"/>
          </w:rPr>
          <w:t>частью 5 статьи 10</w:t>
        </w:r>
      </w:hyperlink>
      <w:r>
        <w:t xml:space="preserve"> Федерального закона от 26.12.2008 N 294-ФЗ, копии документа о согласовании проведения проверки;</w:t>
      </w:r>
    </w:p>
    <w:p w:rsidR="00353171" w:rsidRDefault="00353171">
      <w:pPr>
        <w:pStyle w:val="ConsPlusNormal"/>
        <w:spacing w:before="280"/>
        <w:ind w:firstLine="540"/>
        <w:jc w:val="both"/>
      </w:pPr>
      <w:r>
        <w:t>2.3.5.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лицу присутствовать при проведении проверки и давать разъяснения по вопросам, относящимся к предмету проверки;</w:t>
      </w:r>
    </w:p>
    <w:p w:rsidR="00353171" w:rsidRDefault="00353171">
      <w:pPr>
        <w:pStyle w:val="ConsPlusNormal"/>
        <w:spacing w:before="280"/>
        <w:ind w:firstLine="540"/>
        <w:jc w:val="both"/>
      </w:pPr>
      <w:r>
        <w:t>2.3.6.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353171" w:rsidRDefault="00353171">
      <w:pPr>
        <w:pStyle w:val="ConsPlusNormal"/>
        <w:spacing w:before="280"/>
        <w:ind w:firstLine="540"/>
        <w:jc w:val="both"/>
      </w:pPr>
      <w:r>
        <w:t>2.3.7. знакомить руководителя, иное должностное лицо или уполномоченного представителя, гражданина, его уполномоченного представителя с результатами проверки;</w:t>
      </w:r>
    </w:p>
    <w:p w:rsidR="00353171" w:rsidRDefault="00353171">
      <w:pPr>
        <w:pStyle w:val="ConsPlusNormal"/>
        <w:spacing w:before="280"/>
        <w:ind w:firstLine="540"/>
        <w:jc w:val="both"/>
      </w:pPr>
      <w:r>
        <w:t>2.3.8.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353171" w:rsidRDefault="00353171">
      <w:pPr>
        <w:pStyle w:val="ConsPlusNormal"/>
        <w:spacing w:before="280"/>
        <w:ind w:firstLine="540"/>
        <w:jc w:val="both"/>
      </w:pPr>
      <w:r>
        <w:t>2.3.9.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53171" w:rsidRDefault="00353171">
      <w:pPr>
        <w:pStyle w:val="ConsPlusNormal"/>
        <w:spacing w:before="280"/>
        <w:ind w:firstLine="540"/>
        <w:jc w:val="both"/>
      </w:pPr>
      <w:r>
        <w:t>2.3.10.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353171" w:rsidRDefault="00353171">
      <w:pPr>
        <w:pStyle w:val="ConsPlusNormal"/>
        <w:spacing w:before="280"/>
        <w:ind w:firstLine="540"/>
        <w:jc w:val="both"/>
      </w:pPr>
      <w:r>
        <w:lastRenderedPageBreak/>
        <w:t xml:space="preserve">2.3.11. соблюдать сроки проведения проверки, установленные Федеральным </w:t>
      </w:r>
      <w:hyperlink r:id="rId26" w:history="1">
        <w:r>
          <w:rPr>
            <w:color w:val="0000FF"/>
          </w:rPr>
          <w:t>законом</w:t>
        </w:r>
      </w:hyperlink>
      <w:r>
        <w:t xml:space="preserve"> от 26.12.2008 N 294-ФЗ;</w:t>
      </w:r>
    </w:p>
    <w:p w:rsidR="00353171" w:rsidRDefault="00353171">
      <w:pPr>
        <w:pStyle w:val="ConsPlusNormal"/>
        <w:spacing w:before="280"/>
        <w:ind w:firstLine="540"/>
        <w:jc w:val="both"/>
      </w:pPr>
      <w:r>
        <w:t>2.3.12.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53171" w:rsidRDefault="00353171">
      <w:pPr>
        <w:pStyle w:val="ConsPlusNormal"/>
        <w:spacing w:before="280"/>
        <w:ind w:firstLine="540"/>
        <w:jc w:val="both"/>
      </w:pPr>
      <w:r>
        <w:t>2.3.13.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осуществления муниципального жилищного контроля, утверждаемого правовы</w:t>
      </w:r>
      <w:r w:rsidR="00450C6E">
        <w:t>м актом Администрации Гайнского</w:t>
      </w:r>
      <w:r>
        <w:t xml:space="preserve"> муниципального округа Пермского края, в соответствии с которым проводится проверка;</w:t>
      </w:r>
    </w:p>
    <w:p w:rsidR="00353171" w:rsidRDefault="00353171">
      <w:pPr>
        <w:pStyle w:val="ConsPlusNormal"/>
        <w:spacing w:before="280"/>
        <w:ind w:firstLine="540"/>
        <w:jc w:val="both"/>
      </w:pPr>
      <w:r>
        <w:t>2.3.14.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53171" w:rsidRDefault="00353171">
      <w:pPr>
        <w:pStyle w:val="ConsPlusNormal"/>
        <w:spacing w:before="280"/>
        <w:ind w:firstLine="540"/>
        <w:jc w:val="both"/>
      </w:pPr>
      <w:r>
        <w:t>2.4. Муниципальные жилищные инспекторы при проведении проверки не вправе:</w:t>
      </w:r>
    </w:p>
    <w:p w:rsidR="00353171" w:rsidRDefault="00353171">
      <w:pPr>
        <w:pStyle w:val="ConsPlusNormal"/>
        <w:spacing w:before="280"/>
        <w:ind w:firstLine="540"/>
        <w:jc w:val="both"/>
      </w:pPr>
      <w:r>
        <w:t xml:space="preserve">2.4.1. проверять выполнение обязательных требований и требований, установленных муниципальными правовыми актами Администрации </w:t>
      </w:r>
      <w:r w:rsidR="00450C6E">
        <w:t>Гайнского</w:t>
      </w:r>
      <w:r>
        <w:t xml:space="preserve"> муниципального округа Пермского края, если такие требования не относятся к полномочиям Администрации </w:t>
      </w:r>
      <w:r w:rsidR="00450C6E">
        <w:t>Гайнского</w:t>
      </w:r>
      <w:r>
        <w:t xml:space="preserve"> муниципального округа Пермского края;</w:t>
      </w:r>
    </w:p>
    <w:p w:rsidR="00353171" w:rsidRDefault="00353171">
      <w:pPr>
        <w:pStyle w:val="ConsPlusNormal"/>
        <w:spacing w:before="280"/>
        <w:ind w:firstLine="540"/>
        <w:jc w:val="both"/>
      </w:pPr>
      <w:r>
        <w:t xml:space="preserve">2.4.2.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случая проведения такой проверки по основанию, предусмотренному </w:t>
      </w:r>
      <w:hyperlink r:id="rId27" w:history="1">
        <w:r>
          <w:rPr>
            <w:color w:val="0000FF"/>
          </w:rPr>
          <w:t>подпунктом "б" пункта 2 части 2 статьи 10</w:t>
        </w:r>
      </w:hyperlink>
      <w:r>
        <w:t xml:space="preserve"> Федерального закона от 26.12.2008 N 294-ФЗ;</w:t>
      </w:r>
    </w:p>
    <w:p w:rsidR="00353171" w:rsidRDefault="00353171">
      <w:pPr>
        <w:pStyle w:val="ConsPlusNormal"/>
        <w:spacing w:before="280"/>
        <w:ind w:firstLine="540"/>
        <w:jc w:val="both"/>
      </w:pPr>
      <w:r>
        <w:t>2.4.3. требовать предоставления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353171" w:rsidRDefault="00353171">
      <w:pPr>
        <w:pStyle w:val="ConsPlusNormal"/>
        <w:spacing w:before="280"/>
        <w:ind w:firstLine="540"/>
        <w:jc w:val="both"/>
      </w:pPr>
      <w:r>
        <w:t>2.4.4.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53171" w:rsidRDefault="00353171">
      <w:pPr>
        <w:pStyle w:val="ConsPlusNormal"/>
        <w:spacing w:before="280"/>
        <w:ind w:firstLine="540"/>
        <w:jc w:val="both"/>
      </w:pPr>
      <w:r>
        <w:lastRenderedPageBreak/>
        <w:t xml:space="preserve">2.4.5. превышать сроки проведения проверки, установленные Федеральным </w:t>
      </w:r>
      <w:hyperlink r:id="rId28" w:history="1">
        <w:r>
          <w:rPr>
            <w:color w:val="0000FF"/>
          </w:rPr>
          <w:t>законом</w:t>
        </w:r>
      </w:hyperlink>
      <w:r>
        <w:t xml:space="preserve"> от 26.12.2008 N 294-ФЗ;</w:t>
      </w:r>
    </w:p>
    <w:p w:rsidR="00353171" w:rsidRDefault="00353171">
      <w:pPr>
        <w:pStyle w:val="ConsPlusNormal"/>
        <w:spacing w:before="280"/>
        <w:ind w:firstLine="540"/>
        <w:jc w:val="both"/>
      </w:pPr>
      <w:r>
        <w:t>2.4.6. осуществлять выдачу юридическим лицам, индивидуальным предпринимателям, гражданам предписаний или предложений о проведении за их счет мероприятий по муниципальному жилищному контролю;</w:t>
      </w:r>
    </w:p>
    <w:p w:rsidR="00353171" w:rsidRDefault="00353171">
      <w:pPr>
        <w:pStyle w:val="ConsPlusNormal"/>
        <w:spacing w:before="280"/>
        <w:ind w:firstLine="540"/>
        <w:jc w:val="both"/>
      </w:pPr>
      <w:r>
        <w:t>2.4.7. требовать от юридического лица, индивидуального предпринимателя, гражданина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353171" w:rsidRDefault="00353171">
      <w:pPr>
        <w:pStyle w:val="ConsPlusNormal"/>
        <w:spacing w:before="280"/>
        <w:ind w:firstLine="540"/>
        <w:jc w:val="both"/>
      </w:pPr>
      <w:r>
        <w:t xml:space="preserve">2.5. Администрация </w:t>
      </w:r>
      <w:r w:rsidR="00DC0F2E">
        <w:t>Гайнского</w:t>
      </w:r>
      <w:r>
        <w:t xml:space="preserve"> муниципального округа Пермского края, муниципальные жилищные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53171" w:rsidRDefault="00353171">
      <w:pPr>
        <w:pStyle w:val="ConsPlusNormal"/>
        <w:jc w:val="both"/>
      </w:pPr>
    </w:p>
    <w:p w:rsidR="00353171" w:rsidRDefault="00353171">
      <w:pPr>
        <w:pStyle w:val="ConsPlusTitle"/>
        <w:jc w:val="center"/>
        <w:outlineLvl w:val="1"/>
      </w:pPr>
      <w:r>
        <w:t>III. Формы осуществления муниципального жилищного контроля</w:t>
      </w:r>
    </w:p>
    <w:p w:rsidR="00353171" w:rsidRDefault="00353171">
      <w:pPr>
        <w:pStyle w:val="ConsPlusNormal"/>
        <w:jc w:val="both"/>
      </w:pPr>
    </w:p>
    <w:p w:rsidR="00353171" w:rsidRDefault="00353171">
      <w:pPr>
        <w:pStyle w:val="ConsPlusNormal"/>
        <w:ind w:firstLine="540"/>
        <w:jc w:val="both"/>
      </w:pPr>
      <w:r>
        <w:t>3.1. Муниципальный жилищный контроль осуществляется путем проведения плановых и внеплановых проверок соблюдения обязательных требований юридическими лицами, индивидуальными предпринимателями и гражданами.</w:t>
      </w:r>
    </w:p>
    <w:p w:rsidR="00353171" w:rsidRDefault="00353171">
      <w:pPr>
        <w:pStyle w:val="ConsPlusNormal"/>
        <w:spacing w:before="280"/>
        <w:ind w:firstLine="540"/>
        <w:jc w:val="both"/>
      </w:pPr>
      <w:r>
        <w:t xml:space="preserve">3.2. Порядок проведения муниципального жилищного контроля, осуществления проверок и формы соответствующих документов устанавливаются административным регламентом осуществления муниципального жилищного контроля на территории </w:t>
      </w:r>
      <w:r w:rsidR="00DC0F2E">
        <w:t xml:space="preserve">Гайнского </w:t>
      </w:r>
      <w:r>
        <w:t xml:space="preserve">муниципального округа Пермского края, утверждаемым Администрацией </w:t>
      </w:r>
      <w:r w:rsidR="00DC0F2E">
        <w:t>Гайнского</w:t>
      </w:r>
      <w:r>
        <w:t xml:space="preserve"> муниципального округа Пермского края.</w:t>
      </w:r>
    </w:p>
    <w:p w:rsidR="00353171" w:rsidRDefault="00353171">
      <w:pPr>
        <w:pStyle w:val="ConsPlusNormal"/>
        <w:jc w:val="both"/>
      </w:pPr>
    </w:p>
    <w:p w:rsidR="00353171" w:rsidRDefault="00353171">
      <w:pPr>
        <w:pStyle w:val="ConsPlusTitle"/>
        <w:jc w:val="center"/>
        <w:outlineLvl w:val="1"/>
      </w:pPr>
      <w:r>
        <w:t>IV. Права, обязанности и ответственность лиц, в отношении</w:t>
      </w:r>
    </w:p>
    <w:p w:rsidR="00353171" w:rsidRDefault="00353171">
      <w:pPr>
        <w:pStyle w:val="ConsPlusTitle"/>
        <w:jc w:val="center"/>
      </w:pPr>
      <w:r>
        <w:t>которых проводятся мероприятия по муниципальному жилищному</w:t>
      </w:r>
    </w:p>
    <w:p w:rsidR="00353171" w:rsidRDefault="00353171">
      <w:pPr>
        <w:pStyle w:val="ConsPlusTitle"/>
        <w:jc w:val="center"/>
      </w:pPr>
      <w:r>
        <w:t>контролю</w:t>
      </w:r>
    </w:p>
    <w:p w:rsidR="00353171" w:rsidRDefault="00353171">
      <w:pPr>
        <w:pStyle w:val="ConsPlusNormal"/>
        <w:jc w:val="both"/>
      </w:pPr>
    </w:p>
    <w:p w:rsidR="00353171" w:rsidRDefault="00353171">
      <w:pPr>
        <w:pStyle w:val="ConsPlusNormal"/>
        <w:ind w:firstLine="540"/>
        <w:jc w:val="both"/>
      </w:pPr>
      <w:r>
        <w:t>4.1.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при проведении мероприятий по муниципальному жилищному контролю имеют право:</w:t>
      </w:r>
    </w:p>
    <w:p w:rsidR="00353171" w:rsidRDefault="00353171">
      <w:pPr>
        <w:pStyle w:val="ConsPlusNormal"/>
        <w:spacing w:before="280"/>
        <w:ind w:firstLine="540"/>
        <w:jc w:val="both"/>
      </w:pPr>
      <w:r>
        <w:t xml:space="preserve">4.1.1. непосредственно присутствовать при проведении проверки, давать </w:t>
      </w:r>
      <w:r>
        <w:lastRenderedPageBreak/>
        <w:t>объяснения по вопросам, относящимся к предмету проверки;</w:t>
      </w:r>
    </w:p>
    <w:p w:rsidR="00353171" w:rsidRDefault="00353171">
      <w:pPr>
        <w:pStyle w:val="ConsPlusNormal"/>
        <w:spacing w:before="280"/>
        <w:ind w:firstLine="540"/>
        <w:jc w:val="both"/>
      </w:pPr>
      <w:r>
        <w:t xml:space="preserve">4.1.2. получать от Администрации </w:t>
      </w:r>
      <w:r w:rsidR="00DC0F2E">
        <w:t>Гайнского</w:t>
      </w:r>
      <w:r>
        <w:t xml:space="preserve"> муниципального округа Пермского края, ее должностных лиц информацию, относящуюся к предмету проверки, представление которой предусмотрено Федеральным </w:t>
      </w:r>
      <w:hyperlink r:id="rId29" w:history="1">
        <w:r>
          <w:rPr>
            <w:color w:val="0000FF"/>
          </w:rPr>
          <w:t>законом</w:t>
        </w:r>
      </w:hyperlink>
      <w:r>
        <w:t xml:space="preserve"> от 26.12.2008 N 294-ФЗ;</w:t>
      </w:r>
    </w:p>
    <w:p w:rsidR="00353171" w:rsidRDefault="00353171">
      <w:pPr>
        <w:pStyle w:val="ConsPlusNormal"/>
        <w:spacing w:before="280"/>
        <w:ind w:firstLine="540"/>
        <w:jc w:val="both"/>
      </w:pPr>
      <w:r>
        <w:t xml:space="preserve">4.1.3. знакомиться с документами и (или) информацией, полученными Администрацией </w:t>
      </w:r>
      <w:r w:rsidR="00DC0F2E">
        <w:t>Гайнского</w:t>
      </w:r>
      <w:r>
        <w:t xml:space="preserve"> муниципального округа Пермского края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53171" w:rsidRDefault="00353171">
      <w:pPr>
        <w:pStyle w:val="ConsPlusNormal"/>
        <w:spacing w:before="280"/>
        <w:ind w:firstLine="540"/>
        <w:jc w:val="both"/>
      </w:pPr>
      <w:r>
        <w:t xml:space="preserve">4.1.4. представлять документы и (или) информацию, запрашиваемые в рамках межведомственного информационного взаимодействия, в Администрацию </w:t>
      </w:r>
      <w:r w:rsidR="00DC0F2E">
        <w:t>Гайнского</w:t>
      </w:r>
      <w:r>
        <w:t xml:space="preserve"> муниципального округа Пермского края по собственной инициативе;</w:t>
      </w:r>
    </w:p>
    <w:p w:rsidR="00353171" w:rsidRDefault="00353171">
      <w:pPr>
        <w:pStyle w:val="ConsPlusNormal"/>
        <w:spacing w:before="280"/>
        <w:ind w:firstLine="540"/>
        <w:jc w:val="both"/>
      </w:pPr>
      <w:r>
        <w:t xml:space="preserve">4.1.5.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w:t>
      </w:r>
      <w:r w:rsidR="00DC0F2E">
        <w:t xml:space="preserve">Гайнского </w:t>
      </w:r>
      <w:r>
        <w:t>муниципального округа Пермского края;</w:t>
      </w:r>
    </w:p>
    <w:p w:rsidR="00353171" w:rsidRDefault="00353171">
      <w:pPr>
        <w:pStyle w:val="ConsPlusNormal"/>
        <w:spacing w:before="280"/>
        <w:ind w:firstLine="540"/>
        <w:jc w:val="both"/>
      </w:pPr>
      <w:r>
        <w:t xml:space="preserve">4.1.6. обжаловать действия (бездействие) должностных лиц Администрации </w:t>
      </w:r>
      <w:r w:rsidR="00DC0F2E">
        <w:t>Гайнского</w:t>
      </w:r>
      <w:r>
        <w:t xml:space="preserve"> муниципального округа Пермского края,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353171" w:rsidRDefault="00353171">
      <w:pPr>
        <w:pStyle w:val="ConsPlusNormal"/>
        <w:spacing w:before="280"/>
        <w:ind w:firstLine="540"/>
        <w:jc w:val="both"/>
      </w:pPr>
      <w:r>
        <w:t>4.1.7. привлекать к участию в проверке Уполномоченного при Президенте Российской Федерации по защите прав предпринимателей либо Уполномоченного по защите прав предпринимателей в Пермском крае.</w:t>
      </w:r>
    </w:p>
    <w:p w:rsidR="00353171" w:rsidRDefault="00353171">
      <w:pPr>
        <w:pStyle w:val="ConsPlusNormal"/>
        <w:spacing w:before="280"/>
        <w:ind w:firstLine="540"/>
        <w:jc w:val="both"/>
      </w:pPr>
      <w:bookmarkStart w:id="2" w:name="P104"/>
      <w:bookmarkEnd w:id="2"/>
      <w:r>
        <w:t>4.2. При проведении проверок юридически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при проведении мероприятий муниципального жилищного контроля, представить сведения, материалы или документы, необходимые для осуществления муниципального жилищного контроля.</w:t>
      </w:r>
    </w:p>
    <w:p w:rsidR="00353171" w:rsidRPr="00DC0F2E" w:rsidRDefault="00353171" w:rsidP="00DC0F2E">
      <w:pPr>
        <w:pStyle w:val="ConsPlusNormal"/>
        <w:spacing w:before="280"/>
        <w:ind w:firstLine="540"/>
        <w:jc w:val="both"/>
      </w:pPr>
      <w:r>
        <w:t xml:space="preserve">4.3. Лица, указанные в </w:t>
      </w:r>
      <w:hyperlink w:anchor="P104" w:history="1">
        <w:r>
          <w:rPr>
            <w:color w:val="0000FF"/>
          </w:rPr>
          <w:t>пункте 4.2</w:t>
        </w:r>
      </w:hyperlink>
      <w:r>
        <w:t xml:space="preserve"> Положения, допустившие нарушения Федерального </w:t>
      </w:r>
      <w:hyperlink r:id="rId30" w:history="1">
        <w:r>
          <w:rPr>
            <w:color w:val="0000FF"/>
          </w:rPr>
          <w:t>закона</w:t>
        </w:r>
      </w:hyperlink>
      <w:r>
        <w:t xml:space="preserve"> от 26.12.2008 N 294-ФЗ, необоснованно препятствующие проведению проверок, уклоняющиеся от проведения проверок и (или) не </w:t>
      </w:r>
      <w:r>
        <w:lastRenderedPageBreak/>
        <w:t xml:space="preserve">исполняющие в установленный срок предписания Администрации </w:t>
      </w:r>
      <w:r w:rsidR="00DC0F2E">
        <w:t>Гайнского</w:t>
      </w:r>
      <w:r>
        <w:t xml:space="preserve"> муниципального округа Пермского края об устранении выявленных нарушений, несут ответственность в соответствии с законодательством Российской Федерации.</w:t>
      </w:r>
    </w:p>
    <w:p w:rsidR="00966D20" w:rsidRDefault="00966D20"/>
    <w:sectPr w:rsidR="00966D20" w:rsidSect="004C2DEE">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71"/>
    <w:rsid w:val="00353171"/>
    <w:rsid w:val="00450C6E"/>
    <w:rsid w:val="00674D43"/>
    <w:rsid w:val="00966D20"/>
    <w:rsid w:val="00A339BE"/>
    <w:rsid w:val="00B035B1"/>
    <w:rsid w:val="00C97952"/>
    <w:rsid w:val="00DC0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C5A05-45E3-48B3-8FDD-A22F2359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171"/>
    <w:pPr>
      <w:widowControl w:val="0"/>
      <w:autoSpaceDE w:val="0"/>
      <w:autoSpaceDN w:val="0"/>
      <w:adjustRightInd w:val="0"/>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171"/>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353171"/>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35317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C0F2E"/>
    <w:rPr>
      <w:rFonts w:ascii="Segoe UI" w:hAnsi="Segoe UI" w:cs="Segoe UI"/>
      <w:sz w:val="18"/>
      <w:szCs w:val="18"/>
    </w:rPr>
  </w:style>
  <w:style w:type="character" w:customStyle="1" w:styleId="a4">
    <w:name w:val="Текст выноски Знак"/>
    <w:basedOn w:val="a0"/>
    <w:link w:val="a3"/>
    <w:uiPriority w:val="99"/>
    <w:semiHidden/>
    <w:rsid w:val="00DC0F2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311845728C55B076A92A83E02CF3C19092EDE7F86F7D22096338F7F2C99084B4E5E47815BD6AB7443ED3BAF4cCl5K" TargetMode="External"/><Relationship Id="rId13" Type="http://schemas.openxmlformats.org/officeDocument/2006/relationships/hyperlink" Target="consultantplus://offline/ref=EF311845728C55B076A92A83E02CF3C19094E2E5F46A7D22096338F7F2C99084B4E5E47815BD6AB7443ED3BAF4cCl5K" TargetMode="External"/><Relationship Id="rId18" Type="http://schemas.openxmlformats.org/officeDocument/2006/relationships/hyperlink" Target="consultantplus://offline/ref=EF311845728C55B076A92A83E02CF3C19097E9E6F26E7D22096338F7F2C99084B4E5E47815BD6AB7443ED3BAF4cCl5K" TargetMode="External"/><Relationship Id="rId26" Type="http://schemas.openxmlformats.org/officeDocument/2006/relationships/hyperlink" Target="consultantplus://offline/ref=EF311845728C55B076A92A83E02CF3C19097E9E6F26E7D22096338F7F2C99084B4E5E47815BD6AB7443ED3BAF4cCl5K" TargetMode="External"/><Relationship Id="rId3" Type="http://schemas.openxmlformats.org/officeDocument/2006/relationships/webSettings" Target="webSettings.xml"/><Relationship Id="rId21" Type="http://schemas.openxmlformats.org/officeDocument/2006/relationships/hyperlink" Target="consultantplus://offline/ref=EF311845728C55B076A92A83E02CF3C19092EDE7F86F7D22096338F7F2C99084B4E5E47815BD6AB7443ED3BAF4cCl5K" TargetMode="External"/><Relationship Id="rId7" Type="http://schemas.openxmlformats.org/officeDocument/2006/relationships/hyperlink" Target="consultantplus://offline/ref=EF311845728C55B076A92A83E02CF3C19097E9E6F26E7D22096338F7F2C99084B4E5E47815BD6AB7443ED3BAF4cCl5K" TargetMode="External"/><Relationship Id="rId12" Type="http://schemas.openxmlformats.org/officeDocument/2006/relationships/hyperlink" Target="consultantplus://offline/ref=EF311845728C55B076A92A83E02CF3C19096EBECF36E7D22096338F7F2C99084B4E5E47815BD6AB7443ED3BAF4cCl5K" TargetMode="External"/><Relationship Id="rId17" Type="http://schemas.openxmlformats.org/officeDocument/2006/relationships/hyperlink" Target="consultantplus://offline/ref=EF311845728C55B076A92A95E340A4CC9B9AB4E8F06D717651353EA0AD9996D1E6A5BA2154F079B64720D1BBF4CF4A9CA225107BC60F68F2D4E05128c5l1K" TargetMode="External"/><Relationship Id="rId25" Type="http://schemas.openxmlformats.org/officeDocument/2006/relationships/hyperlink" Target="consultantplus://offline/ref=EF311845728C55B076A92A83E02CF3C19097E9E6F26E7D22096338F7F2C99084A6E5BC7612B27FE3166484B7F4CD00CDE56E1F79CDc1l0K" TargetMode="External"/><Relationship Id="rId2" Type="http://schemas.openxmlformats.org/officeDocument/2006/relationships/settings" Target="settings.xml"/><Relationship Id="rId16" Type="http://schemas.openxmlformats.org/officeDocument/2006/relationships/hyperlink" Target="consultantplus://offline/ref=EF311845728C55B076A92A95E340AECA9B9AB4E8F06A7474563F3EA0AD9996D1E6A5BA2146F021BA4529CFBAF5DA1CCDE4c7l1K" TargetMode="External"/><Relationship Id="rId20" Type="http://schemas.openxmlformats.org/officeDocument/2006/relationships/hyperlink" Target="consultantplus://offline/ref=EF311845728C55B076A92A83E02CF3C19096EBECF36E7D22096338F7F2C99084A6E5BC7D10B57FE3166484B7F4CD00CDE56E1F79CDc1l0K" TargetMode="External"/><Relationship Id="rId29" Type="http://schemas.openxmlformats.org/officeDocument/2006/relationships/hyperlink" Target="consultantplus://offline/ref=EF311845728C55B076A92A83E02CF3C19097E9E6F26E7D22096338F7F2C99084B4E5E47815BD6AB7443ED3BAF4cCl5K" TargetMode="External"/><Relationship Id="rId1" Type="http://schemas.openxmlformats.org/officeDocument/2006/relationships/styles" Target="styles.xml"/><Relationship Id="rId6" Type="http://schemas.openxmlformats.org/officeDocument/2006/relationships/hyperlink" Target="consultantplus://offline/ref=EF311845728C55B076A92A83E02CF3C19094E2E5F46A7D22096338F7F2C99084B4E5E47815BD6AB7443ED3BAF4cCl5K" TargetMode="External"/><Relationship Id="rId11" Type="http://schemas.openxmlformats.org/officeDocument/2006/relationships/hyperlink" Target="consultantplus://offline/ref=EF311845728C55B076A92A95E340A4CC9B9AB4E8F06D717651353EA0AD9996D1E6A5BA2154F079B64720D1BBF4CF4A9CA225107BC60F68F2D4E05128c5l1K" TargetMode="External"/><Relationship Id="rId24" Type="http://schemas.openxmlformats.org/officeDocument/2006/relationships/hyperlink" Target="consultantplus://offline/ref=EF311845728C55B076A92A83E02CF3C19097E9E6F26E7D22096338F7F2C99084B4E5E47815BD6AB7443ED3BAF4cCl5K" TargetMode="External"/><Relationship Id="rId32" Type="http://schemas.openxmlformats.org/officeDocument/2006/relationships/theme" Target="theme/theme1.xml"/><Relationship Id="rId5" Type="http://schemas.openxmlformats.org/officeDocument/2006/relationships/hyperlink" Target="consultantplus://offline/ref=EF311845728C55B076A92A83E02CF3C19096EBECF36E7D22096338F7F2C99084B4E5E47815BD6AB7443ED3BAF4cCl5K" TargetMode="External"/><Relationship Id="rId15" Type="http://schemas.openxmlformats.org/officeDocument/2006/relationships/hyperlink" Target="consultantplus://offline/ref=EF311845728C55B076A92A83E02CF3C19092EDE7F86F7D22096338F7F2C99084B4E5E47815BD6AB7443ED3BAF4cCl5K" TargetMode="External"/><Relationship Id="rId23" Type="http://schemas.openxmlformats.org/officeDocument/2006/relationships/hyperlink" Target="consultantplus://offline/ref=EF311845728C55B076A92A83E02CF3C19097E9E6F26E7D22096338F7F2C99084B4E5E47815BD6AB7443ED3BAF4cCl5K" TargetMode="External"/><Relationship Id="rId28" Type="http://schemas.openxmlformats.org/officeDocument/2006/relationships/hyperlink" Target="consultantplus://offline/ref=EF311845728C55B076A92A83E02CF3C19097E9E6F26E7D22096338F7F2C99084B4E5E47815BD6AB7443ED3BAF4cCl5K" TargetMode="External"/><Relationship Id="rId10" Type="http://schemas.openxmlformats.org/officeDocument/2006/relationships/hyperlink" Target="consultantplus://offline/ref=EF311845728C55B076A92A95E340A4CC9B9AB4E8F06D717651353EA0AD9996D1E6A5BA2154F079B64720D1BBF4CF4A9CA225107BC60F68F2D4E05128c5l1K" TargetMode="External"/><Relationship Id="rId19" Type="http://schemas.openxmlformats.org/officeDocument/2006/relationships/hyperlink" Target="consultantplus://offline/ref=EF311845728C55B076A92A83E02CF3C19096EBECF36E7D22096338F7F2C99084A6E5BC7417B575B04E2B85EBB29113CFEF6E1D7AD11368F3cClBK" TargetMode="External"/><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EF311845728C55B076A92A95E340AECA9B9AB4E8F06A7474563F3EA0AD9996D1E6A5BA2146F021BA4529CFBAF5DA1CCDE4c7l1K" TargetMode="External"/><Relationship Id="rId14" Type="http://schemas.openxmlformats.org/officeDocument/2006/relationships/hyperlink" Target="consultantplus://offline/ref=EF311845728C55B076A92A83E02CF3C19097E9E6F26E7D22096338F7F2C99084B4E5E47815BD6AB7443ED3BAF4cCl5K" TargetMode="External"/><Relationship Id="rId22" Type="http://schemas.openxmlformats.org/officeDocument/2006/relationships/hyperlink" Target="consultantplus://offline/ref=EF311845728C55B076A92A95E340AECA9B9AB4E8F06A7474563F3EA0AD9996D1E6A5BA2146F021BA4529CFBAF5DA1CCDE4c7l1K" TargetMode="External"/><Relationship Id="rId27" Type="http://schemas.openxmlformats.org/officeDocument/2006/relationships/hyperlink" Target="consultantplus://offline/ref=EF311845728C55B076A92A83E02CF3C19097E9E6F26E7D22096338F7F2C99084A6E5BC7712B37FE3166484B7F4CD00CDE56E1F79CDc1l0K" TargetMode="External"/><Relationship Id="rId30" Type="http://schemas.openxmlformats.org/officeDocument/2006/relationships/hyperlink" Target="consultantplus://offline/ref=EF311845728C55B076A92A83E02CF3C19097E9E6F26E7D22096338F7F2C99084B4E5E47815BD6AB7443ED3BAF4cCl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3183</Words>
  <Characters>18146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VlasovaGD</dc:creator>
  <cp:keywords/>
  <dc:description/>
  <cp:lastModifiedBy>VlasovaGD</cp:lastModifiedBy>
  <cp:revision>6</cp:revision>
  <cp:lastPrinted>2021-04-02T08:31:00Z</cp:lastPrinted>
  <dcterms:created xsi:type="dcterms:W3CDTF">2021-03-29T10:37:00Z</dcterms:created>
  <dcterms:modified xsi:type="dcterms:W3CDTF">2021-04-02T08:32:00Z</dcterms:modified>
</cp:coreProperties>
</file>