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802"/>
      </w:tblGrid>
      <w:tr w:rsidR="0069258C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4748B8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9258C" w:rsidP="00391F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  <w:r w:rsidR="004748B8">
              <w:rPr>
                <w:sz w:val="28"/>
                <w:szCs w:val="28"/>
              </w:rPr>
              <w:t>768</w:t>
            </w:r>
          </w:p>
        </w:tc>
      </w:tr>
    </w:tbl>
    <w:p w:rsidR="00252183" w:rsidRPr="00F96642" w:rsidRDefault="00252183" w:rsidP="00474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8868FA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310.5pt;width:272.2pt;height:86.4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7860B8" w:rsidRDefault="008868FA" w:rsidP="00252183">
                  <w:pPr>
                    <w:pStyle w:val="ae"/>
                  </w:pPr>
                  <w:fldSimple w:instr=" DOCPROPERTY  doc_summary  \* MERGEFORMAT ">
                    <w:r w:rsidR="007860B8">
  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  </w:r>
                  </w:fldSimple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необходимостью корректировки мероприятий Программы развития Гайнского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1. Внести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 (далее – Программа) следующие изменения: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  <w:sectPr w:rsidR="00077DCA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391FB5" w:rsidRDefault="00391FB5" w:rsidP="00391F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96642">
        <w:rPr>
          <w:sz w:val="28"/>
          <w:szCs w:val="28"/>
        </w:rPr>
        <w:t xml:space="preserve">. </w:t>
      </w:r>
      <w:r w:rsidR="00374B2B">
        <w:rPr>
          <w:sz w:val="28"/>
          <w:szCs w:val="28"/>
        </w:rPr>
        <w:t>Подраздел «Образование» источника «Субсидия на развитие преобразованного городского (муниципального) округа (1:1) Приложения</w:t>
      </w:r>
      <w:r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>)» изложить в новой редакции:</w:t>
      </w:r>
    </w:p>
    <w:p w:rsidR="00077DCA" w:rsidRDefault="00077DCA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tbl>
      <w:tblPr>
        <w:tblW w:w="5000" w:type="pct"/>
        <w:tblLook w:val="04A0"/>
      </w:tblPr>
      <w:tblGrid>
        <w:gridCol w:w="2099"/>
        <w:gridCol w:w="2119"/>
        <w:gridCol w:w="771"/>
        <w:gridCol w:w="857"/>
        <w:gridCol w:w="824"/>
        <w:gridCol w:w="976"/>
        <w:gridCol w:w="976"/>
        <w:gridCol w:w="976"/>
        <w:gridCol w:w="736"/>
        <w:gridCol w:w="752"/>
        <w:gridCol w:w="772"/>
        <w:gridCol w:w="976"/>
        <w:gridCol w:w="976"/>
        <w:gridCol w:w="976"/>
      </w:tblGrid>
      <w:tr w:rsidR="00374B2B" w:rsidRPr="00374B2B" w:rsidTr="00374B2B">
        <w:trPr>
          <w:trHeight w:val="465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4B2B" w:rsidRPr="00374B2B" w:rsidTr="00374B2B">
        <w:trPr>
          <w:trHeight w:val="66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374B2B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74B2B">
              <w:rPr>
                <w:color w:val="000000"/>
                <w:sz w:val="16"/>
                <w:szCs w:val="16"/>
              </w:rPr>
              <w:t>айны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Ремонт здания школы МБОУ "</w:t>
            </w:r>
            <w:proofErr w:type="spellStart"/>
            <w:r w:rsidRPr="00374B2B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374B2B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421,18500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421,18500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842,37000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421,18500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421,18500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842,37000</w:t>
            </w:r>
          </w:p>
        </w:tc>
      </w:tr>
      <w:tr w:rsidR="00374B2B" w:rsidRPr="00374B2B" w:rsidTr="00374B2B">
        <w:trPr>
          <w:trHeight w:val="66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Ремонт тепловых сетей и водопровода МБОУ "</w:t>
            </w:r>
            <w:proofErr w:type="spellStart"/>
            <w:r w:rsidRPr="00374B2B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374B2B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505,00000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505,00000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1010,00000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505,00000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505,00000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1010,00000</w:t>
            </w:r>
          </w:p>
        </w:tc>
      </w:tr>
      <w:tr w:rsidR="00374B2B" w:rsidRPr="00374B2B" w:rsidTr="00374B2B">
        <w:trPr>
          <w:trHeight w:val="99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Ремонт системы отопления МБОУ "</w:t>
            </w:r>
            <w:proofErr w:type="spellStart"/>
            <w:r w:rsidRPr="00374B2B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374B2B">
              <w:rPr>
                <w:color w:val="000000"/>
                <w:sz w:val="16"/>
                <w:szCs w:val="16"/>
              </w:rPr>
              <w:t xml:space="preserve"> СОШ" структурное подразделение "Детский сад "Солнышко"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186,15550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186,15550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372,31100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186,15550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186,15550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372,31100</w:t>
            </w:r>
          </w:p>
        </w:tc>
      </w:tr>
      <w:tr w:rsidR="00374B2B" w:rsidRPr="00374B2B" w:rsidTr="00374B2B">
        <w:trPr>
          <w:trHeight w:val="99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Ремонт здания школы МБОУ "</w:t>
            </w:r>
            <w:proofErr w:type="spellStart"/>
            <w:r w:rsidRPr="00374B2B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374B2B">
              <w:rPr>
                <w:color w:val="000000"/>
                <w:sz w:val="16"/>
                <w:szCs w:val="16"/>
              </w:rPr>
              <w:t xml:space="preserve"> СОШ" по адресу: п.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74B2B">
              <w:rPr>
                <w:color w:val="000000"/>
                <w:sz w:val="16"/>
                <w:szCs w:val="16"/>
              </w:rPr>
              <w:t>Гайны,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4B2B">
              <w:rPr>
                <w:color w:val="000000"/>
                <w:sz w:val="16"/>
                <w:szCs w:val="16"/>
              </w:rPr>
              <w:t>Коммунистическая</w:t>
            </w:r>
            <w:proofErr w:type="gramEnd"/>
            <w:r w:rsidRPr="00374B2B">
              <w:rPr>
                <w:color w:val="000000"/>
                <w:sz w:val="16"/>
                <w:szCs w:val="16"/>
              </w:rPr>
              <w:t>, д.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74B2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240,88000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240,88000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481,76000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240,88000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240,88000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481,76000</w:t>
            </w:r>
          </w:p>
        </w:tc>
      </w:tr>
      <w:tr w:rsidR="00374B2B" w:rsidRPr="00374B2B" w:rsidTr="00374B2B">
        <w:trPr>
          <w:trHeight w:val="465"/>
        </w:trPr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2B" w:rsidRPr="00374B2B" w:rsidRDefault="00374B2B" w:rsidP="00374B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1353,22050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1353,22050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2706,44100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1353,22050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1353,22050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2B" w:rsidRPr="00374B2B" w:rsidRDefault="00374B2B" w:rsidP="00374B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2706,44100</w:t>
            </w:r>
          </w:p>
        </w:tc>
      </w:tr>
    </w:tbl>
    <w:p w:rsidR="009068E5" w:rsidRDefault="009068E5" w:rsidP="00252183">
      <w:pPr>
        <w:rPr>
          <w:b/>
        </w:rPr>
      </w:pPr>
    </w:p>
    <w:p w:rsidR="00374B2B" w:rsidRDefault="00374B2B" w:rsidP="00252183">
      <w:pPr>
        <w:rPr>
          <w:b/>
        </w:rPr>
      </w:pPr>
    </w:p>
    <w:p w:rsidR="00374B2B" w:rsidRDefault="00374B2B" w:rsidP="00374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B2B">
        <w:rPr>
          <w:sz w:val="28"/>
          <w:szCs w:val="28"/>
        </w:rPr>
        <w:tab/>
        <w:t>1.4. Мероприятие «Устройство ограждения сквера Любви на ул</w:t>
      </w:r>
      <w:proofErr w:type="gramStart"/>
      <w:r w:rsidRPr="00374B2B">
        <w:rPr>
          <w:sz w:val="28"/>
          <w:szCs w:val="28"/>
        </w:rPr>
        <w:t>.К</w:t>
      </w:r>
      <w:proofErr w:type="gramEnd"/>
      <w:r w:rsidRPr="00374B2B">
        <w:rPr>
          <w:sz w:val="28"/>
          <w:szCs w:val="28"/>
        </w:rPr>
        <w:t xml:space="preserve">ашина в п.Гайны, ограждения парка в </w:t>
      </w:r>
      <w:proofErr w:type="spellStart"/>
      <w:r w:rsidRPr="00374B2B">
        <w:rPr>
          <w:sz w:val="28"/>
          <w:szCs w:val="28"/>
        </w:rPr>
        <w:t>п.Кебраты</w:t>
      </w:r>
      <w:proofErr w:type="spellEnd"/>
      <w:r w:rsidRPr="00374B2B">
        <w:rPr>
          <w:sz w:val="28"/>
          <w:szCs w:val="28"/>
        </w:rPr>
        <w:t>» подраздела «Благоустройство»</w:t>
      </w:r>
      <w:r>
        <w:rPr>
          <w:b/>
        </w:rPr>
        <w:t xml:space="preserve"> </w:t>
      </w:r>
      <w:r>
        <w:rPr>
          <w:sz w:val="28"/>
          <w:szCs w:val="28"/>
        </w:rPr>
        <w:t>источника «Субсидия на развитие преобразованного городского (муниципального) округа (1:1) Приложения</w:t>
      </w:r>
      <w:r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>)» изложить в новой редакции:</w:t>
      </w:r>
    </w:p>
    <w:p w:rsidR="00374B2B" w:rsidRDefault="00374B2B" w:rsidP="0025218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156"/>
        <w:gridCol w:w="808"/>
        <w:gridCol w:w="894"/>
        <w:gridCol w:w="861"/>
        <w:gridCol w:w="896"/>
        <w:gridCol w:w="896"/>
        <w:gridCol w:w="976"/>
        <w:gridCol w:w="780"/>
        <w:gridCol w:w="808"/>
        <w:gridCol w:w="808"/>
        <w:gridCol w:w="896"/>
        <w:gridCol w:w="896"/>
        <w:gridCol w:w="976"/>
      </w:tblGrid>
      <w:tr w:rsidR="00374B2B" w:rsidRPr="00374B2B" w:rsidTr="000D52FD">
        <w:trPr>
          <w:trHeight w:val="1095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374B2B">
              <w:rPr>
                <w:color w:val="000000"/>
                <w:sz w:val="16"/>
                <w:szCs w:val="16"/>
              </w:rPr>
              <w:t>Кебраты</w:t>
            </w:r>
            <w:proofErr w:type="spellEnd"/>
            <w:r w:rsidRPr="00374B2B">
              <w:rPr>
                <w:color w:val="000000"/>
                <w:sz w:val="16"/>
                <w:szCs w:val="16"/>
              </w:rPr>
              <w:t>, п</w:t>
            </w:r>
            <w:proofErr w:type="gramStart"/>
            <w:r w:rsidRPr="00374B2B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74B2B">
              <w:rPr>
                <w:color w:val="000000"/>
                <w:sz w:val="16"/>
                <w:szCs w:val="16"/>
              </w:rPr>
              <w:t>айны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74B2B" w:rsidRPr="00374B2B" w:rsidRDefault="00374B2B" w:rsidP="000D52FD">
            <w:pPr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Устройство огражде</w:t>
            </w:r>
            <w:r w:rsidR="000D52FD">
              <w:rPr>
                <w:color w:val="000000"/>
                <w:sz w:val="16"/>
                <w:szCs w:val="16"/>
              </w:rPr>
              <w:t xml:space="preserve">ния сквера Любви на ул. Кашина </w:t>
            </w:r>
            <w:r w:rsidRPr="00374B2B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374B2B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374B2B">
              <w:rPr>
                <w:color w:val="000000"/>
                <w:sz w:val="16"/>
                <w:szCs w:val="16"/>
              </w:rPr>
              <w:t>айны, ограждения парка в п.</w:t>
            </w:r>
            <w:r w:rsidR="000D52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4B2B">
              <w:rPr>
                <w:color w:val="000000"/>
                <w:sz w:val="16"/>
                <w:szCs w:val="16"/>
              </w:rPr>
              <w:t>Кебраты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609,60950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609,60950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  <w:r w:rsidRPr="00374B2B">
              <w:rPr>
                <w:color w:val="000000"/>
                <w:sz w:val="16"/>
                <w:szCs w:val="16"/>
              </w:rPr>
              <w:t>1219,21900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609,60950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609,60950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374B2B" w:rsidRPr="00374B2B" w:rsidRDefault="00374B2B" w:rsidP="000D52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4B2B">
              <w:rPr>
                <w:b/>
                <w:bCs/>
                <w:color w:val="000000"/>
                <w:sz w:val="16"/>
                <w:szCs w:val="16"/>
              </w:rPr>
              <w:t>1219,21900</w:t>
            </w:r>
          </w:p>
        </w:tc>
      </w:tr>
    </w:tbl>
    <w:p w:rsidR="00374B2B" w:rsidRDefault="00374B2B" w:rsidP="00252183">
      <w:pPr>
        <w:rPr>
          <w:b/>
        </w:rPr>
        <w:sectPr w:rsidR="00374B2B" w:rsidSect="00077DCA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252183" w:rsidRDefault="00252183" w:rsidP="00252183">
      <w:pPr>
        <w:rPr>
          <w:b/>
        </w:rPr>
      </w:pPr>
    </w:p>
    <w:p w:rsidR="00252183" w:rsidRDefault="00252183" w:rsidP="002E6682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F02742" w:rsidRDefault="00F02742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F02742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F02742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r>
        <w:rPr>
          <w:sz w:val="28"/>
          <w:szCs w:val="28"/>
        </w:rPr>
        <w:t xml:space="preserve">Гайнского муниципального округа                                           </w:t>
      </w:r>
      <w:r w:rsidR="00391FB5">
        <w:rPr>
          <w:sz w:val="28"/>
          <w:szCs w:val="28"/>
        </w:rPr>
        <w:t xml:space="preserve"> </w:t>
      </w:r>
      <w:bookmarkStart w:id="0" w:name="_GoBack"/>
      <w:bookmarkEnd w:id="0"/>
      <w:r w:rsidR="00F02742">
        <w:rPr>
          <w:sz w:val="28"/>
          <w:szCs w:val="28"/>
        </w:rPr>
        <w:t xml:space="preserve">Е.Г. </w:t>
      </w:r>
      <w:proofErr w:type="spellStart"/>
      <w:r w:rsidR="00F02742">
        <w:rPr>
          <w:sz w:val="28"/>
          <w:szCs w:val="28"/>
        </w:rPr>
        <w:t>Шалгинских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304F5"/>
    <w:rsid w:val="00077DCA"/>
    <w:rsid w:val="00083344"/>
    <w:rsid w:val="000D52FD"/>
    <w:rsid w:val="001B0917"/>
    <w:rsid w:val="00252183"/>
    <w:rsid w:val="002774C6"/>
    <w:rsid w:val="002814BA"/>
    <w:rsid w:val="002E194F"/>
    <w:rsid w:val="002E6682"/>
    <w:rsid w:val="00326089"/>
    <w:rsid w:val="00374B2B"/>
    <w:rsid w:val="00391FB5"/>
    <w:rsid w:val="00391FFF"/>
    <w:rsid w:val="00457A11"/>
    <w:rsid w:val="004748B8"/>
    <w:rsid w:val="00614322"/>
    <w:rsid w:val="0069258C"/>
    <w:rsid w:val="00701B96"/>
    <w:rsid w:val="00740809"/>
    <w:rsid w:val="007860B8"/>
    <w:rsid w:val="00786718"/>
    <w:rsid w:val="007F0976"/>
    <w:rsid w:val="00836A3D"/>
    <w:rsid w:val="00846AA8"/>
    <w:rsid w:val="008868FA"/>
    <w:rsid w:val="008C0748"/>
    <w:rsid w:val="009068E5"/>
    <w:rsid w:val="00947A31"/>
    <w:rsid w:val="00987EB6"/>
    <w:rsid w:val="009B01B8"/>
    <w:rsid w:val="00B96092"/>
    <w:rsid w:val="00BD0CCD"/>
    <w:rsid w:val="00BE55E3"/>
    <w:rsid w:val="00D20389"/>
    <w:rsid w:val="00E60B77"/>
    <w:rsid w:val="00E644B3"/>
    <w:rsid w:val="00EA7BC6"/>
    <w:rsid w:val="00F02742"/>
    <w:rsid w:val="00FA237B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2021-08-31T10:08:00Z</cp:lastPrinted>
  <dcterms:created xsi:type="dcterms:W3CDTF">2020-05-06T03:57:00Z</dcterms:created>
  <dcterms:modified xsi:type="dcterms:W3CDTF">2021-08-31T10:09:00Z</dcterms:modified>
</cp:coreProperties>
</file>