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EA" w:rsidRDefault="003D66EA" w:rsidP="003D66EA">
      <w:pPr>
        <w:pStyle w:val="af9"/>
        <w:kinsoku w:val="0"/>
        <w:overflowPunct w:val="0"/>
        <w:ind w:left="0"/>
        <w:rPr>
          <w:sz w:val="20"/>
          <w:szCs w:val="20"/>
        </w:rPr>
      </w:pPr>
    </w:p>
    <w:p w:rsidR="00C03852" w:rsidRPr="00A678EE" w:rsidRDefault="00C03852" w:rsidP="003D66EA">
      <w:pPr>
        <w:pStyle w:val="af9"/>
        <w:kinsoku w:val="0"/>
        <w:overflowPunct w:val="0"/>
        <w:ind w:left="0"/>
        <w:rPr>
          <w:sz w:val="20"/>
          <w:szCs w:val="20"/>
        </w:rPr>
      </w:pPr>
    </w:p>
    <w:p w:rsidR="003D66EA" w:rsidRPr="00A678EE" w:rsidRDefault="003D66EA" w:rsidP="003D66EA">
      <w:pPr>
        <w:pStyle w:val="af9"/>
        <w:kinsoku w:val="0"/>
        <w:overflowPunct w:val="0"/>
        <w:ind w:left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95300" cy="670560"/>
            <wp:effectExtent l="19050" t="0" r="0" b="0"/>
            <wp:docPr id="1" name="Рисунок 20" descr="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6EA" w:rsidRPr="00A678EE" w:rsidRDefault="003D66EA" w:rsidP="003D66EA">
      <w:pPr>
        <w:pStyle w:val="af9"/>
        <w:kinsoku w:val="0"/>
        <w:overflowPunct w:val="0"/>
        <w:ind w:left="0"/>
        <w:rPr>
          <w:sz w:val="20"/>
          <w:szCs w:val="20"/>
        </w:rPr>
      </w:pPr>
    </w:p>
    <w:p w:rsidR="003D66EA" w:rsidRPr="003D66EA" w:rsidRDefault="003D66EA" w:rsidP="003D66EA">
      <w:pPr>
        <w:pStyle w:val="ae"/>
        <w:jc w:val="center"/>
        <w:rPr>
          <w:rFonts w:ascii="Times New Roman" w:hAnsi="Times New Roman"/>
          <w:spacing w:val="80"/>
          <w:sz w:val="28"/>
          <w:szCs w:val="28"/>
        </w:rPr>
      </w:pPr>
      <w:r w:rsidRPr="00A678EE">
        <w:rPr>
          <w:rFonts w:ascii="Times New Roman" w:hAnsi="Times New Roman"/>
          <w:spacing w:val="80"/>
          <w:sz w:val="28"/>
          <w:szCs w:val="28"/>
        </w:rPr>
        <w:t>ПОСТАНОВЛЕНИЕ</w:t>
      </w:r>
    </w:p>
    <w:p w:rsidR="003D66EA" w:rsidRPr="00C03852" w:rsidRDefault="003D66EA" w:rsidP="00C0385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D66EA">
        <w:rPr>
          <w:rFonts w:ascii="Times New Roman" w:hAnsi="Times New Roman" w:cs="Times New Roman"/>
          <w:b/>
          <w:caps/>
          <w:sz w:val="28"/>
          <w:szCs w:val="28"/>
        </w:rPr>
        <w:t>АДМИНИСТРАЦИЯ Гайнского МУНИЦИПАЛЬНОГО ОКРУГА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5953"/>
        <w:gridCol w:w="1985"/>
      </w:tblGrid>
      <w:tr w:rsidR="00C91236" w:rsidTr="00C91236">
        <w:tc>
          <w:tcPr>
            <w:tcW w:w="2093" w:type="dxa"/>
          </w:tcPr>
          <w:p w:rsidR="00C91236" w:rsidRPr="00C91236" w:rsidRDefault="00C91236" w:rsidP="003D66EA">
            <w:pPr>
              <w:pStyle w:val="af9"/>
              <w:kinsoku w:val="0"/>
              <w:overflowPunct w:val="0"/>
              <w:spacing w:before="4"/>
              <w:ind w:left="0"/>
              <w:rPr>
                <w:u w:val="single"/>
              </w:rPr>
            </w:pPr>
            <w:r w:rsidRPr="00C91236">
              <w:rPr>
                <w:u w:val="single"/>
              </w:rPr>
              <w:t>22.03.2022 г.</w:t>
            </w:r>
          </w:p>
        </w:tc>
        <w:tc>
          <w:tcPr>
            <w:tcW w:w="5953" w:type="dxa"/>
          </w:tcPr>
          <w:p w:rsidR="00C91236" w:rsidRDefault="00C91236" w:rsidP="003D66EA">
            <w:pPr>
              <w:pStyle w:val="af9"/>
              <w:kinsoku w:val="0"/>
              <w:overflowPunct w:val="0"/>
              <w:spacing w:before="4"/>
              <w:ind w:left="0"/>
            </w:pPr>
          </w:p>
        </w:tc>
        <w:tc>
          <w:tcPr>
            <w:tcW w:w="1985" w:type="dxa"/>
          </w:tcPr>
          <w:p w:rsidR="00C91236" w:rsidRDefault="00C91236" w:rsidP="00C91236">
            <w:pPr>
              <w:pStyle w:val="af9"/>
              <w:kinsoku w:val="0"/>
              <w:overflowPunct w:val="0"/>
              <w:spacing w:before="4"/>
              <w:ind w:left="0"/>
              <w:jc w:val="right"/>
            </w:pPr>
            <w:r>
              <w:t xml:space="preserve">№ </w:t>
            </w:r>
            <w:r w:rsidRPr="00C91236">
              <w:rPr>
                <w:u w:val="single"/>
              </w:rPr>
              <w:t>225</w:t>
            </w:r>
          </w:p>
        </w:tc>
      </w:tr>
    </w:tbl>
    <w:p w:rsidR="003D66EA" w:rsidRPr="00A678EE" w:rsidRDefault="003D66EA" w:rsidP="003D66EA">
      <w:pPr>
        <w:pStyle w:val="af9"/>
        <w:kinsoku w:val="0"/>
        <w:overflowPunct w:val="0"/>
        <w:spacing w:before="4"/>
        <w:ind w:left="0"/>
      </w:pPr>
    </w:p>
    <w:p w:rsidR="003D66EA" w:rsidRPr="00C03852" w:rsidRDefault="003D66EA" w:rsidP="00C03852">
      <w:pPr>
        <w:pStyle w:val="Heading1"/>
        <w:kinsoku w:val="0"/>
        <w:overflowPunct w:val="0"/>
        <w:spacing w:before="131" w:line="179" w:lineRule="auto"/>
        <w:ind w:left="158" w:right="5088"/>
        <w:outlineLvl w:val="9"/>
        <w:rPr>
          <w:spacing w:val="-1"/>
        </w:rPr>
      </w:pPr>
      <w:r w:rsidRPr="00A678EE">
        <w:t>Об</w:t>
      </w:r>
      <w:r w:rsidRPr="00A678EE">
        <w:rPr>
          <w:spacing w:val="31"/>
        </w:rPr>
        <w:t xml:space="preserve"> </w:t>
      </w:r>
      <w:r w:rsidRPr="00A678EE">
        <w:rPr>
          <w:spacing w:val="-1"/>
        </w:rPr>
        <w:t>утверждении</w:t>
      </w:r>
      <w:r w:rsidRPr="00A678EE">
        <w:rPr>
          <w:spacing w:val="67"/>
        </w:rPr>
        <w:t xml:space="preserve"> </w:t>
      </w:r>
      <w:r w:rsidR="00C03852">
        <w:rPr>
          <w:spacing w:val="-1"/>
        </w:rPr>
        <w:t>Р</w:t>
      </w:r>
      <w:r w:rsidRPr="00A678EE">
        <w:rPr>
          <w:spacing w:val="-1"/>
        </w:rPr>
        <w:t>егламента</w:t>
      </w:r>
      <w:r>
        <w:rPr>
          <w:spacing w:val="-1"/>
        </w:rPr>
        <w:t xml:space="preserve"> </w:t>
      </w:r>
      <w:r w:rsidR="00C03852">
        <w:rPr>
          <w:spacing w:val="-1"/>
        </w:rPr>
        <w:t>ведения информационной системы обеспечения градостроительной деятельности Гайнского муниципального округа Пермского края</w:t>
      </w:r>
    </w:p>
    <w:p w:rsidR="003D66EA" w:rsidRPr="00C03852" w:rsidRDefault="003D66EA" w:rsidP="003D66EA">
      <w:pPr>
        <w:pStyle w:val="af9"/>
        <w:kinsoku w:val="0"/>
        <w:overflowPunct w:val="0"/>
        <w:spacing w:before="5"/>
        <w:ind w:left="0"/>
        <w:rPr>
          <w:b/>
          <w:bCs/>
          <w:spacing w:val="-1"/>
        </w:rPr>
      </w:pPr>
    </w:p>
    <w:p w:rsidR="003D66EA" w:rsidRPr="00C03852" w:rsidRDefault="00C03852" w:rsidP="00C038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852">
        <w:rPr>
          <w:rFonts w:ascii="Times New Roman" w:hAnsi="Times New Roman" w:cs="Times New Roman"/>
          <w:sz w:val="28"/>
          <w:szCs w:val="28"/>
        </w:rPr>
        <w:t>В соответствии с пунктом 26 части 1 ст.16 Федерального закона от 06.10.2003 № 131-ФЗ «Об общих принципах организации местного самоуправления в Российской Федерации», статьями 56, 57 Градостроительного кодекса Российской Федерации, Постановлением Правительства Российской Федерации от 13.03.2020 № 279 «Об информационном обеспечении градостроительной деятельности», Приказом Министерства регионального Развития Российской Федерации от 30 августа 2007 г. № 85 «Об утверждении документов по ведению информационной системы обеспечения градостроительной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D66EA" w:rsidRPr="00C03852">
        <w:rPr>
          <w:rFonts w:ascii="Times New Roman" w:hAnsi="Times New Roman" w:cs="Times New Roman"/>
          <w:spacing w:val="-1"/>
          <w:sz w:val="28"/>
          <w:szCs w:val="28"/>
        </w:rPr>
        <w:t>руководствуясь Уставом Гайнского муниципального округа,</w:t>
      </w:r>
    </w:p>
    <w:p w:rsidR="003D66EA" w:rsidRPr="00A678EE" w:rsidRDefault="003D66EA" w:rsidP="00C03852">
      <w:pPr>
        <w:pStyle w:val="af9"/>
        <w:kinsoku w:val="0"/>
        <w:overflowPunct w:val="0"/>
        <w:spacing w:line="253" w:lineRule="auto"/>
        <w:ind w:right="254"/>
        <w:jc w:val="both"/>
        <w:rPr>
          <w:spacing w:val="-2"/>
        </w:rPr>
      </w:pPr>
      <w:r w:rsidRPr="00A678EE">
        <w:rPr>
          <w:spacing w:val="-1"/>
        </w:rPr>
        <w:t>администрация</w:t>
      </w:r>
      <w:r w:rsidRPr="00A678EE">
        <w:rPr>
          <w:spacing w:val="49"/>
        </w:rPr>
        <w:t xml:space="preserve"> </w:t>
      </w:r>
      <w:r w:rsidRPr="00A678EE">
        <w:rPr>
          <w:spacing w:val="-1"/>
        </w:rPr>
        <w:t>Гайнского</w:t>
      </w:r>
      <w:r w:rsidRPr="00A678EE">
        <w:rPr>
          <w:spacing w:val="52"/>
        </w:rPr>
        <w:t xml:space="preserve"> </w:t>
      </w:r>
      <w:r w:rsidRPr="00A678EE">
        <w:rPr>
          <w:spacing w:val="-1"/>
        </w:rPr>
        <w:t>муниципального</w:t>
      </w:r>
      <w:r w:rsidRPr="00A678EE">
        <w:rPr>
          <w:spacing w:val="52"/>
        </w:rPr>
        <w:t xml:space="preserve"> </w:t>
      </w:r>
      <w:r w:rsidRPr="00A678EE">
        <w:rPr>
          <w:spacing w:val="-1"/>
        </w:rPr>
        <w:t>округа</w:t>
      </w:r>
      <w:r w:rsidRPr="00A678EE">
        <w:rPr>
          <w:spacing w:val="29"/>
        </w:rPr>
        <w:t xml:space="preserve"> </w:t>
      </w:r>
      <w:r w:rsidRPr="00A678EE">
        <w:rPr>
          <w:spacing w:val="-2"/>
        </w:rPr>
        <w:t>ПОСТАНОВЛЯЕТ:</w:t>
      </w:r>
    </w:p>
    <w:p w:rsidR="003D66EA" w:rsidRPr="00C03852" w:rsidRDefault="00C03852" w:rsidP="00C03852">
      <w:pPr>
        <w:pStyle w:val="af9"/>
        <w:tabs>
          <w:tab w:val="left" w:pos="1205"/>
        </w:tabs>
        <w:kinsoku w:val="0"/>
        <w:overflowPunct w:val="0"/>
        <w:spacing w:before="1" w:line="253" w:lineRule="auto"/>
        <w:ind w:left="158" w:right="247"/>
        <w:jc w:val="both"/>
      </w:pPr>
      <w:r>
        <w:t xml:space="preserve">1. </w:t>
      </w:r>
      <w:r w:rsidR="003D66EA" w:rsidRPr="00C03852">
        <w:t xml:space="preserve">Утвердить прилагаемый </w:t>
      </w:r>
      <w:r>
        <w:t>Р</w:t>
      </w:r>
      <w:r w:rsidR="003D66EA" w:rsidRPr="00C03852">
        <w:t xml:space="preserve">егламент </w:t>
      </w:r>
      <w:r>
        <w:t>ведения информационной системы обеспечения градостроительной деятельности Гайнского муниципального округа Пермского края.</w:t>
      </w:r>
    </w:p>
    <w:p w:rsidR="003D66EA" w:rsidRPr="00C03852" w:rsidRDefault="003D66EA" w:rsidP="00C03852">
      <w:pPr>
        <w:pStyle w:val="af9"/>
        <w:tabs>
          <w:tab w:val="left" w:pos="1205"/>
        </w:tabs>
        <w:kinsoku w:val="0"/>
        <w:overflowPunct w:val="0"/>
        <w:spacing w:before="1" w:line="253" w:lineRule="auto"/>
        <w:ind w:left="158" w:right="247"/>
        <w:jc w:val="both"/>
        <w:rPr>
          <w:spacing w:val="-1"/>
        </w:rPr>
      </w:pPr>
      <w:r w:rsidRPr="00C03852">
        <w:t xml:space="preserve">2. Настоящее постановление вступает в силу со дня подписания и  подлежит  опубликованию на официальном сайте Гайнского муниципального округа </w:t>
      </w:r>
      <w:r w:rsidRPr="00C03852">
        <w:rPr>
          <w:spacing w:val="-1"/>
        </w:rPr>
        <w:t xml:space="preserve">Пермского края </w:t>
      </w:r>
      <w:hyperlink r:id="rId9" w:history="1">
        <w:r w:rsidRPr="00C03852">
          <w:rPr>
            <w:spacing w:val="-1"/>
          </w:rPr>
          <w:t>www.gainy.ru</w:t>
        </w:r>
      </w:hyperlink>
      <w:r w:rsidRPr="00C03852">
        <w:rPr>
          <w:spacing w:val="-1"/>
        </w:rPr>
        <w:t>.</w:t>
      </w:r>
    </w:p>
    <w:p w:rsidR="003D66EA" w:rsidRPr="00C03852" w:rsidRDefault="003D66EA" w:rsidP="00C03852">
      <w:pPr>
        <w:pStyle w:val="af9"/>
        <w:tabs>
          <w:tab w:val="left" w:pos="1205"/>
        </w:tabs>
        <w:kinsoku w:val="0"/>
        <w:overflowPunct w:val="0"/>
        <w:spacing w:before="1" w:line="253" w:lineRule="auto"/>
        <w:ind w:right="247"/>
        <w:jc w:val="both"/>
        <w:rPr>
          <w:spacing w:val="-1"/>
        </w:rPr>
      </w:pPr>
      <w:r w:rsidRPr="00C03852">
        <w:rPr>
          <w:spacing w:val="-1"/>
        </w:rPr>
        <w:t>3. Контроль исполнения настоящего постановления возложить на и.о. заместителя главы округа по строительству, ЖКХ.</w:t>
      </w:r>
    </w:p>
    <w:p w:rsidR="003D66EA" w:rsidRDefault="003D66EA" w:rsidP="00C03852">
      <w:pPr>
        <w:pStyle w:val="af9"/>
        <w:tabs>
          <w:tab w:val="left" w:pos="1205"/>
        </w:tabs>
        <w:kinsoku w:val="0"/>
        <w:overflowPunct w:val="0"/>
        <w:spacing w:before="1" w:line="253" w:lineRule="auto"/>
        <w:ind w:left="0" w:right="247"/>
        <w:jc w:val="both"/>
        <w:rPr>
          <w:spacing w:val="-1"/>
        </w:rPr>
      </w:pPr>
    </w:p>
    <w:p w:rsidR="00C91236" w:rsidRDefault="00C91236" w:rsidP="00C03852">
      <w:pPr>
        <w:pStyle w:val="af9"/>
        <w:tabs>
          <w:tab w:val="left" w:pos="1205"/>
        </w:tabs>
        <w:kinsoku w:val="0"/>
        <w:overflowPunct w:val="0"/>
        <w:spacing w:before="1" w:line="253" w:lineRule="auto"/>
        <w:ind w:left="0" w:right="247"/>
        <w:jc w:val="both"/>
        <w:rPr>
          <w:spacing w:val="-1"/>
        </w:rPr>
      </w:pPr>
    </w:p>
    <w:p w:rsidR="00C91236" w:rsidRPr="00C03852" w:rsidRDefault="00C91236" w:rsidP="00C03852">
      <w:pPr>
        <w:pStyle w:val="af9"/>
        <w:tabs>
          <w:tab w:val="left" w:pos="1205"/>
        </w:tabs>
        <w:kinsoku w:val="0"/>
        <w:overflowPunct w:val="0"/>
        <w:spacing w:before="1" w:line="253" w:lineRule="auto"/>
        <w:ind w:left="0" w:right="247"/>
        <w:jc w:val="both"/>
        <w:rPr>
          <w:spacing w:val="-1"/>
        </w:rPr>
      </w:pPr>
    </w:p>
    <w:p w:rsidR="003D66EA" w:rsidRPr="00C03852" w:rsidRDefault="003D66EA" w:rsidP="003D66EA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C03852">
        <w:rPr>
          <w:rFonts w:ascii="Times New Roman" w:hAnsi="Times New Roman" w:cs="Times New Roman"/>
          <w:sz w:val="28"/>
          <w:szCs w:val="28"/>
        </w:rPr>
        <w:t>Глава муниципального округа– глава администрации</w:t>
      </w:r>
    </w:p>
    <w:p w:rsidR="003D66EA" w:rsidRPr="00C03852" w:rsidRDefault="003D66EA" w:rsidP="003D66EA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C03852">
        <w:rPr>
          <w:rFonts w:ascii="Times New Roman" w:hAnsi="Times New Roman" w:cs="Times New Roman"/>
          <w:sz w:val="28"/>
          <w:szCs w:val="28"/>
        </w:rPr>
        <w:t>Гайнского муниципального округа                                                      Е.Г. Шалгинских</w:t>
      </w:r>
    </w:p>
    <w:p w:rsidR="003D66EA" w:rsidRPr="00A678EE" w:rsidRDefault="003D66EA" w:rsidP="003D66EA">
      <w:pPr>
        <w:pStyle w:val="af9"/>
        <w:tabs>
          <w:tab w:val="left" w:pos="8068"/>
        </w:tabs>
        <w:kinsoku w:val="0"/>
        <w:overflowPunct w:val="0"/>
        <w:spacing w:line="281" w:lineRule="exact"/>
        <w:ind w:left="158"/>
        <w:jc w:val="both"/>
        <w:rPr>
          <w:spacing w:val="-1"/>
        </w:rPr>
        <w:sectPr w:rsidR="003D66EA" w:rsidRPr="00A678EE" w:rsidSect="00C03852">
          <w:footerReference w:type="default" r:id="rId10"/>
          <w:pgSz w:w="11910" w:h="16840"/>
          <w:pgMar w:top="426" w:right="600" w:bottom="920" w:left="1260" w:header="0" w:footer="729" w:gutter="0"/>
          <w:pgNumType w:start="1"/>
          <w:cols w:space="720"/>
          <w:noEndnote/>
        </w:sectPr>
      </w:pPr>
    </w:p>
    <w:p w:rsidR="003D66EA" w:rsidRPr="00A678EE" w:rsidRDefault="003D66EA" w:rsidP="003D66EA">
      <w:pPr>
        <w:pStyle w:val="af9"/>
        <w:kinsoku w:val="0"/>
        <w:overflowPunct w:val="0"/>
        <w:spacing w:before="34" w:line="281" w:lineRule="exact"/>
        <w:ind w:left="6103"/>
        <w:rPr>
          <w:spacing w:val="-1"/>
        </w:rPr>
      </w:pPr>
      <w:r w:rsidRPr="00A678EE">
        <w:rPr>
          <w:spacing w:val="-1"/>
        </w:rPr>
        <w:lastRenderedPageBreak/>
        <w:t>УТВЕРЖДЕН</w:t>
      </w:r>
    </w:p>
    <w:p w:rsidR="003D66EA" w:rsidRPr="00A678EE" w:rsidRDefault="003D66EA" w:rsidP="003D66EA">
      <w:pPr>
        <w:pStyle w:val="af9"/>
        <w:kinsoku w:val="0"/>
        <w:overflowPunct w:val="0"/>
        <w:spacing w:before="25" w:line="179" w:lineRule="auto"/>
        <w:ind w:left="6103" w:right="672"/>
        <w:rPr>
          <w:spacing w:val="-2"/>
        </w:rPr>
      </w:pPr>
      <w:r w:rsidRPr="00A678EE">
        <w:rPr>
          <w:spacing w:val="-1"/>
        </w:rPr>
        <w:t>постановлением</w:t>
      </w:r>
      <w:r w:rsidRPr="00A678EE">
        <w:rPr>
          <w:spacing w:val="26"/>
        </w:rPr>
        <w:t xml:space="preserve"> </w:t>
      </w:r>
      <w:r w:rsidRPr="00A678EE">
        <w:rPr>
          <w:spacing w:val="-1"/>
        </w:rPr>
        <w:t>администрации</w:t>
      </w:r>
      <w:r w:rsidRPr="00A678EE">
        <w:rPr>
          <w:spacing w:val="24"/>
        </w:rPr>
        <w:t xml:space="preserve"> </w:t>
      </w:r>
      <w:r w:rsidRPr="00A678EE">
        <w:rPr>
          <w:spacing w:val="-1"/>
        </w:rPr>
        <w:t>Гайнского</w:t>
      </w:r>
      <w:r w:rsidRPr="00A678EE">
        <w:rPr>
          <w:spacing w:val="27"/>
        </w:rPr>
        <w:t xml:space="preserve"> </w:t>
      </w:r>
      <w:r w:rsidRPr="00A678EE">
        <w:rPr>
          <w:spacing w:val="-1"/>
        </w:rPr>
        <w:t>муниципального</w:t>
      </w:r>
      <w:r w:rsidRPr="00A678EE">
        <w:rPr>
          <w:spacing w:val="-2"/>
        </w:rPr>
        <w:t xml:space="preserve"> </w:t>
      </w:r>
      <w:r w:rsidRPr="00A678EE">
        <w:rPr>
          <w:spacing w:val="-1"/>
        </w:rPr>
        <w:t>округа</w:t>
      </w:r>
      <w:r w:rsidRPr="00A678EE">
        <w:rPr>
          <w:spacing w:val="25"/>
        </w:rPr>
        <w:t xml:space="preserve"> </w:t>
      </w:r>
      <w:r w:rsidRPr="00A678EE">
        <w:t>от</w:t>
      </w:r>
      <w:r w:rsidR="00E14ED3">
        <w:rPr>
          <w:spacing w:val="-1"/>
        </w:rPr>
        <w:t xml:space="preserve"> </w:t>
      </w:r>
      <w:r w:rsidR="00C91236">
        <w:rPr>
          <w:spacing w:val="-1"/>
        </w:rPr>
        <w:t>22</w:t>
      </w:r>
      <w:r w:rsidRPr="00A678EE">
        <w:rPr>
          <w:spacing w:val="-1"/>
        </w:rPr>
        <w:t>.</w:t>
      </w:r>
      <w:r w:rsidR="00C91236">
        <w:rPr>
          <w:spacing w:val="-1"/>
        </w:rPr>
        <w:t>03</w:t>
      </w:r>
      <w:r w:rsidRPr="00A678EE">
        <w:rPr>
          <w:spacing w:val="-1"/>
        </w:rPr>
        <w:t>.2022</w:t>
      </w:r>
      <w:r w:rsidR="00C91236">
        <w:rPr>
          <w:spacing w:val="-1"/>
        </w:rPr>
        <w:t xml:space="preserve"> г.</w:t>
      </w:r>
      <w:r w:rsidRPr="00A678EE">
        <w:rPr>
          <w:spacing w:val="-3"/>
        </w:rPr>
        <w:t xml:space="preserve"> </w:t>
      </w:r>
      <w:r w:rsidRPr="00A678EE">
        <w:t xml:space="preserve">№ </w:t>
      </w:r>
      <w:r w:rsidR="00C91236">
        <w:t>225</w:t>
      </w:r>
      <w:r w:rsidRPr="00A678EE">
        <w:rPr>
          <w:spacing w:val="-2"/>
        </w:rPr>
        <w:t>___</w:t>
      </w:r>
    </w:p>
    <w:p w:rsidR="003D66EA" w:rsidRPr="00A678EE" w:rsidRDefault="003D66EA" w:rsidP="003D66EA">
      <w:pPr>
        <w:pStyle w:val="af9"/>
        <w:kinsoku w:val="0"/>
        <w:overflowPunct w:val="0"/>
        <w:spacing w:before="3"/>
        <w:ind w:left="0"/>
      </w:pPr>
    </w:p>
    <w:p w:rsidR="00CF4211" w:rsidRDefault="00CF4211" w:rsidP="007420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61F7" w:rsidRDefault="000B61F7" w:rsidP="00A26BD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6B7" w:rsidRPr="003E1624" w:rsidRDefault="00EF66B7" w:rsidP="00B77E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624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EF66B7" w:rsidRPr="00110614" w:rsidRDefault="003C4093" w:rsidP="00B77EA9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0614">
        <w:rPr>
          <w:rFonts w:ascii="Times New Roman" w:hAnsi="Times New Roman" w:cs="Times New Roman"/>
          <w:b/>
          <w:sz w:val="26"/>
          <w:szCs w:val="26"/>
        </w:rPr>
        <w:t>в</w:t>
      </w:r>
      <w:r w:rsidR="00EF66B7" w:rsidRPr="00110614">
        <w:rPr>
          <w:rFonts w:ascii="Times New Roman" w:hAnsi="Times New Roman" w:cs="Times New Roman"/>
          <w:b/>
          <w:sz w:val="26"/>
          <w:szCs w:val="26"/>
        </w:rPr>
        <w:t>едения инфо</w:t>
      </w:r>
      <w:r w:rsidR="00722199">
        <w:rPr>
          <w:rFonts w:ascii="Times New Roman" w:hAnsi="Times New Roman" w:cs="Times New Roman"/>
          <w:b/>
          <w:sz w:val="26"/>
          <w:szCs w:val="26"/>
        </w:rPr>
        <w:t xml:space="preserve">рмационной системы обеспечения </w:t>
      </w:r>
      <w:r w:rsidR="00EF66B7" w:rsidRPr="00110614">
        <w:rPr>
          <w:rFonts w:ascii="Times New Roman" w:hAnsi="Times New Roman" w:cs="Times New Roman"/>
          <w:b/>
          <w:sz w:val="26"/>
          <w:szCs w:val="26"/>
        </w:rPr>
        <w:t xml:space="preserve">градостроительной деятельности </w:t>
      </w:r>
      <w:r w:rsidR="00722199">
        <w:rPr>
          <w:rFonts w:ascii="Times New Roman" w:hAnsi="Times New Roman" w:cs="Times New Roman"/>
          <w:b/>
          <w:sz w:val="26"/>
          <w:szCs w:val="26"/>
        </w:rPr>
        <w:t>Гайнского муниципального округа</w:t>
      </w:r>
      <w:r w:rsidR="00E104D5" w:rsidRPr="00110614">
        <w:rPr>
          <w:rFonts w:ascii="Times New Roman" w:hAnsi="Times New Roman" w:cs="Times New Roman"/>
          <w:b/>
          <w:sz w:val="26"/>
          <w:szCs w:val="26"/>
        </w:rPr>
        <w:t xml:space="preserve"> Пермского края</w:t>
      </w:r>
    </w:p>
    <w:p w:rsidR="00EF66B7" w:rsidRPr="000B61F7" w:rsidRDefault="00EF66B7" w:rsidP="00A26BDE">
      <w:pPr>
        <w:spacing w:after="12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1F7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4D3389" w:rsidRPr="003E1624" w:rsidRDefault="004D3389" w:rsidP="00A26B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1.</w:t>
      </w:r>
      <w:r w:rsidR="00E104D5" w:rsidRPr="003E1624">
        <w:rPr>
          <w:rFonts w:ascii="Times New Roman" w:hAnsi="Times New Roman" w:cs="Times New Roman"/>
          <w:sz w:val="26"/>
          <w:szCs w:val="26"/>
        </w:rPr>
        <w:t>1.</w:t>
      </w:r>
      <w:r w:rsidRPr="003E1624">
        <w:rPr>
          <w:rFonts w:ascii="Times New Roman" w:hAnsi="Times New Roman" w:cs="Times New Roman"/>
          <w:sz w:val="26"/>
          <w:szCs w:val="26"/>
        </w:rPr>
        <w:t xml:space="preserve"> Регламент ведения</w:t>
      </w:r>
      <w:r w:rsidR="00722199">
        <w:rPr>
          <w:rFonts w:ascii="Times New Roman" w:hAnsi="Times New Roman" w:cs="Times New Roman"/>
          <w:sz w:val="26"/>
          <w:szCs w:val="26"/>
        </w:rPr>
        <w:t xml:space="preserve"> информационной системы обеспечения градостроительной деятельности Гайнского муниципального округа Пермского края (далее- Регламент)</w:t>
      </w:r>
      <w:r w:rsidRPr="003E1624">
        <w:rPr>
          <w:rFonts w:ascii="Times New Roman" w:hAnsi="Times New Roman" w:cs="Times New Roman"/>
          <w:sz w:val="26"/>
          <w:szCs w:val="26"/>
        </w:rPr>
        <w:t xml:space="preserve"> разработан в соответствии с Градостроительным кодексом Российской Федераци</w:t>
      </w:r>
      <w:r w:rsidR="000D22D7">
        <w:rPr>
          <w:rFonts w:ascii="Times New Roman" w:hAnsi="Times New Roman" w:cs="Times New Roman"/>
          <w:sz w:val="26"/>
          <w:szCs w:val="26"/>
        </w:rPr>
        <w:t>и</w:t>
      </w:r>
      <w:r w:rsidRPr="003E1624">
        <w:rPr>
          <w:rFonts w:ascii="Times New Roman" w:hAnsi="Times New Roman" w:cs="Times New Roman"/>
          <w:sz w:val="26"/>
          <w:szCs w:val="26"/>
        </w:rPr>
        <w:t>; Постановлением Правительства Росс</w:t>
      </w:r>
      <w:hyperlink r:id="rId11" w:history="1"/>
      <w:r w:rsidRPr="003E1624">
        <w:rPr>
          <w:rFonts w:ascii="Times New Roman" w:hAnsi="Times New Roman" w:cs="Times New Roman"/>
          <w:sz w:val="26"/>
          <w:szCs w:val="26"/>
        </w:rPr>
        <w:t>ийской Федерации от 13 марта 2020 г</w:t>
      </w:r>
      <w:r w:rsidR="00244CE6">
        <w:rPr>
          <w:rFonts w:ascii="Times New Roman" w:hAnsi="Times New Roman" w:cs="Times New Roman"/>
          <w:sz w:val="26"/>
          <w:szCs w:val="26"/>
        </w:rPr>
        <w:t xml:space="preserve">. </w:t>
      </w:r>
      <w:r w:rsidRPr="003E1624">
        <w:rPr>
          <w:rFonts w:ascii="Times New Roman" w:hAnsi="Times New Roman" w:cs="Times New Roman"/>
          <w:sz w:val="26"/>
          <w:szCs w:val="26"/>
        </w:rPr>
        <w:t xml:space="preserve">№ 279 </w:t>
      </w:r>
      <w:r w:rsidR="00C01F15">
        <w:rPr>
          <w:rFonts w:ascii="Times New Roman" w:hAnsi="Times New Roman" w:cs="Times New Roman"/>
          <w:sz w:val="26"/>
          <w:szCs w:val="26"/>
        </w:rPr>
        <w:br/>
      </w:r>
      <w:r w:rsidRPr="003E1624">
        <w:rPr>
          <w:rFonts w:ascii="Times New Roman" w:hAnsi="Times New Roman" w:cs="Times New Roman"/>
          <w:sz w:val="26"/>
          <w:szCs w:val="26"/>
        </w:rPr>
        <w:t>«Об информационном обеспечении градостроительной деятельности» (далее – Правила ведения</w:t>
      </w:r>
      <w:r w:rsidR="00F269D5" w:rsidRPr="003E1624">
        <w:rPr>
          <w:rFonts w:ascii="Times New Roman" w:hAnsi="Times New Roman" w:cs="Times New Roman"/>
          <w:sz w:val="26"/>
          <w:szCs w:val="26"/>
        </w:rPr>
        <w:t>, Постановление</w:t>
      </w:r>
      <w:r w:rsidR="006D2E9D" w:rsidRPr="003E1624">
        <w:rPr>
          <w:rFonts w:ascii="Times New Roman" w:hAnsi="Times New Roman" w:cs="Times New Roman"/>
          <w:sz w:val="26"/>
          <w:szCs w:val="26"/>
        </w:rPr>
        <w:t xml:space="preserve"> Правительства РФ № 279</w:t>
      </w:r>
      <w:r w:rsidRPr="003E1624">
        <w:rPr>
          <w:rFonts w:ascii="Times New Roman" w:hAnsi="Times New Roman" w:cs="Times New Roman"/>
          <w:sz w:val="26"/>
          <w:szCs w:val="26"/>
        </w:rPr>
        <w:t xml:space="preserve">); </w:t>
      </w:r>
      <w:r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Приказом Министерства строительства и жилищно-коммунального хозяйства Российской Федерации </w:t>
      </w:r>
      <w:r w:rsidR="00C01F15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>от 06 августа 2020 г</w:t>
      </w:r>
      <w:r w:rsidR="00244CE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№ 433/пр «Об утверждении технических требований к ведению реестров государственных информационных систем обеспечения градостроительной деятельности, методики присвоения регистрационных номеров сведениям, документам, материалам, размещаемым в государственных информационных системах обеспечения градостроительной деятельности, справочникови классификаторов, необходимых </w:t>
      </w:r>
      <w:r w:rsidR="00C01F15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>для обработки указанных сведений, документов, материалов, форматов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</w:t>
      </w:r>
      <w:r w:rsidRPr="003E1624">
        <w:rPr>
          <w:rFonts w:ascii="Times New Roman" w:hAnsi="Times New Roman" w:cs="Times New Roman"/>
          <w:sz w:val="26"/>
          <w:szCs w:val="26"/>
        </w:rPr>
        <w:t xml:space="preserve"> (далее – Технические требования</w:t>
      </w:r>
      <w:r w:rsidR="000D4AFE" w:rsidRPr="003E1624">
        <w:rPr>
          <w:rFonts w:ascii="Times New Roman" w:hAnsi="Times New Roman" w:cs="Times New Roman"/>
          <w:sz w:val="26"/>
          <w:szCs w:val="26"/>
        </w:rPr>
        <w:t>, Приказ Минстроя РФ № 433/пр</w:t>
      </w:r>
      <w:r w:rsidRPr="003E1624">
        <w:rPr>
          <w:rFonts w:ascii="Times New Roman" w:hAnsi="Times New Roman" w:cs="Times New Roman"/>
          <w:sz w:val="26"/>
          <w:szCs w:val="26"/>
        </w:rPr>
        <w:t xml:space="preserve">); </w:t>
      </w:r>
      <w:r w:rsidR="00313D02" w:rsidRPr="003E1624">
        <w:rPr>
          <w:rFonts w:ascii="Times New Roman" w:hAnsi="Times New Roman" w:cs="Times New Roman"/>
          <w:bCs/>
          <w:sz w:val="26"/>
          <w:szCs w:val="26"/>
        </w:rPr>
        <w:t xml:space="preserve">Постановлением </w:t>
      </w:r>
      <w:r w:rsidRPr="003E1624">
        <w:rPr>
          <w:rFonts w:ascii="Times New Roman" w:hAnsi="Times New Roman" w:cs="Times New Roman"/>
          <w:bCs/>
          <w:sz w:val="26"/>
          <w:szCs w:val="26"/>
        </w:rPr>
        <w:t xml:space="preserve">Правительства </w:t>
      </w:r>
      <w:r w:rsidRPr="003E1624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3E1624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="003C4093" w:rsidRPr="003E1624">
        <w:rPr>
          <w:rFonts w:ascii="Times New Roman" w:hAnsi="Times New Roman" w:cs="Times New Roman"/>
          <w:bCs/>
          <w:sz w:val="26"/>
          <w:szCs w:val="26"/>
        </w:rPr>
        <w:t>0</w:t>
      </w:r>
      <w:r w:rsidRPr="003E1624">
        <w:rPr>
          <w:rFonts w:ascii="Times New Roman" w:hAnsi="Times New Roman" w:cs="Times New Roman"/>
          <w:bCs/>
          <w:sz w:val="26"/>
          <w:szCs w:val="26"/>
        </w:rPr>
        <w:t>8 июня 2011 г</w:t>
      </w:r>
      <w:r w:rsidR="00244CE6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3E1624">
        <w:rPr>
          <w:rFonts w:ascii="Times New Roman" w:hAnsi="Times New Roman" w:cs="Times New Roman"/>
          <w:bCs/>
          <w:sz w:val="26"/>
          <w:szCs w:val="26"/>
        </w:rPr>
        <w:t xml:space="preserve">№ 451 </w:t>
      </w:r>
      <w:r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государственныхи муниципальных услуг </w:t>
      </w:r>
      <w:r w:rsidR="00C01F15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="000D22D7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исполнения государственных и муниципальных функцийв электронной форме»</w:t>
      </w:r>
      <w:r w:rsidRPr="003E1624">
        <w:rPr>
          <w:rFonts w:ascii="Times New Roman" w:hAnsi="Times New Roman" w:cs="Times New Roman"/>
          <w:sz w:val="26"/>
          <w:szCs w:val="26"/>
        </w:rPr>
        <w:t>, Постановлением Правительства Российской Федерации от 08</w:t>
      </w:r>
      <w:r w:rsidR="00DD0EE0" w:rsidRPr="003E1624"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Pr="003E1624">
        <w:rPr>
          <w:rFonts w:ascii="Times New Roman" w:hAnsi="Times New Roman" w:cs="Times New Roman"/>
          <w:sz w:val="26"/>
          <w:szCs w:val="26"/>
        </w:rPr>
        <w:t>2010 г. № 697</w:t>
      </w:r>
      <w:r w:rsidR="00C01F15">
        <w:rPr>
          <w:rFonts w:ascii="Times New Roman" w:hAnsi="Times New Roman" w:cs="Times New Roman"/>
          <w:sz w:val="26"/>
          <w:szCs w:val="26"/>
        </w:rPr>
        <w:br/>
      </w:r>
      <w:r w:rsidRPr="003E1624">
        <w:rPr>
          <w:rFonts w:ascii="Times New Roman" w:hAnsi="Times New Roman" w:cs="Times New Roman"/>
          <w:sz w:val="26"/>
          <w:szCs w:val="26"/>
        </w:rPr>
        <w:t>«О единой системе межведомственного электронного взаимодействия»</w:t>
      </w:r>
      <w:r w:rsidR="00313D02" w:rsidRPr="003E1624">
        <w:rPr>
          <w:rFonts w:ascii="Times New Roman" w:hAnsi="Times New Roman" w:cs="Times New Roman"/>
          <w:sz w:val="26"/>
          <w:szCs w:val="26"/>
        </w:rPr>
        <w:t xml:space="preserve">, </w:t>
      </w:r>
      <w:r w:rsidRPr="003E1624">
        <w:rPr>
          <w:rFonts w:ascii="Times New Roman" w:hAnsi="Times New Roman" w:cs="Times New Roman"/>
          <w:sz w:val="26"/>
          <w:szCs w:val="26"/>
        </w:rPr>
        <w:t xml:space="preserve">Законом Пермского края от 14 сентября 2011 г. </w:t>
      </w:r>
      <w:r w:rsidR="0027489E" w:rsidRPr="003E1624">
        <w:rPr>
          <w:rFonts w:ascii="Times New Roman" w:hAnsi="Times New Roman" w:cs="Times New Roman"/>
          <w:sz w:val="26"/>
          <w:szCs w:val="26"/>
        </w:rPr>
        <w:t>№</w:t>
      </w:r>
      <w:r w:rsidRPr="003E1624">
        <w:rPr>
          <w:rFonts w:ascii="Times New Roman" w:hAnsi="Times New Roman" w:cs="Times New Roman"/>
          <w:sz w:val="26"/>
          <w:szCs w:val="26"/>
        </w:rPr>
        <w:t xml:space="preserve"> 805-ПК«О градостроительной деятельности </w:t>
      </w:r>
      <w:r w:rsidR="00C01F15">
        <w:rPr>
          <w:rFonts w:ascii="Times New Roman" w:hAnsi="Times New Roman" w:cs="Times New Roman"/>
          <w:sz w:val="26"/>
          <w:szCs w:val="26"/>
        </w:rPr>
        <w:br/>
      </w:r>
      <w:r w:rsidRPr="003E1624">
        <w:rPr>
          <w:rFonts w:ascii="Times New Roman" w:hAnsi="Times New Roman" w:cs="Times New Roman"/>
          <w:sz w:val="26"/>
          <w:szCs w:val="26"/>
        </w:rPr>
        <w:t>в Пермском крае»</w:t>
      </w:r>
      <w:r w:rsidR="00E53C28" w:rsidRPr="003E1624">
        <w:rPr>
          <w:rFonts w:ascii="Times New Roman" w:hAnsi="Times New Roman" w:cs="Times New Roman"/>
          <w:sz w:val="26"/>
          <w:szCs w:val="26"/>
        </w:rPr>
        <w:t>.</w:t>
      </w:r>
    </w:p>
    <w:p w:rsidR="00E53C28" w:rsidRPr="003E1624" w:rsidRDefault="002C7E7F" w:rsidP="00EF2B74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1.2.</w:t>
      </w:r>
      <w:r w:rsidR="00E53C28" w:rsidRPr="003E1624">
        <w:rPr>
          <w:rFonts w:ascii="Times New Roman" w:hAnsi="Times New Roman" w:cs="Times New Roman"/>
          <w:sz w:val="26"/>
          <w:szCs w:val="26"/>
        </w:rPr>
        <w:t xml:space="preserve">Целью </w:t>
      </w:r>
      <w:r w:rsidR="003C4093" w:rsidRPr="003E1624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E53C28" w:rsidRPr="003E1624">
        <w:rPr>
          <w:rFonts w:ascii="Times New Roman" w:hAnsi="Times New Roman" w:cs="Times New Roman"/>
          <w:sz w:val="26"/>
          <w:szCs w:val="26"/>
        </w:rPr>
        <w:t xml:space="preserve">Регламента является </w:t>
      </w:r>
      <w:r w:rsidR="00112091" w:rsidRPr="003E1624">
        <w:rPr>
          <w:rFonts w:ascii="Times New Roman" w:hAnsi="Times New Roman" w:cs="Times New Roman"/>
          <w:sz w:val="26"/>
          <w:szCs w:val="26"/>
        </w:rPr>
        <w:t>упорядоч</w:t>
      </w:r>
      <w:r w:rsidR="00CB0856" w:rsidRPr="003E1624">
        <w:rPr>
          <w:rFonts w:ascii="Times New Roman" w:hAnsi="Times New Roman" w:cs="Times New Roman"/>
          <w:sz w:val="26"/>
          <w:szCs w:val="26"/>
        </w:rPr>
        <w:t>ение</w:t>
      </w:r>
      <w:r w:rsidR="00C03852">
        <w:rPr>
          <w:rFonts w:ascii="Times New Roman" w:hAnsi="Times New Roman" w:cs="Times New Roman"/>
          <w:sz w:val="26"/>
          <w:szCs w:val="26"/>
        </w:rPr>
        <w:t xml:space="preserve"> </w:t>
      </w:r>
      <w:r w:rsidR="00112091" w:rsidRPr="003E1624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1A6C79">
        <w:rPr>
          <w:rFonts w:ascii="Times New Roman" w:hAnsi="Times New Roman" w:cs="Times New Roman"/>
          <w:sz w:val="26"/>
          <w:szCs w:val="26"/>
        </w:rPr>
        <w:br/>
      </w:r>
      <w:r w:rsidR="00112091" w:rsidRPr="003E1624">
        <w:rPr>
          <w:rFonts w:ascii="Times New Roman" w:hAnsi="Times New Roman" w:cs="Times New Roman"/>
          <w:sz w:val="26"/>
          <w:szCs w:val="26"/>
        </w:rPr>
        <w:t xml:space="preserve">по формированию </w:t>
      </w:r>
      <w:r w:rsidR="00E53C28" w:rsidRPr="003E1624">
        <w:rPr>
          <w:rFonts w:ascii="Times New Roman" w:hAnsi="Times New Roman" w:cs="Times New Roman"/>
          <w:sz w:val="26"/>
          <w:szCs w:val="26"/>
        </w:rPr>
        <w:t>единого фонда градостроительных данных (свода документированных сведений</w:t>
      </w:r>
      <w:r w:rsidR="00C03852">
        <w:rPr>
          <w:rFonts w:ascii="Times New Roman" w:hAnsi="Times New Roman" w:cs="Times New Roman"/>
          <w:sz w:val="26"/>
          <w:szCs w:val="26"/>
        </w:rPr>
        <w:t xml:space="preserve"> </w:t>
      </w:r>
      <w:r w:rsidR="00E53C28" w:rsidRPr="003E1624">
        <w:rPr>
          <w:rFonts w:ascii="Times New Roman" w:hAnsi="Times New Roman" w:cs="Times New Roman"/>
          <w:sz w:val="26"/>
          <w:szCs w:val="26"/>
        </w:rPr>
        <w:t xml:space="preserve">о развитии территорий и их застройке, объектах капитального строительства, </w:t>
      </w:r>
      <w:r w:rsidR="002C0B96">
        <w:rPr>
          <w:rFonts w:ascii="Times New Roman" w:hAnsi="Times New Roman" w:cs="Times New Roman"/>
          <w:sz w:val="26"/>
          <w:szCs w:val="26"/>
        </w:rPr>
        <w:br/>
      </w:r>
      <w:r w:rsidR="00E53C28" w:rsidRPr="003E1624">
        <w:rPr>
          <w:rFonts w:ascii="Times New Roman" w:hAnsi="Times New Roman" w:cs="Times New Roman"/>
          <w:sz w:val="26"/>
          <w:szCs w:val="26"/>
        </w:rPr>
        <w:t>дел о застроенных и подлежащих застройке земельных участках, карт, схем, чертежей</w:t>
      </w:r>
      <w:r w:rsidR="001A6C79">
        <w:rPr>
          <w:rFonts w:ascii="Times New Roman" w:hAnsi="Times New Roman" w:cs="Times New Roman"/>
          <w:sz w:val="26"/>
          <w:szCs w:val="26"/>
        </w:rPr>
        <w:br/>
      </w:r>
      <w:r w:rsidR="00E53C28" w:rsidRPr="003E1624">
        <w:rPr>
          <w:rFonts w:ascii="Times New Roman" w:hAnsi="Times New Roman" w:cs="Times New Roman"/>
          <w:sz w:val="26"/>
          <w:szCs w:val="26"/>
        </w:rPr>
        <w:t>и иных сведений, документов и материалов), необходимых для осуществления градостроительной деятельности</w:t>
      </w:r>
      <w:r w:rsidR="00C03852">
        <w:rPr>
          <w:rFonts w:ascii="Times New Roman" w:hAnsi="Times New Roman" w:cs="Times New Roman"/>
          <w:sz w:val="26"/>
          <w:szCs w:val="26"/>
        </w:rPr>
        <w:t xml:space="preserve"> </w:t>
      </w:r>
      <w:r w:rsidR="00E53C28" w:rsidRPr="003E1624">
        <w:rPr>
          <w:rFonts w:ascii="Times New Roman" w:hAnsi="Times New Roman" w:cs="Times New Roman"/>
          <w:sz w:val="26"/>
          <w:szCs w:val="26"/>
        </w:rPr>
        <w:t xml:space="preserve">применительно к территории </w:t>
      </w:r>
      <w:r w:rsidR="00882DA1">
        <w:rPr>
          <w:rFonts w:ascii="Times New Roman" w:hAnsi="Times New Roman" w:cs="Times New Roman"/>
          <w:sz w:val="26"/>
          <w:szCs w:val="26"/>
        </w:rPr>
        <w:t xml:space="preserve">Гайнского муниципального округа </w:t>
      </w:r>
      <w:r w:rsidR="00E53C28" w:rsidRPr="003E1624">
        <w:rPr>
          <w:rFonts w:ascii="Times New Roman" w:hAnsi="Times New Roman" w:cs="Times New Roman"/>
          <w:sz w:val="26"/>
          <w:szCs w:val="26"/>
        </w:rPr>
        <w:t>Пермского края.</w:t>
      </w:r>
    </w:p>
    <w:p w:rsidR="00017293" w:rsidRPr="003E1624" w:rsidRDefault="00EF66B7" w:rsidP="00C044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E53C28" w:rsidRPr="003E1624">
        <w:rPr>
          <w:rFonts w:ascii="Times New Roman" w:hAnsi="Times New Roman" w:cs="Times New Roman"/>
          <w:sz w:val="26"/>
          <w:szCs w:val="26"/>
        </w:rPr>
        <w:t>2</w:t>
      </w:r>
      <w:r w:rsidRPr="003E1624">
        <w:rPr>
          <w:rFonts w:ascii="Times New Roman" w:hAnsi="Times New Roman" w:cs="Times New Roman"/>
          <w:sz w:val="26"/>
          <w:szCs w:val="26"/>
        </w:rPr>
        <w:t>.</w:t>
      </w:r>
      <w:r w:rsidR="005865DC">
        <w:rPr>
          <w:rFonts w:ascii="Times New Roman" w:hAnsi="Times New Roman" w:cs="Times New Roman"/>
          <w:sz w:val="26"/>
          <w:szCs w:val="26"/>
        </w:rPr>
        <w:t xml:space="preserve">1. </w:t>
      </w:r>
      <w:r w:rsidRPr="003E1624">
        <w:rPr>
          <w:rFonts w:ascii="Times New Roman" w:hAnsi="Times New Roman" w:cs="Times New Roman"/>
          <w:sz w:val="26"/>
          <w:szCs w:val="26"/>
        </w:rPr>
        <w:t xml:space="preserve">Настоящий Регламент </w:t>
      </w:r>
      <w:r w:rsidR="00E53C28" w:rsidRPr="003E1624">
        <w:rPr>
          <w:rFonts w:ascii="Times New Roman" w:hAnsi="Times New Roman" w:cs="Times New Roman"/>
          <w:sz w:val="26"/>
          <w:szCs w:val="26"/>
        </w:rPr>
        <w:t xml:space="preserve">определяет </w:t>
      </w:r>
      <w:r w:rsidR="0027489E" w:rsidRPr="003E1624">
        <w:rPr>
          <w:rFonts w:ascii="Times New Roman" w:hAnsi="Times New Roman" w:cs="Times New Roman"/>
          <w:sz w:val="26"/>
          <w:szCs w:val="26"/>
        </w:rPr>
        <w:t>п</w:t>
      </w:r>
      <w:r w:rsidRPr="003E1624">
        <w:rPr>
          <w:rFonts w:ascii="Times New Roman" w:hAnsi="Times New Roman" w:cs="Times New Roman"/>
          <w:sz w:val="26"/>
          <w:szCs w:val="26"/>
        </w:rPr>
        <w:t>орядок размещения сведений, документов и материалов</w:t>
      </w:r>
      <w:r w:rsidR="00E53C28" w:rsidRPr="003E1624">
        <w:rPr>
          <w:rFonts w:ascii="Times New Roman" w:hAnsi="Times New Roman" w:cs="Times New Roman"/>
          <w:sz w:val="26"/>
          <w:szCs w:val="26"/>
        </w:rPr>
        <w:t xml:space="preserve">, порядок и требования к ведению </w:t>
      </w:r>
      <w:r w:rsidR="001E31EA" w:rsidRPr="003E1624">
        <w:rPr>
          <w:rFonts w:ascii="Times New Roman" w:hAnsi="Times New Roman" w:cs="Times New Roman"/>
          <w:sz w:val="26"/>
          <w:szCs w:val="26"/>
        </w:rPr>
        <w:t>«И</w:t>
      </w:r>
      <w:r w:rsidR="00E53C28" w:rsidRPr="003E1624">
        <w:rPr>
          <w:rFonts w:ascii="Times New Roman" w:hAnsi="Times New Roman" w:cs="Times New Roman"/>
          <w:sz w:val="26"/>
          <w:szCs w:val="26"/>
        </w:rPr>
        <w:t>нформационной системы обеспечения градостроительной деятельности с функциями автоматизированной информационно</w:t>
      </w:r>
      <w:r w:rsidR="001A6C79">
        <w:rPr>
          <w:rFonts w:ascii="Times New Roman" w:hAnsi="Times New Roman" w:cs="Times New Roman"/>
          <w:sz w:val="26"/>
          <w:szCs w:val="26"/>
        </w:rPr>
        <w:br/>
      </w:r>
      <w:r w:rsidR="00E53C28" w:rsidRPr="003E1624">
        <w:rPr>
          <w:rFonts w:ascii="Times New Roman" w:hAnsi="Times New Roman" w:cs="Times New Roman"/>
          <w:sz w:val="26"/>
          <w:szCs w:val="26"/>
        </w:rPr>
        <w:t xml:space="preserve">аналитической поддержки осуществления полномочий в области градостроительной деятельности </w:t>
      </w:r>
      <w:r w:rsidR="0027489E" w:rsidRPr="003E1624">
        <w:rPr>
          <w:rFonts w:ascii="Times New Roman" w:hAnsi="Times New Roman" w:cs="Times New Roman"/>
          <w:sz w:val="26"/>
          <w:szCs w:val="26"/>
        </w:rPr>
        <w:t xml:space="preserve">Пермского края» </w:t>
      </w:r>
      <w:r w:rsidR="00E53C28" w:rsidRPr="003E1624">
        <w:rPr>
          <w:rFonts w:ascii="Times New Roman" w:hAnsi="Times New Roman" w:cs="Times New Roman"/>
          <w:sz w:val="26"/>
          <w:szCs w:val="26"/>
        </w:rPr>
        <w:t>(далее –РИСОГД), устанавливает состав, последовательность и сроки выполнения процедур</w:t>
      </w:r>
      <w:r w:rsidR="00017293" w:rsidRPr="003E1624">
        <w:rPr>
          <w:rFonts w:ascii="Times New Roman" w:hAnsi="Times New Roman" w:cs="Times New Roman"/>
          <w:sz w:val="26"/>
          <w:szCs w:val="26"/>
        </w:rPr>
        <w:t>в пределах компетенции</w:t>
      </w:r>
      <w:r w:rsidR="001A6C79">
        <w:rPr>
          <w:rFonts w:ascii="Times New Roman" w:hAnsi="Times New Roman" w:cs="Times New Roman"/>
          <w:sz w:val="26"/>
          <w:szCs w:val="26"/>
        </w:rPr>
        <w:br/>
      </w:r>
      <w:r w:rsidR="00882DA1">
        <w:rPr>
          <w:rFonts w:ascii="Times New Roman" w:hAnsi="Times New Roman" w:cs="Times New Roman"/>
          <w:sz w:val="26"/>
          <w:szCs w:val="26"/>
        </w:rPr>
        <w:t>администрации Гайнского муниципального округа Пермского края</w:t>
      </w:r>
      <w:r w:rsidR="008C7D62" w:rsidRPr="003E1624">
        <w:rPr>
          <w:rStyle w:val="a9"/>
          <w:rFonts w:eastAsiaTheme="minorHAnsi"/>
          <w:lang w:eastAsia="en-US"/>
        </w:rPr>
        <w:t xml:space="preserve">. </w:t>
      </w:r>
    </w:p>
    <w:p w:rsidR="00EF66B7" w:rsidRPr="003E1624" w:rsidRDefault="00EF66B7" w:rsidP="00A26B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1.</w:t>
      </w:r>
      <w:r w:rsidR="00DA5030" w:rsidRPr="003E1624">
        <w:rPr>
          <w:rFonts w:ascii="Times New Roman" w:hAnsi="Times New Roman" w:cs="Times New Roman"/>
          <w:sz w:val="26"/>
          <w:szCs w:val="26"/>
        </w:rPr>
        <w:t>3</w:t>
      </w:r>
      <w:r w:rsidR="00504353" w:rsidRPr="003E1624">
        <w:rPr>
          <w:rFonts w:ascii="Times New Roman" w:hAnsi="Times New Roman" w:cs="Times New Roman"/>
          <w:sz w:val="26"/>
          <w:szCs w:val="26"/>
        </w:rPr>
        <w:t xml:space="preserve">. </w:t>
      </w:r>
      <w:r w:rsidRPr="003E1624">
        <w:rPr>
          <w:rFonts w:ascii="Times New Roman" w:hAnsi="Times New Roman" w:cs="Times New Roman"/>
          <w:sz w:val="26"/>
          <w:szCs w:val="26"/>
        </w:rPr>
        <w:t>В настоящем Регламенте используются следующие основные понятия:</w:t>
      </w:r>
    </w:p>
    <w:p w:rsidR="002C7E7F" w:rsidRPr="003E1624" w:rsidRDefault="002C7E7F" w:rsidP="00A26BDE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ИСОГД – информационная система обеспечения градостроительной деятельности;</w:t>
      </w:r>
    </w:p>
    <w:p w:rsidR="002C7E7F" w:rsidRPr="003E1624" w:rsidRDefault="002C7E7F" w:rsidP="00A26B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6EB">
        <w:rPr>
          <w:rFonts w:ascii="Times New Roman" w:hAnsi="Times New Roman" w:cs="Times New Roman"/>
          <w:sz w:val="26"/>
          <w:szCs w:val="26"/>
        </w:rPr>
        <w:t>сведения ИСОГД - сведения</w:t>
      </w:r>
      <w:r w:rsidRPr="003E1624">
        <w:rPr>
          <w:rFonts w:ascii="Times New Roman" w:hAnsi="Times New Roman" w:cs="Times New Roman"/>
          <w:sz w:val="26"/>
          <w:szCs w:val="26"/>
        </w:rPr>
        <w:t>, документы и материалы, подлежащие размещению</w:t>
      </w:r>
      <w:r w:rsidR="001A6C79">
        <w:rPr>
          <w:rFonts w:ascii="Times New Roman" w:hAnsi="Times New Roman" w:cs="Times New Roman"/>
          <w:sz w:val="26"/>
          <w:szCs w:val="26"/>
        </w:rPr>
        <w:br/>
      </w:r>
      <w:r w:rsidRPr="003E1624">
        <w:rPr>
          <w:rFonts w:ascii="Times New Roman" w:hAnsi="Times New Roman" w:cs="Times New Roman"/>
          <w:sz w:val="26"/>
          <w:szCs w:val="26"/>
        </w:rPr>
        <w:t>в РИСОГД;</w:t>
      </w:r>
    </w:p>
    <w:p w:rsidR="002C7E7F" w:rsidRPr="003E1624" w:rsidRDefault="002C7E7F" w:rsidP="00A26BDE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Информационные системы – информационные системы обеспечения градостроительной деятельности, иные информационные системы;</w:t>
      </w:r>
    </w:p>
    <w:p w:rsidR="008B4DAB" w:rsidRPr="003802DF" w:rsidRDefault="008B4DAB" w:rsidP="00A26BD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02DF">
        <w:rPr>
          <w:rFonts w:ascii="Times New Roman" w:eastAsia="Times New Roman" w:hAnsi="Times New Roman" w:cs="Times New Roman"/>
          <w:sz w:val="26"/>
          <w:szCs w:val="26"/>
        </w:rPr>
        <w:t>ПК</w:t>
      </w:r>
      <w:r w:rsidR="00B57763" w:rsidRPr="003802DF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3802DF">
        <w:rPr>
          <w:rFonts w:ascii="Times New Roman" w:eastAsia="Times New Roman" w:hAnsi="Times New Roman" w:cs="Times New Roman"/>
          <w:sz w:val="26"/>
          <w:szCs w:val="26"/>
        </w:rPr>
        <w:t>Пермский край;</w:t>
      </w:r>
    </w:p>
    <w:p w:rsidR="005865DC" w:rsidRPr="0000771A" w:rsidRDefault="005865DC" w:rsidP="005865D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02DF">
        <w:rPr>
          <w:rFonts w:ascii="Times New Roman" w:eastAsia="Times New Roman" w:hAnsi="Times New Roman" w:cs="Times New Roman"/>
          <w:sz w:val="26"/>
          <w:szCs w:val="26"/>
        </w:rPr>
        <w:t>Орган местного самоуправления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орган местного самоуправления муниципального образования</w:t>
      </w:r>
      <w:r w:rsidR="00C4264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74C27" w:rsidRPr="003E1624" w:rsidRDefault="00EF66B7" w:rsidP="00A26BDE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оператор РИСОГД –</w:t>
      </w:r>
      <w:r w:rsidR="008C7D62" w:rsidRPr="003E1624">
        <w:rPr>
          <w:rFonts w:ascii="Times New Roman" w:hAnsi="Times New Roman" w:cs="Times New Roman"/>
          <w:sz w:val="26"/>
          <w:szCs w:val="26"/>
        </w:rPr>
        <w:t>м</w:t>
      </w:r>
      <w:r w:rsidR="00EB024B" w:rsidRPr="003E1624">
        <w:rPr>
          <w:rFonts w:ascii="Times New Roman" w:hAnsi="Times New Roman" w:cs="Times New Roman"/>
          <w:sz w:val="26"/>
          <w:szCs w:val="26"/>
        </w:rPr>
        <w:t>инистерство информационного развития и связи Пермского края</w:t>
      </w:r>
      <w:r w:rsidR="00574C27" w:rsidRPr="003E1624">
        <w:rPr>
          <w:rFonts w:ascii="Times New Roman" w:hAnsi="Times New Roman" w:cs="Times New Roman"/>
          <w:sz w:val="26"/>
          <w:szCs w:val="26"/>
        </w:rPr>
        <w:t>;</w:t>
      </w:r>
    </w:p>
    <w:p w:rsidR="00574C27" w:rsidRPr="003E1624" w:rsidRDefault="00276FA6" w:rsidP="00A26BDE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орган</w:t>
      </w:r>
      <w:r w:rsidR="00E104D5" w:rsidRPr="003E1624">
        <w:rPr>
          <w:rFonts w:ascii="Times New Roman" w:hAnsi="Times New Roman" w:cs="Times New Roman"/>
          <w:sz w:val="26"/>
          <w:szCs w:val="26"/>
        </w:rPr>
        <w:t>ы</w:t>
      </w:r>
      <w:r w:rsidRPr="003E1624">
        <w:rPr>
          <w:rFonts w:ascii="Times New Roman" w:hAnsi="Times New Roman" w:cs="Times New Roman"/>
          <w:sz w:val="26"/>
          <w:szCs w:val="26"/>
        </w:rPr>
        <w:t>, отве</w:t>
      </w:r>
      <w:r w:rsidR="00313D02" w:rsidRPr="003E1624">
        <w:rPr>
          <w:rFonts w:ascii="Times New Roman" w:hAnsi="Times New Roman" w:cs="Times New Roman"/>
          <w:sz w:val="26"/>
          <w:szCs w:val="26"/>
        </w:rPr>
        <w:t>т</w:t>
      </w:r>
      <w:r w:rsidR="00E104D5" w:rsidRPr="003E1624">
        <w:rPr>
          <w:rFonts w:ascii="Times New Roman" w:hAnsi="Times New Roman" w:cs="Times New Roman"/>
          <w:sz w:val="26"/>
          <w:szCs w:val="26"/>
        </w:rPr>
        <w:t>ственные</w:t>
      </w:r>
      <w:r w:rsidRPr="003E1624">
        <w:rPr>
          <w:rFonts w:ascii="Times New Roman" w:hAnsi="Times New Roman" w:cs="Times New Roman"/>
          <w:sz w:val="26"/>
          <w:szCs w:val="26"/>
        </w:rPr>
        <w:t xml:space="preserve"> за обеспечение ведения ИСОГД </w:t>
      </w:r>
      <w:r w:rsidR="00C917DB" w:rsidRPr="003E1624">
        <w:rPr>
          <w:rFonts w:ascii="Times New Roman" w:hAnsi="Times New Roman" w:cs="Times New Roman"/>
          <w:sz w:val="26"/>
          <w:szCs w:val="26"/>
        </w:rPr>
        <w:t>в Пермском крае</w:t>
      </w:r>
      <w:r w:rsidR="00244CE6">
        <w:rPr>
          <w:rFonts w:ascii="Times New Roman" w:hAnsi="Times New Roman" w:cs="Times New Roman"/>
          <w:sz w:val="26"/>
          <w:szCs w:val="26"/>
        </w:rPr>
        <w:t>:</w:t>
      </w:r>
      <w:r w:rsidR="001A6C79">
        <w:rPr>
          <w:rFonts w:ascii="Times New Roman" w:hAnsi="Times New Roman" w:cs="Times New Roman"/>
          <w:sz w:val="26"/>
          <w:szCs w:val="26"/>
        </w:rPr>
        <w:br/>
      </w:r>
      <w:r w:rsidRPr="003E1624">
        <w:rPr>
          <w:rFonts w:ascii="Times New Roman" w:hAnsi="Times New Roman" w:cs="Times New Roman"/>
          <w:sz w:val="26"/>
          <w:szCs w:val="26"/>
        </w:rPr>
        <w:t>Министерство по управлению имуществом и градостроительной деятельности</w:t>
      </w:r>
      <w:r w:rsidR="00574C27" w:rsidRPr="003E1624">
        <w:rPr>
          <w:rFonts w:ascii="Times New Roman" w:hAnsi="Times New Roman" w:cs="Times New Roman"/>
          <w:sz w:val="26"/>
          <w:szCs w:val="26"/>
        </w:rPr>
        <w:t xml:space="preserve">Пермского края </w:t>
      </w:r>
      <w:r w:rsidR="00313D02" w:rsidRPr="003E1624">
        <w:rPr>
          <w:rFonts w:ascii="Times New Roman" w:hAnsi="Times New Roman" w:cs="Times New Roman"/>
          <w:sz w:val="26"/>
          <w:szCs w:val="26"/>
        </w:rPr>
        <w:t>(</w:t>
      </w:r>
      <w:r w:rsidR="00C917DB" w:rsidRPr="003E1624">
        <w:rPr>
          <w:rFonts w:ascii="Times New Roman" w:hAnsi="Times New Roman" w:cs="Times New Roman"/>
          <w:sz w:val="26"/>
          <w:szCs w:val="26"/>
        </w:rPr>
        <w:t xml:space="preserve">далее </w:t>
      </w:r>
      <w:r w:rsidR="00E30C7B" w:rsidRPr="003E1624">
        <w:rPr>
          <w:rFonts w:ascii="Times New Roman" w:hAnsi="Times New Roman" w:cs="Times New Roman"/>
          <w:sz w:val="26"/>
          <w:szCs w:val="26"/>
        </w:rPr>
        <w:t xml:space="preserve">– МИГД) </w:t>
      </w:r>
      <w:r w:rsidR="00313D02" w:rsidRPr="003E1624">
        <w:rPr>
          <w:rFonts w:ascii="Times New Roman" w:hAnsi="Times New Roman" w:cs="Times New Roman"/>
          <w:sz w:val="26"/>
          <w:szCs w:val="26"/>
        </w:rPr>
        <w:t xml:space="preserve">и </w:t>
      </w:r>
      <w:r w:rsidR="00574C27" w:rsidRPr="003E1624">
        <w:rPr>
          <w:rFonts w:ascii="Times New Roman" w:hAnsi="Times New Roman" w:cs="Times New Roman"/>
          <w:sz w:val="26"/>
          <w:szCs w:val="26"/>
        </w:rPr>
        <w:t xml:space="preserve">Государственное казенное учреждение Пермского края «Институт регионального и городского планирования» (далее </w:t>
      </w:r>
      <w:r w:rsidR="00C01F15">
        <w:rPr>
          <w:rFonts w:ascii="Times New Roman" w:hAnsi="Times New Roman" w:cs="Times New Roman"/>
          <w:sz w:val="26"/>
          <w:szCs w:val="26"/>
        </w:rPr>
        <w:t xml:space="preserve">– </w:t>
      </w:r>
      <w:r w:rsidR="00574C27" w:rsidRPr="003E1624">
        <w:rPr>
          <w:rFonts w:ascii="Times New Roman" w:hAnsi="Times New Roman" w:cs="Times New Roman"/>
          <w:sz w:val="26"/>
          <w:szCs w:val="26"/>
        </w:rPr>
        <w:t xml:space="preserve">ГКУ ПК «ИРГП»); </w:t>
      </w:r>
    </w:p>
    <w:p w:rsidR="00EF66B7" w:rsidRPr="003E1624" w:rsidRDefault="00EF66B7" w:rsidP="004561D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02DF">
        <w:rPr>
          <w:rFonts w:ascii="Times New Roman" w:hAnsi="Times New Roman" w:cs="Times New Roman"/>
          <w:sz w:val="26"/>
          <w:szCs w:val="26"/>
        </w:rPr>
        <w:t>орган, осуществляющий ведение</w:t>
      </w:r>
      <w:r w:rsidR="003769B5" w:rsidRPr="003802DF">
        <w:rPr>
          <w:rFonts w:ascii="Times New Roman" w:hAnsi="Times New Roman" w:cs="Times New Roman"/>
          <w:sz w:val="26"/>
          <w:szCs w:val="26"/>
        </w:rPr>
        <w:t xml:space="preserve"> ИСОГД </w:t>
      </w:r>
      <w:r w:rsidR="004561D8">
        <w:rPr>
          <w:rFonts w:ascii="Times New Roman" w:hAnsi="Times New Roman" w:cs="Times New Roman"/>
          <w:sz w:val="26"/>
          <w:szCs w:val="26"/>
        </w:rPr>
        <w:t xml:space="preserve">–администрация Гайнского муниципального округа </w:t>
      </w:r>
      <w:r w:rsidR="00C87BBC" w:rsidRPr="00CF4211">
        <w:rPr>
          <w:rFonts w:ascii="Times New Roman" w:hAnsi="Times New Roman" w:cs="Times New Roman"/>
          <w:sz w:val="26"/>
          <w:szCs w:val="26"/>
        </w:rPr>
        <w:t>Пермского края;</w:t>
      </w:r>
    </w:p>
    <w:p w:rsidR="00EB024B" w:rsidRPr="003E1624" w:rsidRDefault="00EB024B" w:rsidP="00A26B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уполномоченное лицо –</w:t>
      </w:r>
      <w:r w:rsidR="005D562D">
        <w:rPr>
          <w:rFonts w:ascii="Times New Roman" w:hAnsi="Times New Roman" w:cs="Times New Roman"/>
          <w:sz w:val="26"/>
          <w:szCs w:val="26"/>
        </w:rPr>
        <w:t xml:space="preserve"> сектор строительства и благоустройства</w:t>
      </w:r>
      <w:r w:rsidR="00D1328A">
        <w:rPr>
          <w:rFonts w:ascii="Times New Roman" w:hAnsi="Times New Roman" w:cs="Times New Roman"/>
          <w:sz w:val="26"/>
          <w:szCs w:val="26"/>
        </w:rPr>
        <w:t xml:space="preserve"> администрации Гайнского муниципального округа</w:t>
      </w:r>
      <w:r w:rsidR="00AF4133" w:rsidRPr="003E1624">
        <w:rPr>
          <w:rFonts w:ascii="Times New Roman" w:hAnsi="Times New Roman" w:cs="Times New Roman"/>
          <w:sz w:val="26"/>
          <w:szCs w:val="26"/>
        </w:rPr>
        <w:t>;</w:t>
      </w:r>
    </w:p>
    <w:p w:rsidR="00EF66B7" w:rsidRPr="003E1624" w:rsidRDefault="00EF66B7" w:rsidP="00A26B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реестр</w:t>
      </w:r>
      <w:r w:rsidR="006F41B5" w:rsidRPr="003E1624">
        <w:rPr>
          <w:rFonts w:ascii="Times New Roman" w:hAnsi="Times New Roman" w:cs="Times New Roman"/>
          <w:sz w:val="26"/>
          <w:szCs w:val="26"/>
        </w:rPr>
        <w:t xml:space="preserve"> (</w:t>
      </w:r>
      <w:r w:rsidR="009A3680" w:rsidRPr="003E1624">
        <w:rPr>
          <w:rFonts w:ascii="Times New Roman" w:hAnsi="Times New Roman" w:cs="Times New Roman"/>
          <w:sz w:val="26"/>
          <w:szCs w:val="26"/>
        </w:rPr>
        <w:t>реестр ИСОГД</w:t>
      </w:r>
      <w:r w:rsidR="006F41B5" w:rsidRPr="003E1624">
        <w:rPr>
          <w:rFonts w:ascii="Times New Roman" w:hAnsi="Times New Roman" w:cs="Times New Roman"/>
          <w:sz w:val="26"/>
          <w:szCs w:val="26"/>
        </w:rPr>
        <w:t xml:space="preserve">) - </w:t>
      </w:r>
      <w:r w:rsidRPr="003E1624">
        <w:rPr>
          <w:rFonts w:ascii="Times New Roman" w:hAnsi="Times New Roman" w:cs="Times New Roman"/>
          <w:sz w:val="26"/>
          <w:szCs w:val="26"/>
        </w:rPr>
        <w:t>способ группировки одного или нескольких классов объектов информационной системы, задающих их структуру и правила ведения, обеспечивающих ведение информационной системы, доступ пользователей к данным</w:t>
      </w:r>
      <w:r w:rsidR="001A6C79">
        <w:rPr>
          <w:rFonts w:ascii="Times New Roman" w:hAnsi="Times New Roman" w:cs="Times New Roman"/>
          <w:sz w:val="26"/>
          <w:szCs w:val="26"/>
        </w:rPr>
        <w:br/>
      </w:r>
      <w:r w:rsidRPr="003E1624">
        <w:rPr>
          <w:rFonts w:ascii="Times New Roman" w:hAnsi="Times New Roman" w:cs="Times New Roman"/>
          <w:sz w:val="26"/>
          <w:szCs w:val="26"/>
        </w:rPr>
        <w:t xml:space="preserve">и функциям информационной системы; </w:t>
      </w:r>
    </w:p>
    <w:p w:rsidR="00EF66B7" w:rsidRPr="003E1624" w:rsidRDefault="00EF66B7" w:rsidP="00A26B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 xml:space="preserve">объект (запись) – цифровое представление размещаемых в информационной системе данных, обладающее определенными характеристиками (атрибутами) </w:t>
      </w:r>
      <w:r w:rsidR="001A6CA9">
        <w:rPr>
          <w:rFonts w:ascii="Times New Roman" w:hAnsi="Times New Roman" w:cs="Times New Roman"/>
          <w:sz w:val="26"/>
          <w:szCs w:val="26"/>
        </w:rPr>
        <w:br/>
      </w:r>
      <w:r w:rsidRPr="003E1624">
        <w:rPr>
          <w:rFonts w:ascii="Times New Roman" w:hAnsi="Times New Roman" w:cs="Times New Roman"/>
          <w:sz w:val="26"/>
          <w:szCs w:val="26"/>
        </w:rPr>
        <w:t xml:space="preserve">и правилами ведения, включая совокупности пространственных (картографических) объектов (точки, полилинии, полигоны) различных классов и их характеристик; </w:t>
      </w:r>
    </w:p>
    <w:p w:rsidR="00EF66B7" w:rsidRPr="003F6F9A" w:rsidRDefault="00EF66B7" w:rsidP="00A26B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 xml:space="preserve">контур действия – координатное описание территории, на которую распространяется действие данных в системе координат, принятой для ведения Единого государственного реестра недвижимости (далее – ЕГРН) на данной территории </w:t>
      </w:r>
      <w:r w:rsidR="001A6C79">
        <w:rPr>
          <w:rFonts w:ascii="Times New Roman" w:hAnsi="Times New Roman" w:cs="Times New Roman"/>
          <w:sz w:val="26"/>
          <w:szCs w:val="26"/>
        </w:rPr>
        <w:br/>
      </w:r>
      <w:r w:rsidRPr="003E1624">
        <w:rPr>
          <w:rFonts w:ascii="Times New Roman" w:hAnsi="Times New Roman" w:cs="Times New Roman"/>
          <w:sz w:val="26"/>
          <w:szCs w:val="26"/>
        </w:rPr>
        <w:t xml:space="preserve">илив международной системе </w:t>
      </w:r>
      <w:r w:rsidRPr="003F6F9A">
        <w:rPr>
          <w:rFonts w:ascii="Times New Roman" w:hAnsi="Times New Roman" w:cs="Times New Roman"/>
          <w:sz w:val="26"/>
          <w:szCs w:val="26"/>
        </w:rPr>
        <w:t>координат WGS 59 в случаях, когда для заданной территории не установлена единая система координат</w:t>
      </w:r>
      <w:r w:rsidR="00ED7063" w:rsidRPr="003F6F9A">
        <w:rPr>
          <w:rFonts w:ascii="Times New Roman" w:hAnsi="Times New Roman" w:cs="Times New Roman"/>
          <w:sz w:val="26"/>
          <w:szCs w:val="26"/>
        </w:rPr>
        <w:t>;</w:t>
      </w:r>
    </w:p>
    <w:p w:rsidR="00ED7063" w:rsidRPr="003E1624" w:rsidRDefault="00ED7063" w:rsidP="00A26B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Система – автоматизированная информационная система;</w:t>
      </w:r>
    </w:p>
    <w:p w:rsidR="00ED7063" w:rsidRPr="005865DC" w:rsidRDefault="00ED7063" w:rsidP="00A26B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533FF">
        <w:rPr>
          <w:rFonts w:ascii="Times New Roman" w:hAnsi="Times New Roman" w:cs="Times New Roman"/>
          <w:sz w:val="26"/>
          <w:szCs w:val="26"/>
        </w:rPr>
        <w:t>Э</w:t>
      </w:r>
      <w:r w:rsidR="006C1EB9">
        <w:rPr>
          <w:rFonts w:ascii="Times New Roman" w:hAnsi="Times New Roman" w:cs="Times New Roman"/>
          <w:sz w:val="26"/>
          <w:szCs w:val="26"/>
        </w:rPr>
        <w:t>П</w:t>
      </w:r>
      <w:r w:rsidRPr="00C533FF">
        <w:rPr>
          <w:rFonts w:ascii="Times New Roman" w:hAnsi="Times New Roman" w:cs="Times New Roman"/>
          <w:sz w:val="26"/>
          <w:szCs w:val="26"/>
        </w:rPr>
        <w:t xml:space="preserve"> – </w:t>
      </w:r>
      <w:r w:rsidRPr="005865DC">
        <w:rPr>
          <w:rFonts w:ascii="Times New Roman" w:hAnsi="Times New Roman" w:cs="Times New Roman"/>
          <w:sz w:val="26"/>
          <w:szCs w:val="26"/>
        </w:rPr>
        <w:t>электронная подпись;</w:t>
      </w:r>
    </w:p>
    <w:p w:rsidR="008B4DAB" w:rsidRPr="00B23063" w:rsidRDefault="008B4DAB" w:rsidP="00A26BD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3063">
        <w:rPr>
          <w:rFonts w:ascii="Times New Roman" w:eastAsia="Times New Roman" w:hAnsi="Times New Roman" w:cs="Times New Roman"/>
          <w:sz w:val="26"/>
          <w:szCs w:val="26"/>
        </w:rPr>
        <w:t>ЗУ – Земельный участок;</w:t>
      </w:r>
    </w:p>
    <w:p w:rsidR="00504353" w:rsidRDefault="00504353" w:rsidP="00A26B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lastRenderedPageBreak/>
        <w:t xml:space="preserve">обладатели </w:t>
      </w:r>
      <w:r w:rsidR="006E4618">
        <w:rPr>
          <w:rFonts w:ascii="Times New Roman" w:hAnsi="Times New Roman" w:cs="Times New Roman"/>
          <w:sz w:val="26"/>
          <w:szCs w:val="26"/>
        </w:rPr>
        <w:t xml:space="preserve">сведений/ </w:t>
      </w:r>
      <w:r w:rsidRPr="003E1624">
        <w:rPr>
          <w:rFonts w:ascii="Times New Roman" w:hAnsi="Times New Roman" w:cs="Times New Roman"/>
          <w:sz w:val="26"/>
          <w:szCs w:val="26"/>
        </w:rPr>
        <w:t xml:space="preserve">информации – </w:t>
      </w:r>
      <w:r w:rsidR="005D6340">
        <w:rPr>
          <w:rFonts w:ascii="Times New Roman" w:hAnsi="Times New Roman" w:cs="Times New Roman"/>
          <w:sz w:val="26"/>
          <w:szCs w:val="26"/>
        </w:rPr>
        <w:t xml:space="preserve">органы </w:t>
      </w:r>
      <w:r w:rsidRPr="003E1624">
        <w:rPr>
          <w:rFonts w:ascii="Times New Roman" w:hAnsi="Times New Roman" w:cs="Times New Roman"/>
          <w:sz w:val="26"/>
          <w:szCs w:val="26"/>
        </w:rPr>
        <w:t xml:space="preserve">государственные </w:t>
      </w:r>
      <w:r w:rsidR="005D6340">
        <w:rPr>
          <w:rFonts w:ascii="Times New Roman" w:hAnsi="Times New Roman" w:cs="Times New Roman"/>
          <w:sz w:val="26"/>
          <w:szCs w:val="26"/>
        </w:rPr>
        <w:t>власти</w:t>
      </w:r>
      <w:r w:rsidRPr="003E1624">
        <w:rPr>
          <w:rFonts w:ascii="Times New Roman" w:hAnsi="Times New Roman" w:cs="Times New Roman"/>
          <w:sz w:val="26"/>
          <w:szCs w:val="26"/>
        </w:rPr>
        <w:t>, органы местного самоуправления, юридические и физические лица, являющиеся обладателями сведений, документов и материалов, подлежащих размещению в РИСОГД;</w:t>
      </w:r>
    </w:p>
    <w:p w:rsidR="005865DC" w:rsidRPr="003E1624" w:rsidRDefault="005865DC" w:rsidP="00A26B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3FF">
        <w:rPr>
          <w:rFonts w:ascii="Times New Roman" w:hAnsi="Times New Roman" w:cs="Times New Roman"/>
          <w:sz w:val="26"/>
          <w:szCs w:val="26"/>
        </w:rPr>
        <w:t>пользователи</w:t>
      </w:r>
      <w:r w:rsidR="0054579A">
        <w:rPr>
          <w:rFonts w:ascii="Times New Roman" w:hAnsi="Times New Roman" w:cs="Times New Roman"/>
          <w:sz w:val="26"/>
          <w:szCs w:val="26"/>
        </w:rPr>
        <w:t xml:space="preserve"> (</w:t>
      </w:r>
      <w:r w:rsidR="00C533FF">
        <w:rPr>
          <w:rFonts w:ascii="Times New Roman" w:hAnsi="Times New Roman" w:cs="Times New Roman"/>
          <w:sz w:val="26"/>
          <w:szCs w:val="26"/>
        </w:rPr>
        <w:t xml:space="preserve">пользователи РИСОГД) </w:t>
      </w:r>
      <w:r w:rsidR="00856991">
        <w:rPr>
          <w:rFonts w:ascii="Times New Roman" w:hAnsi="Times New Roman" w:cs="Times New Roman"/>
          <w:sz w:val="26"/>
          <w:szCs w:val="26"/>
        </w:rPr>
        <w:t>–органы государственной власти, органы местного самоуправления, юридические лица, получающие сведения ИСО</w:t>
      </w:r>
      <w:r w:rsidR="002507D0">
        <w:rPr>
          <w:rFonts w:ascii="Times New Roman" w:hAnsi="Times New Roman" w:cs="Times New Roman"/>
          <w:sz w:val="26"/>
          <w:szCs w:val="26"/>
        </w:rPr>
        <w:t>Г</w:t>
      </w:r>
      <w:r w:rsidR="00856991">
        <w:rPr>
          <w:rFonts w:ascii="Times New Roman" w:hAnsi="Times New Roman" w:cs="Times New Roman"/>
          <w:sz w:val="26"/>
          <w:szCs w:val="26"/>
        </w:rPr>
        <w:t xml:space="preserve">Д; </w:t>
      </w:r>
    </w:p>
    <w:p w:rsidR="008B4DAB" w:rsidRPr="003E1624" w:rsidRDefault="00504353" w:rsidP="00A26B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участники РИСОГД – органы, пользователи РИСОГД</w:t>
      </w:r>
      <w:r w:rsidR="00C42643">
        <w:rPr>
          <w:rFonts w:ascii="Times New Roman" w:hAnsi="Times New Roman" w:cs="Times New Roman"/>
          <w:sz w:val="26"/>
          <w:szCs w:val="26"/>
        </w:rPr>
        <w:t xml:space="preserve"> (</w:t>
      </w:r>
      <w:r w:rsidRPr="003E1624">
        <w:rPr>
          <w:rFonts w:ascii="Times New Roman" w:hAnsi="Times New Roman" w:cs="Times New Roman"/>
          <w:sz w:val="26"/>
          <w:szCs w:val="26"/>
        </w:rPr>
        <w:t>осуществл</w:t>
      </w:r>
      <w:r w:rsidR="00C42643">
        <w:rPr>
          <w:rFonts w:ascii="Times New Roman" w:hAnsi="Times New Roman" w:cs="Times New Roman"/>
          <w:sz w:val="26"/>
          <w:szCs w:val="26"/>
        </w:rPr>
        <w:t>яющие</w:t>
      </w:r>
      <w:r w:rsidRPr="003E1624">
        <w:rPr>
          <w:rFonts w:ascii="Times New Roman" w:hAnsi="Times New Roman" w:cs="Times New Roman"/>
          <w:sz w:val="26"/>
          <w:szCs w:val="26"/>
        </w:rPr>
        <w:t>установленны</w:t>
      </w:r>
      <w:r w:rsidR="00C42643">
        <w:rPr>
          <w:rFonts w:ascii="Times New Roman" w:hAnsi="Times New Roman" w:cs="Times New Roman"/>
          <w:sz w:val="26"/>
          <w:szCs w:val="26"/>
        </w:rPr>
        <w:t>е</w:t>
      </w:r>
      <w:r w:rsidRPr="003E1624">
        <w:rPr>
          <w:rFonts w:ascii="Times New Roman" w:hAnsi="Times New Roman" w:cs="Times New Roman"/>
          <w:sz w:val="26"/>
          <w:szCs w:val="26"/>
        </w:rPr>
        <w:t xml:space="preserve"> полномочи</w:t>
      </w:r>
      <w:r w:rsidR="00C42643">
        <w:rPr>
          <w:rFonts w:ascii="Times New Roman" w:hAnsi="Times New Roman" w:cs="Times New Roman"/>
          <w:sz w:val="26"/>
          <w:szCs w:val="26"/>
        </w:rPr>
        <w:t xml:space="preserve">я), </w:t>
      </w:r>
      <w:r w:rsidRPr="003E1624">
        <w:rPr>
          <w:rFonts w:ascii="Times New Roman" w:hAnsi="Times New Roman" w:cs="Times New Roman"/>
          <w:sz w:val="26"/>
          <w:szCs w:val="26"/>
        </w:rPr>
        <w:t>на основании подписанных соглашений, в том числе</w:t>
      </w:r>
      <w:r w:rsidR="001A6CA9">
        <w:rPr>
          <w:rFonts w:ascii="Times New Roman" w:hAnsi="Times New Roman" w:cs="Times New Roman"/>
          <w:sz w:val="26"/>
          <w:szCs w:val="26"/>
        </w:rPr>
        <w:br/>
      </w:r>
      <w:r w:rsidRPr="003E1624">
        <w:rPr>
          <w:rFonts w:ascii="Times New Roman" w:hAnsi="Times New Roman" w:cs="Times New Roman"/>
          <w:sz w:val="26"/>
          <w:szCs w:val="26"/>
        </w:rPr>
        <w:t>о присоединении к РИСОГД</w:t>
      </w:r>
      <w:r w:rsidR="008B4DAB" w:rsidRPr="003E162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722C6" w:rsidRPr="003E1624" w:rsidRDefault="004722C6" w:rsidP="00A26BDE">
      <w:pPr>
        <w:pStyle w:val="a4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 xml:space="preserve">Ведение </w:t>
      </w:r>
      <w:r w:rsidR="00C42C16" w:rsidRPr="003E1624">
        <w:rPr>
          <w:rFonts w:ascii="Times New Roman" w:hAnsi="Times New Roman" w:cs="Times New Roman"/>
          <w:sz w:val="26"/>
          <w:szCs w:val="26"/>
        </w:rPr>
        <w:t xml:space="preserve">ИСОГД </w:t>
      </w:r>
      <w:r w:rsidRPr="003E1624">
        <w:rPr>
          <w:rFonts w:ascii="Times New Roman" w:hAnsi="Times New Roman" w:cs="Times New Roman"/>
          <w:sz w:val="26"/>
          <w:szCs w:val="26"/>
        </w:rPr>
        <w:t xml:space="preserve">осуществляется путем сбора, документирования, актуализации, обработки, систематизации, учета и хранения сведений, документов </w:t>
      </w:r>
      <w:r w:rsidR="001A6CA9">
        <w:rPr>
          <w:rFonts w:ascii="Times New Roman" w:hAnsi="Times New Roman" w:cs="Times New Roman"/>
          <w:sz w:val="26"/>
          <w:szCs w:val="26"/>
        </w:rPr>
        <w:br/>
      </w:r>
      <w:r w:rsidRPr="003E1624">
        <w:rPr>
          <w:rFonts w:ascii="Times New Roman" w:hAnsi="Times New Roman" w:cs="Times New Roman"/>
          <w:sz w:val="26"/>
          <w:szCs w:val="26"/>
        </w:rPr>
        <w:t>и материалов, необходимых для осуществления градостроительной деятельности, а также путем ведения пространственных и атрибутивных данных, в том числе реестров</w:t>
      </w:r>
      <w:r w:rsidR="00133380" w:rsidRPr="003E1624">
        <w:rPr>
          <w:rFonts w:ascii="Times New Roman" w:hAnsi="Times New Roman" w:cs="Times New Roman"/>
          <w:sz w:val="26"/>
          <w:szCs w:val="26"/>
        </w:rPr>
        <w:t xml:space="preserve"> ИСОГД</w:t>
      </w:r>
      <w:r w:rsidRPr="003E1624">
        <w:rPr>
          <w:rFonts w:ascii="Times New Roman" w:hAnsi="Times New Roman" w:cs="Times New Roman"/>
          <w:sz w:val="26"/>
          <w:szCs w:val="26"/>
        </w:rPr>
        <w:t>, разделов, справочников (классификаторов) ИСОГД.</w:t>
      </w:r>
    </w:p>
    <w:p w:rsidR="004722C6" w:rsidRPr="005865DC" w:rsidRDefault="004722C6" w:rsidP="005865DC">
      <w:pPr>
        <w:tabs>
          <w:tab w:val="left" w:pos="851"/>
          <w:tab w:val="left" w:pos="993"/>
          <w:tab w:val="left" w:pos="1134"/>
        </w:tabs>
        <w:spacing w:after="0"/>
        <w:ind w:left="710"/>
        <w:jc w:val="both"/>
        <w:rPr>
          <w:rFonts w:ascii="Times New Roman" w:hAnsi="Times New Roman" w:cs="Times New Roman"/>
          <w:sz w:val="26"/>
          <w:szCs w:val="26"/>
        </w:rPr>
      </w:pPr>
      <w:r w:rsidRPr="005865DC">
        <w:rPr>
          <w:rFonts w:ascii="Times New Roman" w:hAnsi="Times New Roman" w:cs="Times New Roman"/>
          <w:sz w:val="26"/>
          <w:szCs w:val="26"/>
        </w:rPr>
        <w:t xml:space="preserve">В процессе ведения </w:t>
      </w:r>
      <w:r w:rsidR="0034210A" w:rsidRPr="005865DC">
        <w:rPr>
          <w:rFonts w:ascii="Times New Roman" w:hAnsi="Times New Roman" w:cs="Times New Roman"/>
          <w:sz w:val="26"/>
          <w:szCs w:val="26"/>
        </w:rPr>
        <w:t>И</w:t>
      </w:r>
      <w:r w:rsidRPr="005865DC">
        <w:rPr>
          <w:rFonts w:ascii="Times New Roman" w:hAnsi="Times New Roman" w:cs="Times New Roman"/>
          <w:sz w:val="26"/>
          <w:szCs w:val="26"/>
        </w:rPr>
        <w:t>СОГД выполняют</w:t>
      </w:r>
      <w:r w:rsidR="00133380" w:rsidRPr="005865DC">
        <w:rPr>
          <w:rFonts w:ascii="Times New Roman" w:hAnsi="Times New Roman" w:cs="Times New Roman"/>
          <w:sz w:val="26"/>
          <w:szCs w:val="26"/>
        </w:rPr>
        <w:t>ся</w:t>
      </w:r>
      <w:r w:rsidRPr="005865DC">
        <w:rPr>
          <w:rFonts w:ascii="Times New Roman" w:hAnsi="Times New Roman" w:cs="Times New Roman"/>
          <w:sz w:val="26"/>
          <w:szCs w:val="26"/>
        </w:rPr>
        <w:t xml:space="preserve"> следующие процедуры: </w:t>
      </w:r>
    </w:p>
    <w:p w:rsidR="004722C6" w:rsidRPr="003E1624" w:rsidRDefault="004722C6" w:rsidP="00A26BDE">
      <w:pPr>
        <w:pStyle w:val="a4"/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 xml:space="preserve">учет </w:t>
      </w:r>
      <w:r w:rsidR="003D46B4" w:rsidRPr="003E1624">
        <w:rPr>
          <w:rFonts w:ascii="Times New Roman" w:hAnsi="Times New Roman" w:cs="Times New Roman"/>
          <w:sz w:val="26"/>
          <w:szCs w:val="26"/>
        </w:rPr>
        <w:t xml:space="preserve">сведений, </w:t>
      </w:r>
      <w:r w:rsidRPr="003E1624">
        <w:rPr>
          <w:rFonts w:ascii="Times New Roman" w:hAnsi="Times New Roman" w:cs="Times New Roman"/>
          <w:sz w:val="26"/>
          <w:szCs w:val="26"/>
        </w:rPr>
        <w:t>градостроительной документации (материалов), поступивш</w:t>
      </w:r>
      <w:r w:rsidR="003D46B4" w:rsidRPr="003E1624">
        <w:rPr>
          <w:rFonts w:ascii="Times New Roman" w:hAnsi="Times New Roman" w:cs="Times New Roman"/>
          <w:sz w:val="26"/>
          <w:szCs w:val="26"/>
        </w:rPr>
        <w:t>их</w:t>
      </w:r>
      <w:r w:rsidR="001A6C79">
        <w:rPr>
          <w:rFonts w:ascii="Times New Roman" w:hAnsi="Times New Roman" w:cs="Times New Roman"/>
          <w:sz w:val="26"/>
          <w:szCs w:val="26"/>
        </w:rPr>
        <w:br/>
      </w:r>
      <w:r w:rsidRPr="003E1624">
        <w:rPr>
          <w:rFonts w:ascii="Times New Roman" w:hAnsi="Times New Roman" w:cs="Times New Roman"/>
          <w:sz w:val="26"/>
          <w:szCs w:val="26"/>
        </w:rPr>
        <w:t>для размещения в ИСОГД;</w:t>
      </w:r>
    </w:p>
    <w:p w:rsidR="004722C6" w:rsidRPr="003E1624" w:rsidRDefault="004722C6" w:rsidP="00A26BDE">
      <w:pPr>
        <w:pStyle w:val="a4"/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 xml:space="preserve">принятие решения об учете и размещении сведений, документов и материалов градостроительной деятельности; </w:t>
      </w:r>
    </w:p>
    <w:p w:rsidR="004722C6" w:rsidRPr="003E1624" w:rsidRDefault="004722C6" w:rsidP="00A26BDE">
      <w:pPr>
        <w:pStyle w:val="a4"/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 xml:space="preserve">регистрация и размещение, в том числе ведение реестров (учета сведений, документов и материалов, территорий действия, тематических наборов, </w:t>
      </w:r>
      <w:r w:rsidR="00244CE6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3E1624">
        <w:rPr>
          <w:rFonts w:ascii="Times New Roman" w:hAnsi="Times New Roman" w:cs="Times New Roman"/>
          <w:sz w:val="26"/>
          <w:szCs w:val="26"/>
        </w:rPr>
        <w:t>массивов, справочников, классификаторов, разделов)</w:t>
      </w:r>
      <w:r w:rsidR="00244CE6">
        <w:rPr>
          <w:rFonts w:ascii="Times New Roman" w:hAnsi="Times New Roman" w:cs="Times New Roman"/>
          <w:sz w:val="26"/>
          <w:szCs w:val="26"/>
        </w:rPr>
        <w:t xml:space="preserve">, </w:t>
      </w:r>
      <w:r w:rsidRPr="003E1624">
        <w:rPr>
          <w:rFonts w:ascii="Times New Roman" w:hAnsi="Times New Roman" w:cs="Times New Roman"/>
          <w:sz w:val="26"/>
          <w:szCs w:val="26"/>
        </w:rPr>
        <w:t>формирование инфраструктуры пространственных</w:t>
      </w:r>
      <w:r w:rsidR="00244CE6">
        <w:rPr>
          <w:rFonts w:ascii="Times New Roman" w:hAnsi="Times New Roman" w:cs="Times New Roman"/>
          <w:sz w:val="26"/>
          <w:szCs w:val="26"/>
        </w:rPr>
        <w:t xml:space="preserve"> и </w:t>
      </w:r>
      <w:r w:rsidRPr="003E1624">
        <w:rPr>
          <w:rFonts w:ascii="Times New Roman" w:hAnsi="Times New Roman" w:cs="Times New Roman"/>
          <w:sz w:val="26"/>
          <w:szCs w:val="26"/>
        </w:rPr>
        <w:t xml:space="preserve">атрибутивных данных; </w:t>
      </w:r>
    </w:p>
    <w:p w:rsidR="004722C6" w:rsidRPr="003E1624" w:rsidRDefault="004722C6" w:rsidP="00A26BDE">
      <w:pPr>
        <w:pStyle w:val="a4"/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предоставление сведений, документов и материалов, содержащихся в ИСОГД,</w:t>
      </w:r>
      <w:r w:rsidR="001A6C79">
        <w:rPr>
          <w:rFonts w:ascii="Times New Roman" w:hAnsi="Times New Roman" w:cs="Times New Roman"/>
          <w:sz w:val="26"/>
          <w:szCs w:val="26"/>
        </w:rPr>
        <w:br/>
      </w:r>
      <w:r w:rsidRPr="003E1624">
        <w:rPr>
          <w:rFonts w:ascii="Times New Roman" w:hAnsi="Times New Roman" w:cs="Times New Roman"/>
          <w:sz w:val="26"/>
          <w:szCs w:val="26"/>
        </w:rPr>
        <w:t>в том числе за плату в рамках осуществления полномочий</w:t>
      </w:r>
      <w:r w:rsidR="003F6F9A">
        <w:rPr>
          <w:rFonts w:ascii="Times New Roman" w:hAnsi="Times New Roman" w:cs="Times New Roman"/>
          <w:sz w:val="26"/>
          <w:szCs w:val="26"/>
        </w:rPr>
        <w:t>;</w:t>
      </w:r>
    </w:p>
    <w:p w:rsidR="00DA5030" w:rsidRPr="003E1624" w:rsidRDefault="004722C6" w:rsidP="00A26BDE">
      <w:pPr>
        <w:pStyle w:val="a4"/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осуществление информационного взаимодействия по приему-передаче соответствующих данных</w:t>
      </w:r>
      <w:r w:rsidR="00A658EB" w:rsidRPr="003E1624">
        <w:rPr>
          <w:rFonts w:ascii="Times New Roman" w:hAnsi="Times New Roman" w:cs="Times New Roman"/>
          <w:sz w:val="26"/>
          <w:szCs w:val="26"/>
        </w:rPr>
        <w:t xml:space="preserve"> для размещения </w:t>
      </w:r>
      <w:r w:rsidR="00484947" w:rsidRPr="003E1624">
        <w:rPr>
          <w:rFonts w:ascii="Times New Roman" w:hAnsi="Times New Roman" w:cs="Times New Roman"/>
          <w:sz w:val="26"/>
          <w:szCs w:val="26"/>
        </w:rPr>
        <w:t xml:space="preserve">сведений </w:t>
      </w:r>
      <w:r w:rsidR="00A658EB" w:rsidRPr="003E1624">
        <w:rPr>
          <w:rFonts w:ascii="Times New Roman" w:hAnsi="Times New Roman" w:cs="Times New Roman"/>
          <w:sz w:val="26"/>
          <w:szCs w:val="26"/>
        </w:rPr>
        <w:t xml:space="preserve">ИСОГД, в том числе </w:t>
      </w:r>
      <w:r w:rsidRPr="003E1624">
        <w:rPr>
          <w:rFonts w:ascii="Times New Roman" w:hAnsi="Times New Roman" w:cs="Times New Roman"/>
          <w:sz w:val="26"/>
          <w:szCs w:val="26"/>
        </w:rPr>
        <w:t>в рамках обеспечения интеграции РИСОГД</w:t>
      </w:r>
      <w:r w:rsidR="00DA5030" w:rsidRPr="003E1624">
        <w:rPr>
          <w:rFonts w:ascii="Times New Roman" w:hAnsi="Times New Roman" w:cs="Times New Roman"/>
          <w:sz w:val="26"/>
          <w:szCs w:val="26"/>
        </w:rPr>
        <w:t>;</w:t>
      </w:r>
    </w:p>
    <w:p w:rsidR="00F269D5" w:rsidRPr="003E1624" w:rsidRDefault="000473D0" w:rsidP="00A26BDE">
      <w:pPr>
        <w:pStyle w:val="a4"/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DA5030" w:rsidRPr="003E1624">
        <w:rPr>
          <w:rFonts w:ascii="Times New Roman" w:hAnsi="Times New Roman" w:cs="Times New Roman"/>
          <w:sz w:val="26"/>
          <w:szCs w:val="26"/>
        </w:rPr>
        <w:t>онтроль целостности данных ИСОГД</w:t>
      </w:r>
      <w:r w:rsidR="006D2E9D" w:rsidRPr="003E1624">
        <w:rPr>
          <w:rFonts w:ascii="Times New Roman" w:hAnsi="Times New Roman" w:cs="Times New Roman"/>
          <w:sz w:val="26"/>
          <w:szCs w:val="26"/>
        </w:rPr>
        <w:t>.</w:t>
      </w:r>
    </w:p>
    <w:p w:rsidR="004722C6" w:rsidRPr="003E1624" w:rsidRDefault="004722C6" w:rsidP="00A26BDE">
      <w:pPr>
        <w:pStyle w:val="a4"/>
        <w:numPr>
          <w:ilvl w:val="1"/>
          <w:numId w:val="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Состав сведений, документов</w:t>
      </w:r>
      <w:r w:rsidR="00171ED4">
        <w:rPr>
          <w:rFonts w:ascii="Times New Roman" w:hAnsi="Times New Roman" w:cs="Times New Roman"/>
          <w:sz w:val="26"/>
          <w:szCs w:val="26"/>
        </w:rPr>
        <w:t xml:space="preserve"> и </w:t>
      </w:r>
      <w:r w:rsidRPr="003E1624">
        <w:rPr>
          <w:rFonts w:ascii="Times New Roman" w:hAnsi="Times New Roman" w:cs="Times New Roman"/>
          <w:sz w:val="26"/>
          <w:szCs w:val="26"/>
        </w:rPr>
        <w:t xml:space="preserve">материалов градостроительной деятельности </w:t>
      </w:r>
      <w:r w:rsidR="00133380" w:rsidRPr="003E1624">
        <w:rPr>
          <w:rFonts w:ascii="Times New Roman" w:hAnsi="Times New Roman" w:cs="Times New Roman"/>
          <w:sz w:val="26"/>
          <w:szCs w:val="26"/>
        </w:rPr>
        <w:t xml:space="preserve">регионального и </w:t>
      </w:r>
      <w:r w:rsidRPr="003E1624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="00133380" w:rsidRPr="003E1624">
        <w:rPr>
          <w:rFonts w:ascii="Times New Roman" w:hAnsi="Times New Roman" w:cs="Times New Roman"/>
          <w:sz w:val="26"/>
          <w:szCs w:val="26"/>
        </w:rPr>
        <w:t>значени</w:t>
      </w:r>
      <w:r w:rsidR="00F269D5" w:rsidRPr="003E1624">
        <w:rPr>
          <w:rFonts w:ascii="Times New Roman" w:hAnsi="Times New Roman" w:cs="Times New Roman"/>
          <w:sz w:val="26"/>
          <w:szCs w:val="26"/>
        </w:rPr>
        <w:t>й</w:t>
      </w:r>
      <w:r w:rsidR="00133380" w:rsidRPr="003E1624">
        <w:rPr>
          <w:rFonts w:ascii="Times New Roman" w:hAnsi="Times New Roman" w:cs="Times New Roman"/>
          <w:sz w:val="26"/>
          <w:szCs w:val="26"/>
        </w:rPr>
        <w:t>,</w:t>
      </w:r>
      <w:r w:rsidR="005865DC">
        <w:rPr>
          <w:rFonts w:ascii="Times New Roman" w:hAnsi="Times New Roman" w:cs="Times New Roman"/>
          <w:sz w:val="26"/>
          <w:szCs w:val="26"/>
        </w:rPr>
        <w:t xml:space="preserve">правила и </w:t>
      </w:r>
      <w:r w:rsidRPr="00D16582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D16582">
        <w:rPr>
          <w:rFonts w:ascii="Times New Roman" w:hAnsi="Times New Roman" w:cs="Times New Roman"/>
          <w:sz w:val="26"/>
          <w:szCs w:val="26"/>
        </w:rPr>
        <w:t xml:space="preserve">их </w:t>
      </w:r>
      <w:r w:rsidRPr="00D16582">
        <w:rPr>
          <w:rFonts w:ascii="Times New Roman" w:hAnsi="Times New Roman" w:cs="Times New Roman"/>
          <w:sz w:val="26"/>
          <w:szCs w:val="26"/>
        </w:rPr>
        <w:t>формирования,</w:t>
      </w:r>
      <w:r w:rsidRPr="003E1624">
        <w:rPr>
          <w:rFonts w:ascii="Times New Roman" w:hAnsi="Times New Roman" w:cs="Times New Roman"/>
          <w:sz w:val="26"/>
          <w:szCs w:val="26"/>
        </w:rPr>
        <w:t xml:space="preserve"> порядок ведения (в том числе Правила и порядок предоставления сведений</w:t>
      </w:r>
      <w:r w:rsidR="00572221" w:rsidRPr="003E1624">
        <w:rPr>
          <w:rFonts w:ascii="Times New Roman" w:hAnsi="Times New Roman" w:cs="Times New Roman"/>
          <w:sz w:val="26"/>
          <w:szCs w:val="26"/>
        </w:rPr>
        <w:t>, документов, материалов)</w:t>
      </w:r>
      <w:r w:rsidRPr="003E1624">
        <w:rPr>
          <w:rFonts w:ascii="Times New Roman" w:hAnsi="Times New Roman" w:cs="Times New Roman"/>
          <w:sz w:val="26"/>
          <w:szCs w:val="26"/>
        </w:rPr>
        <w:t xml:space="preserve">определены Постановлением Правительства РФ № 279. </w:t>
      </w:r>
    </w:p>
    <w:p w:rsidR="004722C6" w:rsidRPr="003E1624" w:rsidRDefault="004722C6" w:rsidP="00A26BDE">
      <w:pPr>
        <w:pStyle w:val="a4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 xml:space="preserve">Порядок и последовательность </w:t>
      </w:r>
      <w:r w:rsidR="00FF2613" w:rsidRPr="003E1624">
        <w:rPr>
          <w:rFonts w:ascii="Times New Roman" w:hAnsi="Times New Roman" w:cs="Times New Roman"/>
          <w:sz w:val="26"/>
          <w:szCs w:val="26"/>
        </w:rPr>
        <w:t>документирования</w:t>
      </w:r>
      <w:r w:rsidR="008B3457" w:rsidRPr="003E1624">
        <w:rPr>
          <w:rFonts w:ascii="Times New Roman" w:hAnsi="Times New Roman" w:cs="Times New Roman"/>
          <w:sz w:val="26"/>
          <w:szCs w:val="26"/>
        </w:rPr>
        <w:t xml:space="preserve">, </w:t>
      </w:r>
      <w:r w:rsidRPr="003E1624">
        <w:rPr>
          <w:rFonts w:ascii="Times New Roman" w:hAnsi="Times New Roman" w:cs="Times New Roman"/>
          <w:sz w:val="26"/>
          <w:szCs w:val="26"/>
        </w:rPr>
        <w:t>учета, регистрации/обработки</w:t>
      </w:r>
      <w:r w:rsidR="00FF2613" w:rsidRPr="003E1624">
        <w:rPr>
          <w:rFonts w:ascii="Times New Roman" w:hAnsi="Times New Roman" w:cs="Times New Roman"/>
          <w:sz w:val="26"/>
          <w:szCs w:val="26"/>
        </w:rPr>
        <w:t>, систематизации</w:t>
      </w:r>
      <w:r w:rsidRPr="003E1624">
        <w:rPr>
          <w:rFonts w:ascii="Times New Roman" w:hAnsi="Times New Roman" w:cs="Times New Roman"/>
          <w:sz w:val="26"/>
          <w:szCs w:val="26"/>
        </w:rPr>
        <w:t xml:space="preserve"> и </w:t>
      </w:r>
      <w:r w:rsidR="005865DC">
        <w:rPr>
          <w:rFonts w:ascii="Times New Roman" w:hAnsi="Times New Roman" w:cs="Times New Roman"/>
          <w:sz w:val="26"/>
          <w:szCs w:val="26"/>
        </w:rPr>
        <w:t xml:space="preserve">размещения сведений, документов </w:t>
      </w:r>
      <w:r w:rsidRPr="003E1624">
        <w:rPr>
          <w:rFonts w:ascii="Times New Roman" w:hAnsi="Times New Roman" w:cs="Times New Roman"/>
          <w:sz w:val="26"/>
          <w:szCs w:val="26"/>
        </w:rPr>
        <w:t xml:space="preserve">и материалов, </w:t>
      </w:r>
      <w:r w:rsidR="00171ED4">
        <w:rPr>
          <w:rFonts w:ascii="Times New Roman" w:hAnsi="Times New Roman" w:cs="Times New Roman"/>
          <w:sz w:val="26"/>
          <w:szCs w:val="26"/>
        </w:rPr>
        <w:t>т</w:t>
      </w:r>
      <w:r w:rsidRPr="003E1624">
        <w:rPr>
          <w:rFonts w:ascii="Times New Roman" w:hAnsi="Times New Roman" w:cs="Times New Roman"/>
          <w:sz w:val="26"/>
          <w:szCs w:val="26"/>
        </w:rPr>
        <w:t xml:space="preserve">ехнические требования к ведению реестров </w:t>
      </w:r>
      <w:r w:rsidR="00133380" w:rsidRPr="003E1624">
        <w:rPr>
          <w:rFonts w:ascii="Times New Roman" w:hAnsi="Times New Roman" w:cs="Times New Roman"/>
          <w:sz w:val="26"/>
          <w:szCs w:val="26"/>
        </w:rPr>
        <w:t>ИСОГД</w:t>
      </w:r>
      <w:r w:rsidR="008B3457" w:rsidRPr="003E1624">
        <w:rPr>
          <w:rFonts w:ascii="Times New Roman" w:hAnsi="Times New Roman" w:cs="Times New Roman"/>
          <w:sz w:val="26"/>
          <w:szCs w:val="26"/>
        </w:rPr>
        <w:t xml:space="preserve">, </w:t>
      </w:r>
      <w:r w:rsidRPr="003E1624">
        <w:rPr>
          <w:rFonts w:ascii="Times New Roman" w:hAnsi="Times New Roman" w:cs="Times New Roman"/>
          <w:sz w:val="26"/>
          <w:szCs w:val="26"/>
        </w:rPr>
        <w:t xml:space="preserve">требования к структуре информации для информационного взаимодействия данных, присвоение регистрационных номеров, ведение </w:t>
      </w:r>
      <w:r w:rsidR="00015210">
        <w:rPr>
          <w:rFonts w:ascii="Times New Roman" w:hAnsi="Times New Roman" w:cs="Times New Roman"/>
          <w:sz w:val="26"/>
          <w:szCs w:val="26"/>
        </w:rPr>
        <w:t xml:space="preserve">и использование </w:t>
      </w:r>
      <w:r w:rsidRPr="003E1624">
        <w:rPr>
          <w:rFonts w:ascii="Times New Roman" w:hAnsi="Times New Roman" w:cs="Times New Roman"/>
          <w:sz w:val="26"/>
          <w:szCs w:val="26"/>
        </w:rPr>
        <w:t xml:space="preserve">справочников </w:t>
      </w:r>
      <w:r w:rsidR="00DA5030" w:rsidRPr="003E1624">
        <w:rPr>
          <w:rFonts w:ascii="Times New Roman" w:hAnsi="Times New Roman" w:cs="Times New Roman"/>
          <w:sz w:val="26"/>
          <w:szCs w:val="26"/>
        </w:rPr>
        <w:t xml:space="preserve">и </w:t>
      </w:r>
      <w:r w:rsidRPr="003E1624">
        <w:rPr>
          <w:rFonts w:ascii="Times New Roman" w:hAnsi="Times New Roman" w:cs="Times New Roman"/>
          <w:sz w:val="26"/>
          <w:szCs w:val="26"/>
        </w:rPr>
        <w:t>классификаторов, осуществляются в соответствии с Приказом Минстроя № 433/пр.</w:t>
      </w:r>
    </w:p>
    <w:p w:rsidR="00BB19AB" w:rsidRPr="003E1624" w:rsidRDefault="00DA566E" w:rsidP="00A26BDE">
      <w:pPr>
        <w:pStyle w:val="a4"/>
        <w:numPr>
          <w:ilvl w:val="1"/>
          <w:numId w:val="3"/>
        </w:numPr>
        <w:tabs>
          <w:tab w:val="left" w:pos="993"/>
        </w:tabs>
        <w:spacing w:after="0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 xml:space="preserve">В </w:t>
      </w:r>
      <w:r w:rsidR="00B06198" w:rsidRPr="003E1624">
        <w:rPr>
          <w:rFonts w:ascii="Times New Roman" w:hAnsi="Times New Roman" w:cs="Times New Roman"/>
          <w:sz w:val="26"/>
          <w:szCs w:val="26"/>
        </w:rPr>
        <w:t xml:space="preserve">ИСОГД </w:t>
      </w:r>
      <w:r w:rsidRPr="003E1624">
        <w:rPr>
          <w:rFonts w:ascii="Times New Roman" w:hAnsi="Times New Roman" w:cs="Times New Roman"/>
          <w:sz w:val="26"/>
          <w:szCs w:val="26"/>
        </w:rPr>
        <w:t xml:space="preserve">предусмотрены </w:t>
      </w:r>
      <w:r w:rsidR="00B06198" w:rsidRPr="003E1624">
        <w:rPr>
          <w:rFonts w:ascii="Times New Roman" w:hAnsi="Times New Roman" w:cs="Times New Roman"/>
          <w:sz w:val="26"/>
          <w:szCs w:val="26"/>
        </w:rPr>
        <w:t xml:space="preserve">рабочие области местного и регионального </w:t>
      </w:r>
      <w:r w:rsidR="00BD4605" w:rsidRPr="003E1624">
        <w:rPr>
          <w:rFonts w:ascii="Times New Roman" w:hAnsi="Times New Roman" w:cs="Times New Roman"/>
          <w:sz w:val="26"/>
          <w:szCs w:val="26"/>
        </w:rPr>
        <w:t>значений.</w:t>
      </w:r>
      <w:r w:rsidR="00B06198" w:rsidRPr="003E1624">
        <w:rPr>
          <w:rFonts w:ascii="Times New Roman" w:hAnsi="Times New Roman" w:cs="Times New Roman"/>
          <w:sz w:val="26"/>
          <w:szCs w:val="26"/>
        </w:rPr>
        <w:t xml:space="preserve"> Неотъемлемой частью рабочих областей являются разделы и реестры ИСОГД.</w:t>
      </w:r>
    </w:p>
    <w:p w:rsidR="00991FDC" w:rsidRPr="003E1624" w:rsidRDefault="00991FDC" w:rsidP="00991FDC">
      <w:pPr>
        <w:pStyle w:val="a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E1624">
        <w:rPr>
          <w:rFonts w:ascii="Times New Roman" w:hAnsi="Times New Roman" w:cs="Times New Roman"/>
          <w:sz w:val="26"/>
          <w:szCs w:val="26"/>
        </w:rPr>
        <w:t>Рабочая область ИСОГД местного значения содержит 18 разделов, в которых размещаются соответствующие градостроительные данные: сведения, документы</w:t>
      </w:r>
      <w:r w:rsidR="001A6C79">
        <w:rPr>
          <w:rFonts w:ascii="Times New Roman" w:hAnsi="Times New Roman" w:cs="Times New Roman"/>
          <w:sz w:val="26"/>
          <w:szCs w:val="26"/>
        </w:rPr>
        <w:br/>
      </w:r>
      <w:r w:rsidR="00572221" w:rsidRPr="003E1624">
        <w:rPr>
          <w:rFonts w:ascii="Times New Roman" w:hAnsi="Times New Roman" w:cs="Times New Roman"/>
          <w:sz w:val="26"/>
          <w:szCs w:val="26"/>
        </w:rPr>
        <w:t xml:space="preserve">и </w:t>
      </w:r>
      <w:r w:rsidRPr="003E1624">
        <w:rPr>
          <w:rFonts w:ascii="Times New Roman" w:hAnsi="Times New Roman" w:cs="Times New Roman"/>
          <w:sz w:val="26"/>
          <w:szCs w:val="26"/>
        </w:rPr>
        <w:t xml:space="preserve">материалы (в том числе нормативные правовые акты), программы комплексного </w:t>
      </w:r>
      <w:r w:rsidRPr="003E1624">
        <w:rPr>
          <w:rFonts w:ascii="Times New Roman" w:hAnsi="Times New Roman" w:cs="Times New Roman"/>
          <w:sz w:val="26"/>
          <w:szCs w:val="26"/>
        </w:rPr>
        <w:lastRenderedPageBreak/>
        <w:t xml:space="preserve">развития, описываются информационные модели объектов капитального строительства (далее </w:t>
      </w:r>
      <w:r w:rsidR="001A6CA9">
        <w:rPr>
          <w:rFonts w:ascii="Times New Roman" w:hAnsi="Times New Roman" w:cs="Times New Roman"/>
          <w:sz w:val="26"/>
          <w:szCs w:val="26"/>
        </w:rPr>
        <w:t>–</w:t>
      </w:r>
      <w:r w:rsidRPr="003E1624">
        <w:rPr>
          <w:rFonts w:ascii="Times New Roman" w:hAnsi="Times New Roman" w:cs="Times New Roman"/>
          <w:sz w:val="26"/>
          <w:szCs w:val="26"/>
        </w:rPr>
        <w:t xml:space="preserve"> ОКС)</w:t>
      </w:r>
      <w:r w:rsidR="00171ED4">
        <w:rPr>
          <w:rFonts w:ascii="Times New Roman" w:hAnsi="Times New Roman" w:cs="Times New Roman"/>
          <w:sz w:val="26"/>
          <w:szCs w:val="26"/>
        </w:rPr>
        <w:t>, иные данные</w:t>
      </w:r>
      <w:r w:rsidRPr="003E1624">
        <w:rPr>
          <w:rFonts w:ascii="Times New Roman" w:hAnsi="Times New Roman" w:cs="Times New Roman"/>
          <w:sz w:val="26"/>
          <w:szCs w:val="26"/>
        </w:rPr>
        <w:t>.</w:t>
      </w:r>
    </w:p>
    <w:p w:rsidR="007478F8" w:rsidRPr="007F7AFC" w:rsidRDefault="00991FDC" w:rsidP="007478F8">
      <w:pPr>
        <w:tabs>
          <w:tab w:val="left" w:pos="567"/>
        </w:tabs>
        <w:spacing w:after="0"/>
        <w:ind w:firstLine="71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E1624">
        <w:rPr>
          <w:rFonts w:ascii="Times New Roman" w:hAnsi="Times New Roman" w:cs="Times New Roman"/>
          <w:sz w:val="26"/>
          <w:szCs w:val="26"/>
        </w:rPr>
        <w:t xml:space="preserve">Подробный состав и содержание градостроительных данных (сведений, документов и материалов) </w:t>
      </w:r>
      <w:r w:rsidR="00171ED4">
        <w:rPr>
          <w:rFonts w:ascii="Times New Roman" w:hAnsi="Times New Roman" w:cs="Times New Roman"/>
          <w:sz w:val="26"/>
          <w:szCs w:val="26"/>
        </w:rPr>
        <w:t>в соотве</w:t>
      </w:r>
      <w:r w:rsidR="002507D0">
        <w:rPr>
          <w:rFonts w:ascii="Times New Roman" w:hAnsi="Times New Roman" w:cs="Times New Roman"/>
          <w:sz w:val="26"/>
          <w:szCs w:val="26"/>
        </w:rPr>
        <w:t>т</w:t>
      </w:r>
      <w:r w:rsidR="00171ED4">
        <w:rPr>
          <w:rFonts w:ascii="Times New Roman" w:hAnsi="Times New Roman" w:cs="Times New Roman"/>
          <w:sz w:val="26"/>
          <w:szCs w:val="26"/>
        </w:rPr>
        <w:t xml:space="preserve">ствии с </w:t>
      </w:r>
      <w:r w:rsidRPr="003E1624">
        <w:rPr>
          <w:rFonts w:ascii="Times New Roman" w:hAnsi="Times New Roman" w:cs="Times New Roman"/>
          <w:sz w:val="26"/>
          <w:szCs w:val="26"/>
        </w:rPr>
        <w:t>разделам</w:t>
      </w:r>
      <w:r w:rsidR="00171ED4">
        <w:rPr>
          <w:rFonts w:ascii="Times New Roman" w:hAnsi="Times New Roman" w:cs="Times New Roman"/>
          <w:sz w:val="26"/>
          <w:szCs w:val="26"/>
        </w:rPr>
        <w:t>и</w:t>
      </w:r>
      <w:r w:rsidRPr="003E1624">
        <w:rPr>
          <w:rFonts w:ascii="Times New Roman" w:hAnsi="Times New Roman" w:cs="Times New Roman"/>
          <w:sz w:val="26"/>
          <w:szCs w:val="26"/>
        </w:rPr>
        <w:t xml:space="preserve"> изложены в </w:t>
      </w:r>
      <w:r w:rsidR="003117AB" w:rsidRPr="007478F8">
        <w:rPr>
          <w:rFonts w:ascii="Times New Roman" w:hAnsi="Times New Roman" w:cs="Times New Roman"/>
          <w:sz w:val="26"/>
          <w:szCs w:val="26"/>
        </w:rPr>
        <w:t>П</w:t>
      </w:r>
      <w:r w:rsidRPr="007478F8">
        <w:rPr>
          <w:rFonts w:ascii="Times New Roman" w:hAnsi="Times New Roman" w:cs="Times New Roman"/>
          <w:sz w:val="26"/>
          <w:szCs w:val="26"/>
        </w:rPr>
        <w:t>риложении3</w:t>
      </w:r>
      <w:r w:rsidR="008F1EDF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991FDC" w:rsidRPr="003E1624" w:rsidRDefault="00991FDC" w:rsidP="00991FDC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 xml:space="preserve">Для </w:t>
      </w:r>
      <w:r w:rsidR="00D65FC5">
        <w:rPr>
          <w:rFonts w:ascii="Times New Roman" w:hAnsi="Times New Roman" w:cs="Times New Roman"/>
          <w:sz w:val="26"/>
          <w:szCs w:val="26"/>
        </w:rPr>
        <w:t>Гайнского муниципального округа</w:t>
      </w:r>
      <w:r w:rsidRPr="003E1624">
        <w:rPr>
          <w:rFonts w:ascii="Times New Roman" w:hAnsi="Times New Roman" w:cs="Times New Roman"/>
          <w:sz w:val="26"/>
          <w:szCs w:val="26"/>
        </w:rPr>
        <w:t xml:space="preserve"> предусмотрена персональная рабочая область. Размещение сведений, документов</w:t>
      </w:r>
      <w:r w:rsidR="00D16582">
        <w:rPr>
          <w:rFonts w:ascii="Times New Roman" w:hAnsi="Times New Roman" w:cs="Times New Roman"/>
          <w:sz w:val="26"/>
          <w:szCs w:val="26"/>
        </w:rPr>
        <w:t xml:space="preserve"> и </w:t>
      </w:r>
      <w:r w:rsidRPr="003E1624">
        <w:rPr>
          <w:rFonts w:ascii="Times New Roman" w:hAnsi="Times New Roman" w:cs="Times New Roman"/>
          <w:sz w:val="26"/>
          <w:szCs w:val="26"/>
        </w:rPr>
        <w:t>материалов обеспечивается</w:t>
      </w:r>
      <w:r w:rsidR="001A6C79">
        <w:rPr>
          <w:rFonts w:ascii="Times New Roman" w:hAnsi="Times New Roman" w:cs="Times New Roman"/>
          <w:sz w:val="26"/>
          <w:szCs w:val="26"/>
        </w:rPr>
        <w:br/>
      </w:r>
      <w:r w:rsidRPr="003E1624">
        <w:rPr>
          <w:rFonts w:ascii="Times New Roman" w:hAnsi="Times New Roman" w:cs="Times New Roman"/>
          <w:sz w:val="26"/>
          <w:szCs w:val="26"/>
        </w:rPr>
        <w:t>в персональной рабочей области местного значения органом, осуществляющим ведение</w:t>
      </w:r>
      <w:r w:rsidR="00D16582">
        <w:rPr>
          <w:rFonts w:ascii="Times New Roman" w:hAnsi="Times New Roman" w:cs="Times New Roman"/>
          <w:sz w:val="26"/>
          <w:szCs w:val="26"/>
        </w:rPr>
        <w:t xml:space="preserve"> ИСОГД</w:t>
      </w:r>
      <w:r w:rsidR="00FF23CE">
        <w:rPr>
          <w:rFonts w:ascii="Times New Roman" w:hAnsi="Times New Roman" w:cs="Times New Roman"/>
          <w:sz w:val="26"/>
          <w:szCs w:val="26"/>
        </w:rPr>
        <w:t>.</w:t>
      </w:r>
    </w:p>
    <w:p w:rsidR="00484947" w:rsidRPr="003E1624" w:rsidRDefault="00484947" w:rsidP="00A26BD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 xml:space="preserve">В РИСОГД обеспечена автоматизация процессов, необходимых для ведения ИСОГД и обеспечения градостроительной деятельности регионального и местного уровней Пермского края. Каждый сегмент предназначен для реализации полномочий соответствующего уровня. Системой обеспечивается управление, анализ, распространение и отображение соответствующей информации. </w:t>
      </w:r>
    </w:p>
    <w:p w:rsidR="00991FDC" w:rsidRPr="003E1624" w:rsidRDefault="00991FDC" w:rsidP="00991FDC">
      <w:pPr>
        <w:pStyle w:val="a4"/>
        <w:tabs>
          <w:tab w:val="left" w:pos="993"/>
        </w:tabs>
        <w:spacing w:after="0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 xml:space="preserve">Для органов местного самоуправления Пермского края предусмотрена рабочая область местного </w:t>
      </w:r>
      <w:r w:rsidR="003B20F1">
        <w:rPr>
          <w:rFonts w:ascii="Times New Roman" w:hAnsi="Times New Roman" w:cs="Times New Roman"/>
          <w:sz w:val="26"/>
          <w:szCs w:val="26"/>
        </w:rPr>
        <w:t>значения</w:t>
      </w:r>
      <w:r w:rsidRPr="003E1624">
        <w:rPr>
          <w:rFonts w:ascii="Times New Roman" w:hAnsi="Times New Roman" w:cs="Times New Roman"/>
          <w:sz w:val="26"/>
          <w:szCs w:val="26"/>
        </w:rPr>
        <w:t>, охватывающая территорию и учитывающая соотве</w:t>
      </w:r>
      <w:r w:rsidR="002507D0">
        <w:rPr>
          <w:rFonts w:ascii="Times New Roman" w:hAnsi="Times New Roman" w:cs="Times New Roman"/>
          <w:sz w:val="26"/>
          <w:szCs w:val="26"/>
        </w:rPr>
        <w:t>т</w:t>
      </w:r>
      <w:r w:rsidRPr="003E1624">
        <w:rPr>
          <w:rFonts w:ascii="Times New Roman" w:hAnsi="Times New Roman" w:cs="Times New Roman"/>
          <w:sz w:val="26"/>
          <w:szCs w:val="26"/>
        </w:rPr>
        <w:t>ствующие полномочия.</w:t>
      </w:r>
    </w:p>
    <w:p w:rsidR="004722C6" w:rsidRPr="003E1624" w:rsidRDefault="00883D34" w:rsidP="00A26BDE">
      <w:pPr>
        <w:pStyle w:val="a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E1624">
        <w:rPr>
          <w:rFonts w:ascii="Times New Roman" w:hAnsi="Times New Roman" w:cs="Times New Roman"/>
          <w:sz w:val="26"/>
          <w:szCs w:val="26"/>
        </w:rPr>
        <w:t>М</w:t>
      </w:r>
      <w:r w:rsidR="004722C6" w:rsidRPr="003E1624">
        <w:rPr>
          <w:rFonts w:ascii="Times New Roman" w:hAnsi="Times New Roman" w:cs="Times New Roman"/>
          <w:sz w:val="26"/>
          <w:szCs w:val="26"/>
        </w:rPr>
        <w:t xml:space="preserve">ИГД, ГКУ ПК «ИРГП», </w:t>
      </w:r>
      <w:r w:rsidR="00CB0465" w:rsidRPr="003E1624">
        <w:rPr>
          <w:rFonts w:ascii="Times New Roman" w:hAnsi="Times New Roman" w:cs="Times New Roman"/>
          <w:sz w:val="26"/>
          <w:szCs w:val="26"/>
        </w:rPr>
        <w:t xml:space="preserve">иным </w:t>
      </w:r>
      <w:r w:rsidR="004722C6" w:rsidRPr="003E1624">
        <w:rPr>
          <w:rFonts w:ascii="Times New Roman" w:hAnsi="Times New Roman" w:cs="Times New Roman"/>
          <w:sz w:val="26"/>
          <w:szCs w:val="26"/>
        </w:rPr>
        <w:t xml:space="preserve">пользователям РИСОГД </w:t>
      </w:r>
      <w:r w:rsidR="00DA566E" w:rsidRPr="003E1624">
        <w:rPr>
          <w:rFonts w:ascii="Times New Roman" w:hAnsi="Times New Roman" w:cs="Times New Roman"/>
          <w:sz w:val="26"/>
          <w:szCs w:val="26"/>
        </w:rPr>
        <w:t>(в том числе органам местного с</w:t>
      </w:r>
      <w:r w:rsidR="00FF23CE">
        <w:rPr>
          <w:rFonts w:ascii="Times New Roman" w:hAnsi="Times New Roman" w:cs="Times New Roman"/>
          <w:sz w:val="26"/>
          <w:szCs w:val="26"/>
        </w:rPr>
        <w:t xml:space="preserve">амоуправления </w:t>
      </w:r>
      <w:r w:rsidR="0034210A" w:rsidRPr="003E1624">
        <w:rPr>
          <w:rFonts w:ascii="Times New Roman" w:hAnsi="Times New Roman" w:cs="Times New Roman"/>
          <w:sz w:val="26"/>
          <w:szCs w:val="26"/>
        </w:rPr>
        <w:t>Пермского края</w:t>
      </w:r>
      <w:r w:rsidR="00DA566E" w:rsidRPr="003E1624">
        <w:rPr>
          <w:rFonts w:ascii="Times New Roman" w:hAnsi="Times New Roman" w:cs="Times New Roman"/>
          <w:sz w:val="26"/>
          <w:szCs w:val="26"/>
        </w:rPr>
        <w:t xml:space="preserve">) </w:t>
      </w:r>
      <w:r w:rsidR="004722C6" w:rsidRPr="003E1624">
        <w:rPr>
          <w:rFonts w:ascii="Times New Roman" w:hAnsi="Times New Roman" w:cs="Times New Roman"/>
          <w:sz w:val="26"/>
          <w:szCs w:val="26"/>
        </w:rPr>
        <w:t>предоставляется доступ к сведениям, документам</w:t>
      </w:r>
      <w:r w:rsidR="00484947" w:rsidRPr="003E1624">
        <w:rPr>
          <w:rFonts w:ascii="Times New Roman" w:hAnsi="Times New Roman" w:cs="Times New Roman"/>
          <w:sz w:val="26"/>
          <w:szCs w:val="26"/>
        </w:rPr>
        <w:t xml:space="preserve"> и </w:t>
      </w:r>
      <w:r w:rsidR="004722C6" w:rsidRPr="003E1624">
        <w:rPr>
          <w:rFonts w:ascii="Times New Roman" w:hAnsi="Times New Roman" w:cs="Times New Roman"/>
          <w:sz w:val="26"/>
          <w:szCs w:val="26"/>
        </w:rPr>
        <w:t xml:space="preserve">материалам, находящимся в рабочей области местного </w:t>
      </w:r>
      <w:r w:rsidR="00E14EFE" w:rsidRPr="003E1624">
        <w:rPr>
          <w:rFonts w:ascii="Times New Roman" w:hAnsi="Times New Roman" w:cs="Times New Roman"/>
          <w:sz w:val="26"/>
          <w:szCs w:val="26"/>
        </w:rPr>
        <w:t xml:space="preserve">значения </w:t>
      </w:r>
      <w:r w:rsidR="001A6C79">
        <w:rPr>
          <w:rFonts w:ascii="Times New Roman" w:hAnsi="Times New Roman" w:cs="Times New Roman"/>
          <w:sz w:val="26"/>
          <w:szCs w:val="26"/>
        </w:rPr>
        <w:br/>
      </w:r>
      <w:r w:rsidR="004722C6" w:rsidRPr="003E1624">
        <w:rPr>
          <w:rFonts w:ascii="Times New Roman" w:hAnsi="Times New Roman" w:cs="Times New Roman"/>
          <w:sz w:val="26"/>
          <w:szCs w:val="26"/>
        </w:rPr>
        <w:t>без возможности их изменения.</w:t>
      </w:r>
    </w:p>
    <w:p w:rsidR="004722C6" w:rsidRPr="003E1624" w:rsidRDefault="004722C6" w:rsidP="00A26BDE">
      <w:pPr>
        <w:pStyle w:val="a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 xml:space="preserve">Органам местного самоуправления, </w:t>
      </w:r>
      <w:r w:rsidR="00421C8F" w:rsidRPr="003E1624">
        <w:rPr>
          <w:rFonts w:ascii="Times New Roman" w:hAnsi="Times New Roman" w:cs="Times New Roman"/>
          <w:sz w:val="26"/>
          <w:szCs w:val="26"/>
        </w:rPr>
        <w:t xml:space="preserve">иным </w:t>
      </w:r>
      <w:r w:rsidRPr="003E1624">
        <w:rPr>
          <w:rFonts w:ascii="Times New Roman" w:hAnsi="Times New Roman" w:cs="Times New Roman"/>
          <w:sz w:val="26"/>
          <w:szCs w:val="26"/>
        </w:rPr>
        <w:t>пользователям РИСОГД Пермского края предоставляется доступ к сведениям, документам</w:t>
      </w:r>
      <w:r w:rsidR="00484947" w:rsidRPr="003E1624">
        <w:rPr>
          <w:rFonts w:ascii="Times New Roman" w:hAnsi="Times New Roman" w:cs="Times New Roman"/>
          <w:sz w:val="26"/>
          <w:szCs w:val="26"/>
        </w:rPr>
        <w:t xml:space="preserve"> и </w:t>
      </w:r>
      <w:r w:rsidRPr="003E1624">
        <w:rPr>
          <w:rFonts w:ascii="Times New Roman" w:hAnsi="Times New Roman" w:cs="Times New Roman"/>
          <w:sz w:val="26"/>
          <w:szCs w:val="26"/>
        </w:rPr>
        <w:t>материалам, находящимся в рабочей области регионального значения без возможности их изменения.</w:t>
      </w:r>
    </w:p>
    <w:p w:rsidR="00F3644D" w:rsidRPr="003E1624" w:rsidRDefault="00F3644D" w:rsidP="00A26BDE">
      <w:pPr>
        <w:pStyle w:val="a4"/>
        <w:numPr>
          <w:ilvl w:val="1"/>
          <w:numId w:val="3"/>
        </w:numPr>
        <w:tabs>
          <w:tab w:val="left" w:pos="567"/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 xml:space="preserve">Поступление градостроительной документации </w:t>
      </w:r>
      <w:r w:rsidR="00B64397">
        <w:rPr>
          <w:rFonts w:ascii="Times New Roman" w:hAnsi="Times New Roman" w:cs="Times New Roman"/>
          <w:sz w:val="26"/>
          <w:szCs w:val="26"/>
        </w:rPr>
        <w:t>о</w:t>
      </w:r>
      <w:r w:rsidRPr="003E1624">
        <w:rPr>
          <w:rFonts w:ascii="Times New Roman" w:hAnsi="Times New Roman" w:cs="Times New Roman"/>
          <w:sz w:val="26"/>
          <w:szCs w:val="26"/>
        </w:rPr>
        <w:t>существляетсяв результате:</w:t>
      </w:r>
    </w:p>
    <w:p w:rsidR="00F3644D" w:rsidRPr="003E1624" w:rsidRDefault="00F3644D" w:rsidP="00A26BD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утверждения органами государственной власти или органами местного самоуправления градостроительной документации;</w:t>
      </w:r>
    </w:p>
    <w:p w:rsidR="00F3644D" w:rsidRPr="003E1624" w:rsidRDefault="00F3644D" w:rsidP="00A26BD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 xml:space="preserve">взаимодействия с территориальными и функциональными органами, </w:t>
      </w:r>
      <w:r w:rsidR="00421C8F" w:rsidRPr="003E1624">
        <w:rPr>
          <w:rFonts w:ascii="Times New Roman" w:hAnsi="Times New Roman" w:cs="Times New Roman"/>
          <w:sz w:val="26"/>
          <w:szCs w:val="26"/>
        </w:rPr>
        <w:t xml:space="preserve">муниципальными учреждениями, </w:t>
      </w:r>
      <w:r w:rsidRPr="003E1624">
        <w:rPr>
          <w:rFonts w:ascii="Times New Roman" w:hAnsi="Times New Roman" w:cs="Times New Roman"/>
          <w:sz w:val="26"/>
          <w:szCs w:val="26"/>
        </w:rPr>
        <w:t>внешними органами</w:t>
      </w:r>
      <w:r w:rsidR="00C143BF" w:rsidRPr="003E1624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45272A" w:rsidRPr="003E1624">
        <w:rPr>
          <w:rFonts w:ascii="Times New Roman" w:hAnsi="Times New Roman" w:cs="Times New Roman"/>
          <w:sz w:val="26"/>
          <w:szCs w:val="26"/>
        </w:rPr>
        <w:t xml:space="preserve">–обладатели </w:t>
      </w:r>
      <w:r w:rsidR="002622DC" w:rsidRPr="003E1624">
        <w:rPr>
          <w:rFonts w:ascii="Times New Roman" w:hAnsi="Times New Roman" w:cs="Times New Roman"/>
          <w:sz w:val="26"/>
          <w:szCs w:val="26"/>
        </w:rPr>
        <w:t>информации</w:t>
      </w:r>
      <w:r w:rsidR="00C143BF" w:rsidRPr="003E1624">
        <w:rPr>
          <w:rFonts w:ascii="Times New Roman" w:hAnsi="Times New Roman" w:cs="Times New Roman"/>
          <w:sz w:val="26"/>
          <w:szCs w:val="26"/>
        </w:rPr>
        <w:t>)</w:t>
      </w:r>
      <w:r w:rsidRPr="003E1624">
        <w:rPr>
          <w:rFonts w:ascii="Times New Roman" w:hAnsi="Times New Roman" w:cs="Times New Roman"/>
          <w:sz w:val="26"/>
          <w:szCs w:val="26"/>
        </w:rPr>
        <w:t>;</w:t>
      </w:r>
    </w:p>
    <w:p w:rsidR="00F3644D" w:rsidRPr="003E1624" w:rsidRDefault="00F3644D" w:rsidP="00A26BD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проведения инвентаризации документов и передач</w:t>
      </w:r>
      <w:r w:rsidR="004150CF" w:rsidRPr="003E1624">
        <w:rPr>
          <w:rFonts w:ascii="Times New Roman" w:hAnsi="Times New Roman" w:cs="Times New Roman"/>
          <w:sz w:val="26"/>
          <w:szCs w:val="26"/>
        </w:rPr>
        <w:t>и</w:t>
      </w:r>
      <w:r w:rsidRPr="003E1624">
        <w:rPr>
          <w:rFonts w:ascii="Times New Roman" w:hAnsi="Times New Roman" w:cs="Times New Roman"/>
          <w:sz w:val="26"/>
          <w:szCs w:val="26"/>
        </w:rPr>
        <w:t xml:space="preserve"> в ИСОГД сведений </w:t>
      </w:r>
      <w:r w:rsidRPr="003E1624">
        <w:rPr>
          <w:rFonts w:ascii="Times New Roman" w:hAnsi="Times New Roman" w:cs="Times New Roman"/>
          <w:sz w:val="26"/>
          <w:szCs w:val="26"/>
        </w:rPr>
        <w:br/>
        <w:t xml:space="preserve">о документах и материалах развития территорий и иных необходимых </w:t>
      </w:r>
      <w:r w:rsidR="00D61BAD">
        <w:rPr>
          <w:rFonts w:ascii="Times New Roman" w:hAnsi="Times New Roman" w:cs="Times New Roman"/>
          <w:sz w:val="26"/>
          <w:szCs w:val="26"/>
        </w:rPr>
        <w:br/>
      </w:r>
      <w:r w:rsidRPr="003E1624">
        <w:rPr>
          <w:rFonts w:ascii="Times New Roman" w:hAnsi="Times New Roman" w:cs="Times New Roman"/>
          <w:sz w:val="26"/>
          <w:szCs w:val="26"/>
        </w:rPr>
        <w:t>для градостроительной деятельности сведений, содержащихся в документах, принятыми органами государственной власти или органами местного самоуправления.</w:t>
      </w:r>
    </w:p>
    <w:p w:rsidR="0034210A" w:rsidRPr="003E1624" w:rsidRDefault="00F3644D" w:rsidP="00A26BD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 xml:space="preserve">Размещение </w:t>
      </w:r>
      <w:r w:rsidR="00E14EFE" w:rsidRPr="003E1624">
        <w:rPr>
          <w:rFonts w:ascii="Times New Roman" w:hAnsi="Times New Roman" w:cs="Times New Roman"/>
          <w:sz w:val="26"/>
          <w:szCs w:val="26"/>
        </w:rPr>
        <w:t xml:space="preserve">градостроительной </w:t>
      </w:r>
      <w:r w:rsidRPr="003E1624">
        <w:rPr>
          <w:rFonts w:ascii="Times New Roman" w:hAnsi="Times New Roman" w:cs="Times New Roman"/>
          <w:sz w:val="26"/>
          <w:szCs w:val="26"/>
        </w:rPr>
        <w:t>документации</w:t>
      </w:r>
      <w:r w:rsidR="000D1A6A" w:rsidRPr="003E1624">
        <w:rPr>
          <w:rFonts w:ascii="Times New Roman" w:hAnsi="Times New Roman" w:cs="Times New Roman"/>
          <w:sz w:val="26"/>
          <w:szCs w:val="26"/>
        </w:rPr>
        <w:t xml:space="preserve">, </w:t>
      </w:r>
      <w:r w:rsidRPr="003E1624">
        <w:rPr>
          <w:rFonts w:ascii="Times New Roman" w:hAnsi="Times New Roman" w:cs="Times New Roman"/>
          <w:sz w:val="26"/>
          <w:szCs w:val="26"/>
        </w:rPr>
        <w:t>сведений</w:t>
      </w:r>
      <w:r w:rsidR="00E14EFE" w:rsidRPr="003E1624">
        <w:rPr>
          <w:rFonts w:ascii="Times New Roman" w:hAnsi="Times New Roman" w:cs="Times New Roman"/>
          <w:sz w:val="26"/>
          <w:szCs w:val="26"/>
        </w:rPr>
        <w:t xml:space="preserve"> ИСОГД</w:t>
      </w:r>
      <w:r w:rsidR="002507D0">
        <w:rPr>
          <w:rFonts w:ascii="Times New Roman" w:hAnsi="Times New Roman" w:cs="Times New Roman"/>
          <w:sz w:val="26"/>
          <w:szCs w:val="26"/>
        </w:rPr>
        <w:br/>
      </w:r>
      <w:r w:rsidRPr="003E1624">
        <w:rPr>
          <w:rFonts w:ascii="Times New Roman" w:hAnsi="Times New Roman" w:cs="Times New Roman"/>
          <w:sz w:val="26"/>
          <w:szCs w:val="26"/>
        </w:rPr>
        <w:t>в информационных фондах ИСОГД осуществляется в электронном виде на основе сопроводительных</w:t>
      </w:r>
      <w:r w:rsidR="00E14EFE" w:rsidRPr="003E1624">
        <w:rPr>
          <w:rFonts w:ascii="Times New Roman" w:hAnsi="Times New Roman" w:cs="Times New Roman"/>
          <w:sz w:val="26"/>
          <w:szCs w:val="26"/>
        </w:rPr>
        <w:t xml:space="preserve"> п</w:t>
      </w:r>
      <w:r w:rsidRPr="003E1624">
        <w:rPr>
          <w:rFonts w:ascii="Times New Roman" w:hAnsi="Times New Roman" w:cs="Times New Roman"/>
          <w:sz w:val="26"/>
          <w:szCs w:val="26"/>
        </w:rPr>
        <w:t>исем, протоколов и актов инвентаризации градостроительной документации, распоряжений, регламентов, при наличии соответствующих документов</w:t>
      </w:r>
      <w:r w:rsidR="0034210A" w:rsidRPr="003E1624">
        <w:rPr>
          <w:rFonts w:ascii="Times New Roman" w:hAnsi="Times New Roman" w:cs="Times New Roman"/>
          <w:sz w:val="26"/>
          <w:szCs w:val="26"/>
        </w:rPr>
        <w:t>.</w:t>
      </w:r>
    </w:p>
    <w:p w:rsidR="00F3644D" w:rsidRDefault="00F3644D" w:rsidP="00A26BD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 xml:space="preserve">Картографической основой для ведения ИСОГД является картографическая основа ЕГРН. Система координат, используемая в </w:t>
      </w:r>
      <w:r w:rsidR="00E14EFE" w:rsidRPr="003E1624">
        <w:rPr>
          <w:rFonts w:ascii="Times New Roman" w:hAnsi="Times New Roman" w:cs="Times New Roman"/>
          <w:sz w:val="26"/>
          <w:szCs w:val="26"/>
        </w:rPr>
        <w:t>Р</w:t>
      </w:r>
      <w:r w:rsidRPr="003E1624">
        <w:rPr>
          <w:rFonts w:ascii="Times New Roman" w:hAnsi="Times New Roman" w:cs="Times New Roman"/>
          <w:sz w:val="26"/>
          <w:szCs w:val="26"/>
        </w:rPr>
        <w:t xml:space="preserve">ИСОГД, соответствует системе координат, установленной в отношении Пермского края для ведения ЕГРН. </w:t>
      </w:r>
    </w:p>
    <w:p w:rsidR="00F3644D" w:rsidRPr="003E1624" w:rsidRDefault="00F3644D" w:rsidP="00A26BDE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Оператор </w:t>
      </w:r>
      <w:r w:rsidR="003C7976"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ИСОГД разрабатывает дополнения и утверждает дополнительные требования </w:t>
      </w:r>
      <w:r w:rsidR="00396DB4">
        <w:rPr>
          <w:rFonts w:ascii="Times New Roman" w:hAnsi="Times New Roman" w:cs="Times New Roman"/>
          <w:sz w:val="26"/>
          <w:szCs w:val="26"/>
          <w:shd w:val="clear" w:color="auto" w:fill="FFFFFF"/>
        </w:rPr>
        <w:t>(</w:t>
      </w:r>
      <w:r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>к составу, структуреи процессу ведения реестров</w:t>
      </w:r>
      <w:r w:rsidR="00396DB4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обеспечивающие возможность информационного обмена данными с иными информационными системами. </w:t>
      </w:r>
    </w:p>
    <w:p w:rsidR="00C143BF" w:rsidRPr="003E1624" w:rsidRDefault="00F3644D" w:rsidP="00A26BDE">
      <w:pPr>
        <w:tabs>
          <w:tab w:val="left" w:pos="709"/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Дополнительные требования к РИСОГД не могут противоречить утвержденным Техническим требованиям и являются обязательными для исполнения</w:t>
      </w:r>
      <w:r w:rsidR="00C143BF"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F3644D" w:rsidRPr="003E1624" w:rsidRDefault="00F3644D" w:rsidP="00A26BDE">
      <w:pPr>
        <w:pStyle w:val="a4"/>
        <w:numPr>
          <w:ilvl w:val="1"/>
          <w:numId w:val="3"/>
        </w:numPr>
        <w:tabs>
          <w:tab w:val="left" w:pos="709"/>
          <w:tab w:val="left" w:pos="993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Ведение ИСОГД в электронном виде осуществляется с помощью РИСОГД. Технологические решения выполнения процессов (процедур) оформлены документацией на РИСОГД, ведение осуществляется в соответствии со следующими программно</w:t>
      </w:r>
      <w:r w:rsidR="001A6C79">
        <w:rPr>
          <w:rFonts w:ascii="Times New Roman" w:hAnsi="Times New Roman" w:cs="Times New Roman"/>
          <w:sz w:val="26"/>
          <w:szCs w:val="26"/>
        </w:rPr>
        <w:br/>
      </w:r>
      <w:r w:rsidRPr="003E1624">
        <w:rPr>
          <w:rFonts w:ascii="Times New Roman" w:hAnsi="Times New Roman" w:cs="Times New Roman"/>
          <w:sz w:val="26"/>
          <w:szCs w:val="26"/>
        </w:rPr>
        <w:t>-техническими документами:</w:t>
      </w:r>
    </w:p>
    <w:p w:rsidR="00F3644D" w:rsidRPr="003E1624" w:rsidRDefault="00F3644D" w:rsidP="00A26BDE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Руководство пользователя;</w:t>
      </w:r>
    </w:p>
    <w:p w:rsidR="00F3644D" w:rsidRPr="003E1624" w:rsidRDefault="00F3644D" w:rsidP="00A26BDE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Инструкция по работе</w:t>
      </w:r>
      <w:r w:rsidR="00F013FA" w:rsidRPr="003E1624">
        <w:rPr>
          <w:rFonts w:ascii="Times New Roman" w:hAnsi="Times New Roman" w:cs="Times New Roman"/>
          <w:sz w:val="26"/>
          <w:szCs w:val="26"/>
        </w:rPr>
        <w:t>,</w:t>
      </w:r>
    </w:p>
    <w:p w:rsidR="00F013FA" w:rsidRPr="003E1624" w:rsidRDefault="00F013FA" w:rsidP="00A26BDE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также следующими нормативными документами:</w:t>
      </w:r>
    </w:p>
    <w:p w:rsidR="00F3644D" w:rsidRPr="003E1624" w:rsidRDefault="00F3644D" w:rsidP="00A26BDE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Регламент ведения ИСОГД;</w:t>
      </w:r>
    </w:p>
    <w:p w:rsidR="00F3644D" w:rsidRPr="003E1624" w:rsidRDefault="00F013FA" w:rsidP="00A26BDE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 xml:space="preserve">Административный </w:t>
      </w:r>
      <w:r w:rsidR="00F3644D" w:rsidRPr="003E1624">
        <w:rPr>
          <w:rFonts w:ascii="Times New Roman" w:hAnsi="Times New Roman" w:cs="Times New Roman"/>
          <w:sz w:val="26"/>
          <w:szCs w:val="26"/>
        </w:rPr>
        <w:t>Регламент предоставления сведений, документов</w:t>
      </w:r>
      <w:r w:rsidR="001A6C79">
        <w:rPr>
          <w:rFonts w:ascii="Times New Roman" w:hAnsi="Times New Roman" w:cs="Times New Roman"/>
          <w:sz w:val="26"/>
          <w:szCs w:val="26"/>
        </w:rPr>
        <w:br/>
      </w:r>
      <w:r w:rsidR="00942F79">
        <w:rPr>
          <w:rFonts w:ascii="Times New Roman" w:hAnsi="Times New Roman" w:cs="Times New Roman"/>
          <w:sz w:val="26"/>
          <w:szCs w:val="26"/>
        </w:rPr>
        <w:t>и материалов</w:t>
      </w:r>
      <w:r w:rsidR="00F3644D" w:rsidRPr="003E1624">
        <w:rPr>
          <w:rFonts w:ascii="Times New Roman" w:hAnsi="Times New Roman" w:cs="Times New Roman"/>
          <w:sz w:val="26"/>
          <w:szCs w:val="26"/>
        </w:rPr>
        <w:t>, в том числе за плату</w:t>
      </w:r>
      <w:r w:rsidR="00C143BF" w:rsidRPr="003E1624">
        <w:rPr>
          <w:rFonts w:ascii="Times New Roman" w:hAnsi="Times New Roman" w:cs="Times New Roman"/>
          <w:sz w:val="26"/>
          <w:szCs w:val="26"/>
        </w:rPr>
        <w:t>;</w:t>
      </w:r>
    </w:p>
    <w:p w:rsidR="00F3644D" w:rsidRDefault="00F3644D" w:rsidP="00A26BDE">
      <w:pPr>
        <w:tabs>
          <w:tab w:val="left" w:pos="709"/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Регламент информационного взаимодействия с функциональными</w:t>
      </w:r>
      <w:r w:rsidR="001A6C79">
        <w:rPr>
          <w:rFonts w:ascii="Times New Roman" w:hAnsi="Times New Roman" w:cs="Times New Roman"/>
          <w:sz w:val="26"/>
          <w:szCs w:val="26"/>
        </w:rPr>
        <w:br/>
      </w:r>
      <w:r w:rsidRPr="003E1624">
        <w:rPr>
          <w:rFonts w:ascii="Times New Roman" w:hAnsi="Times New Roman" w:cs="Times New Roman"/>
          <w:sz w:val="26"/>
          <w:szCs w:val="26"/>
        </w:rPr>
        <w:t>и территориальными органами</w:t>
      </w:r>
      <w:r w:rsidR="00E14EFE" w:rsidRPr="003E1624">
        <w:rPr>
          <w:rFonts w:ascii="Times New Roman" w:hAnsi="Times New Roman" w:cs="Times New Roman"/>
          <w:sz w:val="26"/>
          <w:szCs w:val="26"/>
        </w:rPr>
        <w:t>, муниципальными учреждениями иными подразделениями</w:t>
      </w:r>
      <w:r w:rsidR="00697FC9">
        <w:rPr>
          <w:rFonts w:ascii="Times New Roman" w:hAnsi="Times New Roman" w:cs="Times New Roman"/>
          <w:sz w:val="26"/>
          <w:szCs w:val="26"/>
        </w:rPr>
        <w:t xml:space="preserve"> /</w:t>
      </w:r>
      <w:r w:rsidR="006A1B43" w:rsidRPr="00697FC9">
        <w:rPr>
          <w:rFonts w:ascii="Times New Roman" w:hAnsi="Times New Roman" w:cs="Times New Roman"/>
          <w:sz w:val="26"/>
          <w:szCs w:val="26"/>
        </w:rPr>
        <w:t>органами</w:t>
      </w:r>
      <w:r w:rsidR="00E14EFE" w:rsidRPr="00697FC9">
        <w:rPr>
          <w:rFonts w:ascii="Times New Roman" w:hAnsi="Times New Roman" w:cs="Times New Roman"/>
          <w:sz w:val="26"/>
          <w:szCs w:val="26"/>
        </w:rPr>
        <w:t>обладателями</w:t>
      </w:r>
      <w:r w:rsidR="00062A3E" w:rsidRPr="003E1624">
        <w:rPr>
          <w:rFonts w:ascii="Times New Roman" w:hAnsi="Times New Roman" w:cs="Times New Roman"/>
          <w:sz w:val="26"/>
          <w:szCs w:val="26"/>
        </w:rPr>
        <w:t>сведений ИСОГД</w:t>
      </w:r>
      <w:r w:rsidR="00A46612" w:rsidRPr="003E1624">
        <w:rPr>
          <w:rFonts w:ascii="Times New Roman" w:hAnsi="Times New Roman" w:cs="Times New Roman"/>
          <w:sz w:val="26"/>
          <w:szCs w:val="26"/>
        </w:rPr>
        <w:t>.</w:t>
      </w:r>
    </w:p>
    <w:p w:rsidR="00B64397" w:rsidRDefault="00B64397" w:rsidP="00A26BDE">
      <w:pPr>
        <w:tabs>
          <w:tab w:val="left" w:pos="709"/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4397" w:rsidRPr="003E1624" w:rsidRDefault="00B64397" w:rsidP="00A26BDE">
      <w:pPr>
        <w:tabs>
          <w:tab w:val="left" w:pos="709"/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3789" w:rsidRPr="003E1624" w:rsidRDefault="00554E61" w:rsidP="00A26BDE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3C7976" w:rsidRPr="003E1624">
        <w:rPr>
          <w:rFonts w:ascii="Times New Roman" w:hAnsi="Times New Roman" w:cs="Times New Roman"/>
          <w:b/>
          <w:sz w:val="26"/>
          <w:szCs w:val="26"/>
        </w:rPr>
        <w:t>. Общие п</w:t>
      </w:r>
      <w:r w:rsidR="009B3789" w:rsidRPr="003E1624">
        <w:rPr>
          <w:rFonts w:ascii="Times New Roman" w:hAnsi="Times New Roman" w:cs="Times New Roman"/>
          <w:b/>
          <w:sz w:val="26"/>
          <w:szCs w:val="26"/>
        </w:rPr>
        <w:t>равила и требования к ведению ИСОГД</w:t>
      </w:r>
    </w:p>
    <w:p w:rsidR="009B3789" w:rsidRPr="003E1624" w:rsidRDefault="009B3789" w:rsidP="00A26BDE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EDF" w:rsidRDefault="008F1EDF" w:rsidP="008F1EDF">
      <w:pPr>
        <w:pStyle w:val="a4"/>
        <w:tabs>
          <w:tab w:val="left" w:pos="567"/>
        </w:tabs>
        <w:spacing w:after="0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9B3789" w:rsidRPr="00697FC9">
        <w:rPr>
          <w:rFonts w:ascii="Times New Roman" w:hAnsi="Times New Roman" w:cs="Times New Roman"/>
          <w:sz w:val="26"/>
          <w:szCs w:val="26"/>
        </w:rPr>
        <w:t>Сведения, документы</w:t>
      </w:r>
      <w:r w:rsidR="00F10E9C" w:rsidRPr="00697FC9">
        <w:rPr>
          <w:rFonts w:ascii="Times New Roman" w:hAnsi="Times New Roman" w:cs="Times New Roman"/>
          <w:sz w:val="26"/>
          <w:szCs w:val="26"/>
        </w:rPr>
        <w:t xml:space="preserve"> и </w:t>
      </w:r>
      <w:r w:rsidR="009B3789" w:rsidRPr="00697FC9">
        <w:rPr>
          <w:rFonts w:ascii="Times New Roman" w:hAnsi="Times New Roman" w:cs="Times New Roman"/>
          <w:sz w:val="26"/>
          <w:szCs w:val="26"/>
        </w:rPr>
        <w:t xml:space="preserve">материалы размещаются в </w:t>
      </w:r>
      <w:r w:rsidR="008F67C4" w:rsidRPr="00697FC9">
        <w:rPr>
          <w:rFonts w:ascii="Times New Roman" w:hAnsi="Times New Roman" w:cs="Times New Roman"/>
          <w:sz w:val="26"/>
          <w:szCs w:val="26"/>
        </w:rPr>
        <w:t>Р</w:t>
      </w:r>
      <w:r w:rsidR="009B3789" w:rsidRPr="00697FC9">
        <w:rPr>
          <w:rFonts w:ascii="Times New Roman" w:hAnsi="Times New Roman" w:cs="Times New Roman"/>
          <w:sz w:val="26"/>
          <w:szCs w:val="26"/>
        </w:rPr>
        <w:t>ИСОГД органом, осуществляющим ведение</w:t>
      </w:r>
      <w:r w:rsidR="008F67C4" w:rsidRPr="00697FC9">
        <w:rPr>
          <w:rFonts w:ascii="Times New Roman" w:hAnsi="Times New Roman" w:cs="Times New Roman"/>
          <w:sz w:val="26"/>
          <w:szCs w:val="26"/>
        </w:rPr>
        <w:t xml:space="preserve"> ИСОГД</w:t>
      </w:r>
      <w:r w:rsidR="00730610" w:rsidRPr="00697FC9">
        <w:rPr>
          <w:rFonts w:ascii="Times New Roman" w:hAnsi="Times New Roman" w:cs="Times New Roman"/>
          <w:sz w:val="26"/>
          <w:szCs w:val="26"/>
        </w:rPr>
        <w:t>.</w:t>
      </w:r>
    </w:p>
    <w:p w:rsidR="00CD755D" w:rsidRDefault="008F1EDF" w:rsidP="00CD755D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EF66B7" w:rsidRPr="003E1624">
        <w:rPr>
          <w:rFonts w:ascii="Times New Roman" w:hAnsi="Times New Roman" w:cs="Times New Roman"/>
          <w:sz w:val="26"/>
          <w:szCs w:val="26"/>
        </w:rPr>
        <w:t>Размещение сведений, документов</w:t>
      </w:r>
      <w:r w:rsidR="003302E2">
        <w:rPr>
          <w:rFonts w:ascii="Times New Roman" w:hAnsi="Times New Roman" w:cs="Times New Roman"/>
          <w:sz w:val="26"/>
          <w:szCs w:val="26"/>
        </w:rPr>
        <w:t xml:space="preserve"> и </w:t>
      </w:r>
      <w:r w:rsidR="00EF66B7" w:rsidRPr="003E1624">
        <w:rPr>
          <w:rFonts w:ascii="Times New Roman" w:hAnsi="Times New Roman" w:cs="Times New Roman"/>
          <w:sz w:val="26"/>
          <w:szCs w:val="26"/>
        </w:rPr>
        <w:t>материалов осуществляется на русском языке. Наименования иностранных юридических лиц и имена иностранных физических лиц, а также наименования проектов строительства могут быть указаны с использованием букв латинского алфавита.</w:t>
      </w:r>
    </w:p>
    <w:p w:rsidR="002B398D" w:rsidRPr="00E30E34" w:rsidRDefault="002B398D" w:rsidP="002B398D">
      <w:pPr>
        <w:pStyle w:val="a4"/>
        <w:tabs>
          <w:tab w:val="left" w:pos="567"/>
        </w:tabs>
        <w:spacing w:after="0"/>
        <w:ind w:lef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2.2.1. Сведения ИСОГД систематизируются </w:t>
      </w:r>
      <w:r w:rsidRPr="00814F07">
        <w:rPr>
          <w:rFonts w:ascii="Times New Roman" w:hAnsi="Times New Roman" w:cs="Times New Roman"/>
          <w:sz w:val="26"/>
          <w:szCs w:val="26"/>
        </w:rPr>
        <w:t>в соответствии со справочниками</w:t>
      </w:r>
      <w:r w:rsidR="002C0B96">
        <w:rPr>
          <w:rFonts w:ascii="Times New Roman" w:hAnsi="Times New Roman" w:cs="Times New Roman"/>
          <w:sz w:val="26"/>
          <w:szCs w:val="26"/>
        </w:rPr>
        <w:br/>
      </w:r>
      <w:r w:rsidRPr="00814F07">
        <w:rPr>
          <w:rFonts w:ascii="Times New Roman" w:hAnsi="Times New Roman" w:cs="Times New Roman"/>
          <w:sz w:val="26"/>
          <w:szCs w:val="26"/>
        </w:rPr>
        <w:t>и классификаторами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30E34">
        <w:rPr>
          <w:rFonts w:ascii="Times New Roman" w:hAnsi="Times New Roman" w:cs="Times New Roman"/>
          <w:sz w:val="26"/>
          <w:szCs w:val="26"/>
        </w:rPr>
        <w:t>Полный п</w:t>
      </w:r>
      <w:r w:rsidRPr="00E30E34">
        <w:rPr>
          <w:rFonts w:ascii="Times New Roman" w:hAnsi="Times New Roman" w:cs="Times New Roman"/>
          <w:sz w:val="26"/>
          <w:szCs w:val="26"/>
        </w:rPr>
        <w:t>еречень и сост</w:t>
      </w:r>
      <w:r w:rsidR="002C0BA7">
        <w:rPr>
          <w:rFonts w:ascii="Times New Roman" w:hAnsi="Times New Roman" w:cs="Times New Roman"/>
          <w:sz w:val="26"/>
          <w:szCs w:val="26"/>
        </w:rPr>
        <w:t>а</w:t>
      </w:r>
      <w:r w:rsidRPr="00E30E34">
        <w:rPr>
          <w:rFonts w:ascii="Times New Roman" w:hAnsi="Times New Roman" w:cs="Times New Roman"/>
          <w:sz w:val="26"/>
          <w:szCs w:val="26"/>
        </w:rPr>
        <w:t>в справочников и классификаторов</w:t>
      </w:r>
      <w:r w:rsidR="007420E5" w:rsidRPr="00E30E34">
        <w:rPr>
          <w:rFonts w:ascii="Times New Roman" w:hAnsi="Times New Roman" w:cs="Times New Roman"/>
          <w:sz w:val="26"/>
          <w:szCs w:val="26"/>
        </w:rPr>
        <w:t xml:space="preserve">, </w:t>
      </w:r>
      <w:r w:rsidR="00E30E34">
        <w:rPr>
          <w:rFonts w:ascii="Times New Roman" w:hAnsi="Times New Roman" w:cs="Times New Roman"/>
          <w:sz w:val="26"/>
          <w:szCs w:val="26"/>
        </w:rPr>
        <w:t>используемый при размещении сведений в рабочей области местного значения указан</w:t>
      </w:r>
      <w:r w:rsidR="002C0B96">
        <w:rPr>
          <w:rFonts w:ascii="Times New Roman" w:hAnsi="Times New Roman" w:cs="Times New Roman"/>
          <w:sz w:val="26"/>
          <w:szCs w:val="26"/>
        </w:rPr>
        <w:br/>
      </w:r>
      <w:r w:rsidR="00E30E34" w:rsidRPr="00E30E34">
        <w:rPr>
          <w:rFonts w:ascii="Times New Roman" w:hAnsi="Times New Roman" w:cs="Times New Roman"/>
          <w:sz w:val="26"/>
          <w:szCs w:val="26"/>
        </w:rPr>
        <w:t xml:space="preserve">в </w:t>
      </w:r>
      <w:r w:rsidRPr="00E30E34">
        <w:rPr>
          <w:rFonts w:ascii="Times New Roman" w:hAnsi="Times New Roman" w:cs="Times New Roman"/>
          <w:sz w:val="26"/>
          <w:szCs w:val="26"/>
        </w:rPr>
        <w:t>Приложении 1 настоящего Регламента.</w:t>
      </w:r>
    </w:p>
    <w:p w:rsidR="009B3789" w:rsidRPr="002B398D" w:rsidRDefault="009B3789" w:rsidP="002B398D">
      <w:pPr>
        <w:pStyle w:val="a4"/>
        <w:numPr>
          <w:ilvl w:val="1"/>
          <w:numId w:val="41"/>
        </w:numPr>
        <w:tabs>
          <w:tab w:val="left" w:pos="993"/>
          <w:tab w:val="left" w:pos="1134"/>
        </w:tabs>
        <w:spacing w:after="0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E30E34">
        <w:rPr>
          <w:rFonts w:ascii="Times New Roman" w:hAnsi="Times New Roman" w:cs="Times New Roman"/>
          <w:sz w:val="26"/>
          <w:szCs w:val="26"/>
        </w:rPr>
        <w:t>Ответственность за достоверность</w:t>
      </w:r>
      <w:r w:rsidRPr="002B398D">
        <w:rPr>
          <w:rFonts w:ascii="Times New Roman" w:hAnsi="Times New Roman" w:cs="Times New Roman"/>
          <w:sz w:val="26"/>
          <w:szCs w:val="26"/>
        </w:rPr>
        <w:t xml:space="preserve"> направляемых </w:t>
      </w:r>
      <w:r w:rsidR="008F67C4" w:rsidRPr="002B398D">
        <w:rPr>
          <w:rFonts w:ascii="Times New Roman" w:hAnsi="Times New Roman" w:cs="Times New Roman"/>
          <w:sz w:val="26"/>
          <w:szCs w:val="26"/>
        </w:rPr>
        <w:t>для размещения сведений И</w:t>
      </w:r>
      <w:r w:rsidRPr="002B398D">
        <w:rPr>
          <w:rFonts w:ascii="Times New Roman" w:hAnsi="Times New Roman" w:cs="Times New Roman"/>
          <w:sz w:val="26"/>
          <w:szCs w:val="26"/>
        </w:rPr>
        <w:t>СОГД несут лица, направившие такие сведения, документы</w:t>
      </w:r>
      <w:r w:rsidR="008F67C4" w:rsidRPr="002B398D">
        <w:rPr>
          <w:rFonts w:ascii="Times New Roman" w:hAnsi="Times New Roman" w:cs="Times New Roman"/>
          <w:sz w:val="26"/>
          <w:szCs w:val="26"/>
        </w:rPr>
        <w:t xml:space="preserve"> и </w:t>
      </w:r>
      <w:r w:rsidRPr="002B398D">
        <w:rPr>
          <w:rFonts w:ascii="Times New Roman" w:hAnsi="Times New Roman" w:cs="Times New Roman"/>
          <w:sz w:val="26"/>
          <w:szCs w:val="26"/>
        </w:rPr>
        <w:t>материалы.</w:t>
      </w:r>
    </w:p>
    <w:p w:rsidR="009B3789" w:rsidRPr="002B398D" w:rsidRDefault="009B3789" w:rsidP="002B398D">
      <w:pPr>
        <w:pStyle w:val="a4"/>
        <w:numPr>
          <w:ilvl w:val="1"/>
          <w:numId w:val="41"/>
        </w:numPr>
        <w:tabs>
          <w:tab w:val="left" w:pos="567"/>
          <w:tab w:val="left" w:pos="1134"/>
        </w:tabs>
        <w:spacing w:after="0"/>
        <w:ind w:left="0" w:firstLine="71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B398D">
        <w:rPr>
          <w:rFonts w:ascii="Times New Roman" w:hAnsi="Times New Roman" w:cs="Times New Roman"/>
          <w:sz w:val="26"/>
          <w:szCs w:val="26"/>
        </w:rPr>
        <w:t xml:space="preserve"> При направлении /предоставлении градостроительных данных в электронной форме, такие данные должны быть направлены в формате архива (архивации файлов</w:t>
      </w:r>
      <w:r w:rsidR="002C0B96">
        <w:rPr>
          <w:rFonts w:ascii="Times New Roman" w:hAnsi="Times New Roman" w:cs="Times New Roman"/>
          <w:sz w:val="26"/>
          <w:szCs w:val="26"/>
        </w:rPr>
        <w:br/>
      </w:r>
      <w:r w:rsidRPr="002B398D">
        <w:rPr>
          <w:rFonts w:ascii="Times New Roman" w:hAnsi="Times New Roman" w:cs="Times New Roman"/>
          <w:sz w:val="26"/>
          <w:szCs w:val="26"/>
        </w:rPr>
        <w:t>и сжатия данных без потерь), который содержит:</w:t>
      </w:r>
    </w:p>
    <w:p w:rsidR="009B3789" w:rsidRPr="003E1624" w:rsidRDefault="009B3789" w:rsidP="00A26BDE">
      <w:pPr>
        <w:pStyle w:val="a4"/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 xml:space="preserve">файлы данных, подписанные усиленной квалифицированной </w:t>
      </w:r>
      <w:r w:rsidR="00A23E33">
        <w:rPr>
          <w:rFonts w:ascii="Times New Roman" w:hAnsi="Times New Roman" w:cs="Times New Roman"/>
          <w:sz w:val="26"/>
          <w:szCs w:val="26"/>
        </w:rPr>
        <w:t>ЭП</w:t>
      </w:r>
      <w:r w:rsidRPr="003E1624">
        <w:rPr>
          <w:rFonts w:ascii="Times New Roman" w:hAnsi="Times New Roman" w:cs="Times New Roman"/>
          <w:sz w:val="26"/>
          <w:szCs w:val="26"/>
        </w:rPr>
        <w:t xml:space="preserve"> уполномоченного лица, подготовившего данные;</w:t>
      </w:r>
    </w:p>
    <w:p w:rsidR="009B3789" w:rsidRPr="003E1624" w:rsidRDefault="009B3789" w:rsidP="00A26BDE">
      <w:pPr>
        <w:pStyle w:val="a4"/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файл подписи лица, которой были подписаны файлы предоставляемых данных.</w:t>
      </w:r>
    </w:p>
    <w:p w:rsidR="009B3789" w:rsidRPr="003E1624" w:rsidRDefault="009B3789" w:rsidP="002B398D">
      <w:pPr>
        <w:pStyle w:val="a4"/>
        <w:numPr>
          <w:ilvl w:val="1"/>
          <w:numId w:val="41"/>
        </w:numPr>
        <w:tabs>
          <w:tab w:val="left" w:pos="426"/>
          <w:tab w:val="left" w:pos="993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 xml:space="preserve"> Сведения, документы</w:t>
      </w:r>
      <w:r w:rsidR="001E455F" w:rsidRPr="003E1624">
        <w:rPr>
          <w:rFonts w:ascii="Times New Roman" w:hAnsi="Times New Roman" w:cs="Times New Roman"/>
          <w:sz w:val="26"/>
          <w:szCs w:val="26"/>
        </w:rPr>
        <w:t xml:space="preserve"> и </w:t>
      </w:r>
      <w:r w:rsidRPr="003E1624">
        <w:rPr>
          <w:rFonts w:ascii="Times New Roman" w:hAnsi="Times New Roman" w:cs="Times New Roman"/>
          <w:sz w:val="26"/>
          <w:szCs w:val="26"/>
        </w:rPr>
        <w:t>материалы направляются для размещения в ИСОГД</w:t>
      </w:r>
      <w:r w:rsidR="002C0B96">
        <w:rPr>
          <w:rFonts w:ascii="Times New Roman" w:hAnsi="Times New Roman" w:cs="Times New Roman"/>
          <w:sz w:val="26"/>
          <w:szCs w:val="26"/>
        </w:rPr>
        <w:br/>
      </w:r>
      <w:r w:rsidRPr="003E1624">
        <w:rPr>
          <w:rFonts w:ascii="Times New Roman" w:hAnsi="Times New Roman" w:cs="Times New Roman"/>
          <w:sz w:val="26"/>
          <w:szCs w:val="26"/>
        </w:rPr>
        <w:t xml:space="preserve">в виде отдельных файлов, пакета документов в формате </w:t>
      </w:r>
      <w:r w:rsidRPr="003E1624">
        <w:rPr>
          <w:rFonts w:ascii="Times New Roman" w:hAnsi="Times New Roman" w:cs="Times New Roman"/>
          <w:sz w:val="26"/>
          <w:szCs w:val="26"/>
          <w:lang w:val="en-US"/>
        </w:rPr>
        <w:t>zip</w:t>
      </w:r>
      <w:r w:rsidRPr="003E1624">
        <w:rPr>
          <w:rFonts w:ascii="Times New Roman" w:hAnsi="Times New Roman" w:cs="Times New Roman"/>
          <w:sz w:val="26"/>
          <w:szCs w:val="26"/>
        </w:rPr>
        <w:t xml:space="preserve">-файла, подписанные усиленной квалифицированной </w:t>
      </w:r>
      <w:r w:rsidR="004D40A0">
        <w:rPr>
          <w:rFonts w:ascii="Times New Roman" w:hAnsi="Times New Roman" w:cs="Times New Roman"/>
          <w:sz w:val="26"/>
          <w:szCs w:val="26"/>
        </w:rPr>
        <w:t xml:space="preserve">ЭП </w:t>
      </w:r>
      <w:r w:rsidRPr="003E1624">
        <w:rPr>
          <w:rFonts w:ascii="Times New Roman" w:hAnsi="Times New Roman" w:cs="Times New Roman"/>
          <w:sz w:val="26"/>
          <w:szCs w:val="26"/>
        </w:rPr>
        <w:t>должностного лица, организации, направившей документы.</w:t>
      </w:r>
    </w:p>
    <w:p w:rsidR="009B3789" w:rsidRPr="003E1624" w:rsidRDefault="009B3789" w:rsidP="002B398D">
      <w:pPr>
        <w:pStyle w:val="a4"/>
        <w:numPr>
          <w:ilvl w:val="1"/>
          <w:numId w:val="41"/>
        </w:numPr>
        <w:tabs>
          <w:tab w:val="left" w:pos="568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Сведения, документы и материалы размещаются в информационной системе</w:t>
      </w:r>
      <w:r w:rsidR="002C0B96">
        <w:rPr>
          <w:rFonts w:ascii="Times New Roman" w:hAnsi="Times New Roman" w:cs="Times New Roman"/>
          <w:sz w:val="26"/>
          <w:szCs w:val="26"/>
        </w:rPr>
        <w:br/>
      </w:r>
      <w:r w:rsidRPr="003E1624">
        <w:rPr>
          <w:rFonts w:ascii="Times New Roman" w:hAnsi="Times New Roman" w:cs="Times New Roman"/>
          <w:sz w:val="26"/>
          <w:szCs w:val="26"/>
        </w:rPr>
        <w:t>в электронном виде, в текстовой и графическ</w:t>
      </w:r>
      <w:r w:rsidR="002507D0">
        <w:rPr>
          <w:rFonts w:ascii="Times New Roman" w:hAnsi="Times New Roman" w:cs="Times New Roman"/>
          <w:sz w:val="26"/>
          <w:szCs w:val="26"/>
        </w:rPr>
        <w:t>ой</w:t>
      </w:r>
      <w:r w:rsidRPr="003E1624">
        <w:rPr>
          <w:rFonts w:ascii="Times New Roman" w:hAnsi="Times New Roman" w:cs="Times New Roman"/>
          <w:sz w:val="26"/>
          <w:szCs w:val="26"/>
        </w:rPr>
        <w:t xml:space="preserve"> формах. При внесении пространственной (картографической) информации между такой информацией и </w:t>
      </w:r>
      <w:r w:rsidRPr="003E1624">
        <w:rPr>
          <w:rFonts w:ascii="Times New Roman" w:hAnsi="Times New Roman" w:cs="Times New Roman"/>
          <w:sz w:val="26"/>
          <w:szCs w:val="26"/>
        </w:rPr>
        <w:lastRenderedPageBreak/>
        <w:t xml:space="preserve">данными, к которым </w:t>
      </w:r>
      <w:r w:rsidR="00687433">
        <w:rPr>
          <w:rFonts w:ascii="Times New Roman" w:hAnsi="Times New Roman" w:cs="Times New Roman"/>
          <w:sz w:val="26"/>
          <w:szCs w:val="26"/>
        </w:rPr>
        <w:br/>
      </w:r>
      <w:r w:rsidRPr="003E1624">
        <w:rPr>
          <w:rFonts w:ascii="Times New Roman" w:hAnsi="Times New Roman" w:cs="Times New Roman"/>
          <w:sz w:val="26"/>
          <w:szCs w:val="26"/>
        </w:rPr>
        <w:t xml:space="preserve">она относится, устанавливается связь (между текстовой и графической формами). </w:t>
      </w:r>
    </w:p>
    <w:p w:rsidR="00EF66B7" w:rsidRPr="003E1624" w:rsidRDefault="009B3789" w:rsidP="00A26B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Т</w:t>
      </w:r>
      <w:r w:rsidR="00EF66B7" w:rsidRPr="003E1624">
        <w:rPr>
          <w:rFonts w:ascii="Times New Roman" w:hAnsi="Times New Roman" w:cs="Times New Roman"/>
          <w:sz w:val="26"/>
          <w:szCs w:val="26"/>
        </w:rPr>
        <w:t>екстовые сведения, документы</w:t>
      </w:r>
      <w:r w:rsidR="00396DB4">
        <w:rPr>
          <w:rFonts w:ascii="Times New Roman" w:hAnsi="Times New Roman" w:cs="Times New Roman"/>
          <w:sz w:val="26"/>
          <w:szCs w:val="26"/>
        </w:rPr>
        <w:t xml:space="preserve"> и </w:t>
      </w:r>
      <w:r w:rsidR="00EF66B7" w:rsidRPr="003E1624">
        <w:rPr>
          <w:rFonts w:ascii="Times New Roman" w:hAnsi="Times New Roman" w:cs="Times New Roman"/>
          <w:sz w:val="26"/>
          <w:szCs w:val="26"/>
        </w:rPr>
        <w:t xml:space="preserve">материалы размещаются в </w:t>
      </w:r>
      <w:r w:rsidRPr="003E1624">
        <w:rPr>
          <w:rFonts w:ascii="Times New Roman" w:hAnsi="Times New Roman" w:cs="Times New Roman"/>
          <w:sz w:val="26"/>
          <w:szCs w:val="26"/>
        </w:rPr>
        <w:t xml:space="preserve">информационной системе </w:t>
      </w:r>
      <w:r w:rsidR="00EF66B7" w:rsidRPr="003E1624">
        <w:rPr>
          <w:rFonts w:ascii="Times New Roman" w:hAnsi="Times New Roman" w:cs="Times New Roman"/>
          <w:sz w:val="26"/>
          <w:szCs w:val="26"/>
        </w:rPr>
        <w:t>в форматах PDF, DOC, DOCX, TXT, RTF, XLS, XLSX, ODF, XML</w:t>
      </w:r>
      <w:r w:rsidRPr="003E1624">
        <w:rPr>
          <w:rFonts w:ascii="Times New Roman" w:hAnsi="Times New Roman" w:cs="Times New Roman"/>
          <w:sz w:val="26"/>
          <w:szCs w:val="26"/>
        </w:rPr>
        <w:t>.</w:t>
      </w:r>
    </w:p>
    <w:p w:rsidR="00EF66B7" w:rsidRPr="003E1624" w:rsidRDefault="009B3789" w:rsidP="00A26B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С</w:t>
      </w:r>
      <w:r w:rsidR="00EF66B7" w:rsidRPr="003E1624">
        <w:rPr>
          <w:rFonts w:ascii="Times New Roman" w:hAnsi="Times New Roman" w:cs="Times New Roman"/>
          <w:sz w:val="26"/>
          <w:szCs w:val="26"/>
        </w:rPr>
        <w:t>ведения, документы</w:t>
      </w:r>
      <w:r w:rsidR="00D96D70" w:rsidRPr="003E1624">
        <w:rPr>
          <w:rFonts w:ascii="Times New Roman" w:hAnsi="Times New Roman" w:cs="Times New Roman"/>
          <w:sz w:val="26"/>
          <w:szCs w:val="26"/>
        </w:rPr>
        <w:t xml:space="preserve"> и </w:t>
      </w:r>
      <w:r w:rsidR="00EF66B7" w:rsidRPr="003E1624">
        <w:rPr>
          <w:rFonts w:ascii="Times New Roman" w:hAnsi="Times New Roman" w:cs="Times New Roman"/>
          <w:sz w:val="26"/>
          <w:szCs w:val="26"/>
        </w:rPr>
        <w:t xml:space="preserve">материалы, содержащие пространственные (картографические) данные, размещаются в ИСОГД в форматах векторной </w:t>
      </w:r>
      <w:r w:rsidR="00D61BAD">
        <w:rPr>
          <w:rFonts w:ascii="Times New Roman" w:hAnsi="Times New Roman" w:cs="Times New Roman"/>
          <w:sz w:val="26"/>
          <w:szCs w:val="26"/>
        </w:rPr>
        <w:br/>
      </w:r>
      <w:r w:rsidR="00EF66B7" w:rsidRPr="003E1624">
        <w:rPr>
          <w:rFonts w:ascii="Times New Roman" w:hAnsi="Times New Roman" w:cs="Times New Roman"/>
          <w:sz w:val="26"/>
          <w:szCs w:val="26"/>
        </w:rPr>
        <w:t>и (или) растровой модели</w:t>
      </w:r>
      <w:r w:rsidRPr="003E1624">
        <w:rPr>
          <w:rFonts w:ascii="Times New Roman" w:hAnsi="Times New Roman" w:cs="Times New Roman"/>
          <w:sz w:val="26"/>
          <w:szCs w:val="26"/>
        </w:rPr>
        <w:t>.</w:t>
      </w:r>
    </w:p>
    <w:p w:rsidR="00EF66B7" w:rsidRPr="003E1624" w:rsidRDefault="009B3789" w:rsidP="00A26B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Р</w:t>
      </w:r>
      <w:r w:rsidR="00EF66B7" w:rsidRPr="003E1624">
        <w:rPr>
          <w:rFonts w:ascii="Times New Roman" w:hAnsi="Times New Roman" w:cs="Times New Roman"/>
          <w:sz w:val="26"/>
          <w:szCs w:val="26"/>
        </w:rPr>
        <w:t>астровая модель представляется в форматах TIFF, JPEG со встроенной геопривязкой или геопривязкой в виде внешнего файла TFW, JGW соответственно,</w:t>
      </w:r>
      <w:r w:rsidR="002C0B96">
        <w:rPr>
          <w:rFonts w:ascii="Times New Roman" w:hAnsi="Times New Roman" w:cs="Times New Roman"/>
          <w:sz w:val="26"/>
          <w:szCs w:val="26"/>
        </w:rPr>
        <w:br/>
      </w:r>
      <w:r w:rsidR="00EF66B7" w:rsidRPr="003E1624">
        <w:rPr>
          <w:rFonts w:ascii="Times New Roman" w:hAnsi="Times New Roman" w:cs="Times New Roman"/>
          <w:sz w:val="26"/>
          <w:szCs w:val="26"/>
        </w:rPr>
        <w:t>а также в формате ECW (при наличии лицензии на его использование)</w:t>
      </w:r>
      <w:r w:rsidRPr="003E1624">
        <w:rPr>
          <w:rFonts w:ascii="Times New Roman" w:hAnsi="Times New Roman" w:cs="Times New Roman"/>
          <w:sz w:val="26"/>
          <w:szCs w:val="26"/>
        </w:rPr>
        <w:t>.</w:t>
      </w:r>
    </w:p>
    <w:p w:rsidR="00EF66B7" w:rsidRPr="003E1624" w:rsidRDefault="009B3789" w:rsidP="00A26B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В</w:t>
      </w:r>
      <w:r w:rsidR="00EF66B7" w:rsidRPr="003E1624">
        <w:rPr>
          <w:rFonts w:ascii="Times New Roman" w:hAnsi="Times New Roman" w:cs="Times New Roman"/>
          <w:sz w:val="26"/>
          <w:szCs w:val="26"/>
        </w:rPr>
        <w:t>екторная модель представляется в форматах XML, GML, MID/MIF, SHP, SXF вместе с файлами описания RSC.</w:t>
      </w:r>
    </w:p>
    <w:p w:rsidR="009B3789" w:rsidRPr="003E1624" w:rsidRDefault="009B3789" w:rsidP="002B398D">
      <w:pPr>
        <w:pStyle w:val="a4"/>
        <w:numPr>
          <w:ilvl w:val="1"/>
          <w:numId w:val="41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Пространственные (картографические) данные, содержащиеся в сведениях, документах</w:t>
      </w:r>
      <w:r w:rsidR="006C3A82" w:rsidRPr="003E1624">
        <w:rPr>
          <w:rFonts w:ascii="Times New Roman" w:hAnsi="Times New Roman" w:cs="Times New Roman"/>
          <w:sz w:val="26"/>
          <w:szCs w:val="26"/>
        </w:rPr>
        <w:t xml:space="preserve"> и </w:t>
      </w:r>
      <w:r w:rsidRPr="003E1624">
        <w:rPr>
          <w:rFonts w:ascii="Times New Roman" w:hAnsi="Times New Roman" w:cs="Times New Roman"/>
          <w:sz w:val="26"/>
          <w:szCs w:val="26"/>
        </w:rPr>
        <w:t>материалахпредставляются в системе координат, используемой для ведения Единого государственного реестра недвижимости.</w:t>
      </w:r>
    </w:p>
    <w:p w:rsidR="009B3789" w:rsidRPr="003E1624" w:rsidRDefault="009B3789" w:rsidP="002B398D">
      <w:pPr>
        <w:pStyle w:val="a4"/>
        <w:numPr>
          <w:ilvl w:val="1"/>
          <w:numId w:val="41"/>
        </w:numPr>
        <w:tabs>
          <w:tab w:val="left" w:pos="568"/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Перевод бумажных носителей в электронный вид в форматы TIFF, JPEG </w:t>
      </w:r>
      <w:r w:rsidR="00687433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>или PDF, осуществляется путем сканирования без файлов о географической информации</w:t>
      </w:r>
      <w:r w:rsidR="002C0B96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>в форматах MID/MIF, TAB, SHP, SXF, IDF, QGS и подписываются лицом, осуществляющим перевод в электронный вид. Сканирование текстовых документов</w:t>
      </w:r>
      <w:r w:rsidR="002C0B96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материалов производится с расширением не менее 150 </w:t>
      </w:r>
      <w:r w:rsidRPr="003E1624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dpi</w:t>
      </w:r>
      <w:r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монохромном режиме </w:t>
      </w:r>
      <w:r w:rsidR="00687433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или режиме «градаций серого», сканирование картографических материалов осуществляется с разрешением не менее 300 </w:t>
      </w:r>
      <w:r w:rsidRPr="003E1624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dpi</w:t>
      </w:r>
      <w:r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9B3789" w:rsidRPr="003E1624" w:rsidRDefault="009B3789" w:rsidP="00A26BDE">
      <w:pPr>
        <w:pStyle w:val="a4"/>
        <w:tabs>
          <w:tab w:val="left" w:pos="568"/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>(Дополнительные параметры сканирования документов и материалов определяются исходя из необходимости обеспечить их читаемость).</w:t>
      </w:r>
    </w:p>
    <w:p w:rsidR="009B3789" w:rsidRDefault="009B3789" w:rsidP="002B398D">
      <w:pPr>
        <w:pStyle w:val="a4"/>
        <w:numPr>
          <w:ilvl w:val="1"/>
          <w:numId w:val="41"/>
        </w:numPr>
        <w:tabs>
          <w:tab w:val="left" w:pos="567"/>
        </w:tabs>
        <w:spacing w:after="0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 xml:space="preserve">При внесении пространственной (картографической) информации </w:t>
      </w:r>
      <w:r w:rsidR="002C0B96">
        <w:rPr>
          <w:rFonts w:ascii="Times New Roman" w:hAnsi="Times New Roman" w:cs="Times New Roman"/>
          <w:sz w:val="26"/>
          <w:szCs w:val="26"/>
        </w:rPr>
        <w:br/>
      </w:r>
      <w:r w:rsidRPr="003E1624">
        <w:rPr>
          <w:rFonts w:ascii="Times New Roman" w:hAnsi="Times New Roman" w:cs="Times New Roman"/>
          <w:sz w:val="26"/>
          <w:szCs w:val="26"/>
        </w:rPr>
        <w:t>на территории действия которой установлены две и более местные системы координат, внесение такой информации может осуществляться с пере-проецированием (при наличии возможности) в используемые местные системы координат для обеспечения использования данных совместно с данными, представленными в системе координат, установленной для ведения ЕГРН на данной территории и в международной системе координат WGS84 в проекции EPSG:3857 (WebMercatorprojection) для цели отображения таких данных на карте территории.</w:t>
      </w:r>
    </w:p>
    <w:p w:rsidR="009B3789" w:rsidRPr="003E1624" w:rsidRDefault="009B3789" w:rsidP="007F7AFC">
      <w:pPr>
        <w:tabs>
          <w:tab w:val="left" w:pos="567"/>
        </w:tabs>
        <w:spacing w:after="0"/>
        <w:ind w:left="71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E1624">
        <w:rPr>
          <w:rFonts w:ascii="Times New Roman" w:hAnsi="Times New Roman" w:cs="Times New Roman"/>
          <w:sz w:val="26"/>
          <w:szCs w:val="26"/>
        </w:rPr>
        <w:t xml:space="preserve">2.10. </w:t>
      </w:r>
      <w:r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Основания для отказа в размещении </w:t>
      </w:r>
      <w:r w:rsidR="00455E23"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>сведений</w:t>
      </w:r>
      <w:r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>ИСОГД:</w:t>
      </w:r>
    </w:p>
    <w:p w:rsidR="009B3789" w:rsidRPr="003E1624" w:rsidRDefault="009B3789" w:rsidP="00A26BDE">
      <w:pPr>
        <w:pStyle w:val="a4"/>
        <w:tabs>
          <w:tab w:val="left" w:pos="993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>сведения, документы</w:t>
      </w:r>
      <w:r w:rsidR="005477DB"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</w:t>
      </w:r>
      <w:r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>материалы направлены для размещения в информационной системе не уполномоченным лицом;</w:t>
      </w:r>
    </w:p>
    <w:p w:rsidR="009B3789" w:rsidRPr="003E1624" w:rsidRDefault="009B3789" w:rsidP="00A26BDE">
      <w:pPr>
        <w:pStyle w:val="a4"/>
        <w:tabs>
          <w:tab w:val="left" w:pos="993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>форматы предоставленных данных не соответствуют форматам, установленным</w:t>
      </w:r>
      <w:r w:rsidR="002C0B96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</w:t>
      </w:r>
      <w:r w:rsidR="00455E23"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пункте </w:t>
      </w:r>
      <w:r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>2.6</w:t>
      </w:r>
      <w:r w:rsidR="00A13ECB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настоящего Регламента;</w:t>
      </w:r>
    </w:p>
    <w:p w:rsidR="009B3789" w:rsidRPr="003E1624" w:rsidRDefault="009B3789" w:rsidP="00A26BDE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>сведения, документы</w:t>
      </w:r>
      <w:r w:rsidR="000A2F47"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</w:t>
      </w:r>
      <w:r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материалы не подлежат размещению в </w:t>
      </w:r>
      <w:r w:rsidR="00455E23"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>ИСОГД</w:t>
      </w:r>
      <w:r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9B3789" w:rsidRPr="002A7504" w:rsidRDefault="009B3789" w:rsidP="00A26BDE">
      <w:pPr>
        <w:pStyle w:val="a4"/>
        <w:numPr>
          <w:ilvl w:val="1"/>
          <w:numId w:val="5"/>
        </w:numPr>
        <w:tabs>
          <w:tab w:val="left" w:pos="851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>Внесение изменений в размещенные сведения, документы и материалы допускается в целях их актуализации, обновления и устранения технических ошибок (описок, опечаток, грамматических, арифметических ошибок и иных ошибок),</w:t>
      </w:r>
      <w:r w:rsidR="002C0B96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>с сохранением предыдущих редакций вышеуказанных документов</w:t>
      </w:r>
      <w:r w:rsidR="00455E23"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>, сведений</w:t>
      </w:r>
      <w:r w:rsidR="002C0B96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="00455E23"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>и материалов</w:t>
      </w:r>
      <w:r w:rsidR="002C104B"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доступны для органа, осуществляющего </w:t>
      </w:r>
      <w:r w:rsidR="002C104B" w:rsidRPr="002A7504">
        <w:rPr>
          <w:rFonts w:ascii="Times New Roman" w:hAnsi="Times New Roman" w:cs="Times New Roman"/>
          <w:sz w:val="26"/>
          <w:szCs w:val="26"/>
          <w:shd w:val="clear" w:color="auto" w:fill="FFFFFF"/>
        </w:rPr>
        <w:t>ведение</w:t>
      </w:r>
      <w:r w:rsidR="002A750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ИСОГД</w:t>
      </w:r>
      <w:r w:rsidR="002C104B" w:rsidRPr="002A750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2C104B" w:rsidRPr="003E1624" w:rsidRDefault="002C104B" w:rsidP="00A26BDE">
      <w:pPr>
        <w:pStyle w:val="a4"/>
        <w:tabs>
          <w:tab w:val="left" w:pos="851"/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AB4C0A" w:rsidRPr="003E1624" w:rsidRDefault="00554E61" w:rsidP="00A26BDE">
      <w:pPr>
        <w:pStyle w:val="a4"/>
        <w:tabs>
          <w:tab w:val="left" w:pos="993"/>
          <w:tab w:val="left" w:pos="1276"/>
        </w:tabs>
        <w:spacing w:after="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 w:rsidRPr="00554E6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B4C0A" w:rsidRPr="003E1624">
        <w:rPr>
          <w:rFonts w:ascii="Times New Roman" w:hAnsi="Times New Roman" w:cs="Times New Roman"/>
          <w:b/>
          <w:sz w:val="26"/>
          <w:szCs w:val="26"/>
        </w:rPr>
        <w:t>Общие требования к ведению реестров ИСОГД</w:t>
      </w:r>
    </w:p>
    <w:p w:rsidR="007F04A3" w:rsidRPr="003E1624" w:rsidRDefault="007F04A3" w:rsidP="00A26BDE">
      <w:pPr>
        <w:pStyle w:val="a4"/>
        <w:tabs>
          <w:tab w:val="left" w:pos="993"/>
          <w:tab w:val="left" w:pos="1276"/>
        </w:tabs>
        <w:spacing w:after="0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4C0A" w:rsidRPr="00554E61" w:rsidRDefault="00AB4C0A" w:rsidP="0039223A">
      <w:pPr>
        <w:pStyle w:val="a4"/>
        <w:numPr>
          <w:ilvl w:val="1"/>
          <w:numId w:val="37"/>
        </w:numPr>
        <w:tabs>
          <w:tab w:val="left" w:pos="851"/>
          <w:tab w:val="left" w:pos="993"/>
          <w:tab w:val="left" w:pos="1134"/>
          <w:tab w:val="left" w:pos="1276"/>
        </w:tabs>
        <w:spacing w:after="0"/>
        <w:ind w:hanging="579"/>
        <w:jc w:val="both"/>
        <w:rPr>
          <w:rFonts w:ascii="Times New Roman" w:hAnsi="Times New Roman" w:cs="Times New Roman"/>
          <w:sz w:val="26"/>
          <w:szCs w:val="26"/>
        </w:rPr>
      </w:pPr>
      <w:r w:rsidRPr="00554E61">
        <w:rPr>
          <w:rFonts w:ascii="Times New Roman" w:hAnsi="Times New Roman" w:cs="Times New Roman"/>
          <w:sz w:val="26"/>
          <w:szCs w:val="26"/>
        </w:rPr>
        <w:t xml:space="preserve">Неотъемлемой частью </w:t>
      </w:r>
      <w:r w:rsidR="003D1ADF" w:rsidRPr="00554E61">
        <w:rPr>
          <w:rFonts w:ascii="Times New Roman" w:hAnsi="Times New Roman" w:cs="Times New Roman"/>
          <w:sz w:val="26"/>
          <w:szCs w:val="26"/>
        </w:rPr>
        <w:t>Р</w:t>
      </w:r>
      <w:r w:rsidRPr="00554E61">
        <w:rPr>
          <w:rFonts w:ascii="Times New Roman" w:hAnsi="Times New Roman" w:cs="Times New Roman"/>
          <w:sz w:val="26"/>
          <w:szCs w:val="26"/>
        </w:rPr>
        <w:t xml:space="preserve">ИСОГД являются реестры. </w:t>
      </w:r>
    </w:p>
    <w:p w:rsidR="00AB4C0A" w:rsidRPr="003E1624" w:rsidRDefault="00AB4C0A" w:rsidP="00A26BDE">
      <w:pPr>
        <w:pStyle w:val="a4"/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 xml:space="preserve">Ведение реестров ИСОГД осуществляется в электронной форме. Удаление записей реестров </w:t>
      </w:r>
      <w:r w:rsidR="003D1ADF" w:rsidRPr="003E1624">
        <w:rPr>
          <w:rFonts w:ascii="Times New Roman" w:hAnsi="Times New Roman" w:cs="Times New Roman"/>
          <w:sz w:val="26"/>
          <w:szCs w:val="26"/>
        </w:rPr>
        <w:t>ИСОГД</w:t>
      </w:r>
      <w:r w:rsidRPr="003E1624">
        <w:rPr>
          <w:rFonts w:ascii="Times New Roman" w:hAnsi="Times New Roman" w:cs="Times New Roman"/>
          <w:sz w:val="26"/>
          <w:szCs w:val="26"/>
        </w:rPr>
        <w:t xml:space="preserve"> не допускается.</w:t>
      </w:r>
    </w:p>
    <w:p w:rsidR="00AB4C0A" w:rsidRPr="003E1624" w:rsidRDefault="00AB4C0A" w:rsidP="00554E61">
      <w:pPr>
        <w:pStyle w:val="a4"/>
        <w:numPr>
          <w:ilvl w:val="1"/>
          <w:numId w:val="37"/>
        </w:numPr>
        <w:tabs>
          <w:tab w:val="left" w:pos="851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Ведение реестров ИСОГД осуществляется в целях ввода, систематизации, хранения и обеспечения доступа к информации:</w:t>
      </w:r>
    </w:p>
    <w:p w:rsidR="00AB4C0A" w:rsidRPr="003E1624" w:rsidRDefault="00AB4C0A" w:rsidP="00A26BDE">
      <w:pPr>
        <w:pStyle w:val="a4"/>
        <w:tabs>
          <w:tab w:val="left" w:pos="851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 xml:space="preserve">о данных поступивших для размещения в РИСОГДи контроля срока </w:t>
      </w:r>
      <w:r w:rsidR="002C0B96">
        <w:rPr>
          <w:rFonts w:ascii="Times New Roman" w:hAnsi="Times New Roman" w:cs="Times New Roman"/>
          <w:sz w:val="26"/>
          <w:szCs w:val="26"/>
        </w:rPr>
        <w:br/>
      </w:r>
      <w:r w:rsidRPr="003E1624">
        <w:rPr>
          <w:rFonts w:ascii="Times New Roman" w:hAnsi="Times New Roman" w:cs="Times New Roman"/>
          <w:sz w:val="26"/>
          <w:szCs w:val="26"/>
        </w:rPr>
        <w:t>их рассмотрения и размещения в Системе, в том числе к тематическим наборам данных, размещаемым в Системе (информации, охватывающей соответствующую территорию);</w:t>
      </w:r>
    </w:p>
    <w:p w:rsidR="00AB4C0A" w:rsidRPr="003E1624" w:rsidRDefault="00AB4C0A" w:rsidP="00A26BDE">
      <w:pPr>
        <w:pStyle w:val="a4"/>
        <w:tabs>
          <w:tab w:val="left" w:pos="851"/>
          <w:tab w:val="left" w:pos="1276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о запросах на предоставление данных из ИСОГД и результатах их рассмотрения,</w:t>
      </w:r>
      <w:r w:rsidR="00D61BAD">
        <w:rPr>
          <w:rFonts w:ascii="Times New Roman" w:hAnsi="Times New Roman" w:cs="Times New Roman"/>
          <w:sz w:val="26"/>
          <w:szCs w:val="26"/>
        </w:rPr>
        <w:br/>
      </w:r>
      <w:r w:rsidRPr="003E1624">
        <w:rPr>
          <w:rFonts w:ascii="Times New Roman" w:hAnsi="Times New Roman" w:cs="Times New Roman"/>
          <w:sz w:val="26"/>
          <w:szCs w:val="26"/>
        </w:rPr>
        <w:t>о расчете размера платы и поступлениях, также контроля сроков предоставления данных;</w:t>
      </w:r>
    </w:p>
    <w:p w:rsidR="00AB4C0A" w:rsidRPr="003E1624" w:rsidRDefault="00AB4C0A" w:rsidP="00A26BDE">
      <w:pPr>
        <w:pStyle w:val="a4"/>
        <w:tabs>
          <w:tab w:val="left" w:pos="851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об использовании данных ИСОГД, предоставляемых без взимания платы</w:t>
      </w:r>
      <w:r w:rsidR="00D61BAD">
        <w:rPr>
          <w:rFonts w:ascii="Times New Roman" w:hAnsi="Times New Roman" w:cs="Times New Roman"/>
          <w:sz w:val="26"/>
          <w:szCs w:val="26"/>
        </w:rPr>
        <w:br/>
      </w:r>
      <w:r w:rsidRPr="003E1624">
        <w:rPr>
          <w:rFonts w:ascii="Times New Roman" w:hAnsi="Times New Roman" w:cs="Times New Roman"/>
          <w:sz w:val="26"/>
          <w:szCs w:val="26"/>
        </w:rPr>
        <w:t>с использованием официального сайта в информационно-телекоммуникационной сети «Интернет»;</w:t>
      </w:r>
    </w:p>
    <w:p w:rsidR="00AB4C0A" w:rsidRPr="003E1624" w:rsidRDefault="00AB4C0A" w:rsidP="00A26BDE">
      <w:pPr>
        <w:tabs>
          <w:tab w:val="left" w:pos="851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 xml:space="preserve">полученной в результате информационного обмена данными </w:t>
      </w:r>
      <w:r w:rsidR="006A1B43" w:rsidRPr="003E1624">
        <w:rPr>
          <w:rFonts w:ascii="Times New Roman" w:hAnsi="Times New Roman" w:cs="Times New Roman"/>
          <w:sz w:val="26"/>
          <w:szCs w:val="26"/>
        </w:rPr>
        <w:t>с помощью Р</w:t>
      </w:r>
      <w:r w:rsidRPr="003E1624">
        <w:rPr>
          <w:rFonts w:ascii="Times New Roman" w:hAnsi="Times New Roman" w:cs="Times New Roman"/>
          <w:sz w:val="26"/>
          <w:szCs w:val="26"/>
        </w:rPr>
        <w:t>ИСОГД</w:t>
      </w:r>
      <w:r w:rsidR="00C04469">
        <w:rPr>
          <w:rFonts w:ascii="Times New Roman" w:hAnsi="Times New Roman" w:cs="Times New Roman"/>
          <w:sz w:val="26"/>
          <w:szCs w:val="26"/>
        </w:rPr>
        <w:br/>
      </w:r>
      <w:r w:rsidR="00C848CD">
        <w:rPr>
          <w:rFonts w:ascii="Times New Roman" w:hAnsi="Times New Roman" w:cs="Times New Roman"/>
          <w:sz w:val="26"/>
          <w:szCs w:val="26"/>
        </w:rPr>
        <w:t xml:space="preserve">и </w:t>
      </w:r>
      <w:r w:rsidRPr="003E1624">
        <w:rPr>
          <w:rFonts w:ascii="Times New Roman" w:hAnsi="Times New Roman" w:cs="Times New Roman"/>
          <w:sz w:val="26"/>
          <w:szCs w:val="26"/>
        </w:rPr>
        <w:t>возможности их использования для осуществления градостроительной деятельности.</w:t>
      </w:r>
    </w:p>
    <w:p w:rsidR="00AB4C0A" w:rsidRPr="003E1624" w:rsidRDefault="00AB4C0A" w:rsidP="00554E61">
      <w:pPr>
        <w:pStyle w:val="a4"/>
        <w:numPr>
          <w:ilvl w:val="1"/>
          <w:numId w:val="37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При ведении реестров обеспечивается:</w:t>
      </w:r>
    </w:p>
    <w:p w:rsidR="00AB4C0A" w:rsidRPr="003E1624" w:rsidRDefault="00AB4C0A" w:rsidP="00A26BDE">
      <w:pPr>
        <w:pStyle w:val="a4"/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 xml:space="preserve">создание и изменение записей в реестрах </w:t>
      </w:r>
      <w:r w:rsidR="003D1ADF" w:rsidRPr="003E1624">
        <w:rPr>
          <w:rFonts w:ascii="Times New Roman" w:hAnsi="Times New Roman" w:cs="Times New Roman"/>
          <w:sz w:val="26"/>
          <w:szCs w:val="26"/>
        </w:rPr>
        <w:t>Р</w:t>
      </w:r>
      <w:r w:rsidRPr="003E1624">
        <w:rPr>
          <w:rFonts w:ascii="Times New Roman" w:hAnsi="Times New Roman" w:cs="Times New Roman"/>
          <w:sz w:val="26"/>
          <w:szCs w:val="26"/>
        </w:rPr>
        <w:t>ИСОГД, которые осуществляются</w:t>
      </w:r>
      <w:r w:rsidR="00D61BAD">
        <w:rPr>
          <w:rFonts w:ascii="Times New Roman" w:hAnsi="Times New Roman" w:cs="Times New Roman"/>
          <w:sz w:val="26"/>
          <w:szCs w:val="26"/>
        </w:rPr>
        <w:br/>
      </w:r>
      <w:r w:rsidRPr="003E1624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к структуре информации и обеспечения информационного взаимодействия, </w:t>
      </w:r>
      <w:r w:rsidR="006272AC" w:rsidRPr="003E1624">
        <w:rPr>
          <w:rFonts w:ascii="Times New Roman" w:hAnsi="Times New Roman" w:cs="Times New Roman"/>
          <w:sz w:val="26"/>
          <w:szCs w:val="26"/>
        </w:rPr>
        <w:t xml:space="preserve">а также актуализации </w:t>
      </w:r>
      <w:r w:rsidRPr="003E1624">
        <w:rPr>
          <w:rFonts w:ascii="Times New Roman" w:hAnsi="Times New Roman" w:cs="Times New Roman"/>
          <w:sz w:val="26"/>
          <w:szCs w:val="26"/>
        </w:rPr>
        <w:t>в случае п</w:t>
      </w:r>
      <w:r w:rsidR="003D1ADF" w:rsidRPr="003E1624">
        <w:rPr>
          <w:rFonts w:ascii="Times New Roman" w:hAnsi="Times New Roman" w:cs="Times New Roman"/>
          <w:sz w:val="26"/>
          <w:szCs w:val="26"/>
        </w:rPr>
        <w:t>ункт</w:t>
      </w:r>
      <w:r w:rsidR="006272AC" w:rsidRPr="003E1624">
        <w:rPr>
          <w:rFonts w:ascii="Times New Roman" w:hAnsi="Times New Roman" w:cs="Times New Roman"/>
          <w:sz w:val="26"/>
          <w:szCs w:val="26"/>
        </w:rPr>
        <w:t>а</w:t>
      </w:r>
      <w:r w:rsidR="00554E61" w:rsidRPr="00554E61">
        <w:rPr>
          <w:rFonts w:ascii="Times New Roman" w:hAnsi="Times New Roman" w:cs="Times New Roman"/>
          <w:sz w:val="26"/>
          <w:szCs w:val="26"/>
        </w:rPr>
        <w:t>4</w:t>
      </w:r>
      <w:r w:rsidRPr="003E1624">
        <w:rPr>
          <w:rFonts w:ascii="Times New Roman" w:hAnsi="Times New Roman" w:cs="Times New Roman"/>
          <w:sz w:val="26"/>
          <w:szCs w:val="26"/>
        </w:rPr>
        <w:t>.13</w:t>
      </w:r>
      <w:r w:rsidR="00A13ECB">
        <w:rPr>
          <w:rFonts w:ascii="Times New Roman" w:hAnsi="Times New Roman" w:cs="Times New Roman"/>
          <w:sz w:val="26"/>
          <w:szCs w:val="26"/>
        </w:rPr>
        <w:t xml:space="preserve">. </w:t>
      </w:r>
      <w:r w:rsidRPr="003E1624">
        <w:rPr>
          <w:rFonts w:ascii="Times New Roman" w:hAnsi="Times New Roman" w:cs="Times New Roman"/>
          <w:sz w:val="26"/>
          <w:szCs w:val="26"/>
        </w:rPr>
        <w:t>настоящего Регламента</w:t>
      </w:r>
      <w:r w:rsidR="00396DB4">
        <w:rPr>
          <w:rFonts w:ascii="Times New Roman" w:hAnsi="Times New Roman" w:cs="Times New Roman"/>
          <w:sz w:val="26"/>
          <w:szCs w:val="26"/>
        </w:rPr>
        <w:t>;</w:t>
      </w:r>
    </w:p>
    <w:p w:rsidR="00AB4C0A" w:rsidRPr="003E1624" w:rsidRDefault="00AB4C0A" w:rsidP="00A26BDE">
      <w:pPr>
        <w:tabs>
          <w:tab w:val="left" w:pos="709"/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автоматическая фиксация в электронном журнале учета действий</w:t>
      </w:r>
      <w:r w:rsidR="00D61BAD">
        <w:rPr>
          <w:rFonts w:ascii="Times New Roman" w:hAnsi="Times New Roman" w:cs="Times New Roman"/>
          <w:sz w:val="26"/>
          <w:szCs w:val="26"/>
        </w:rPr>
        <w:br/>
      </w:r>
      <w:r w:rsidRPr="003E1624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C160D3">
        <w:rPr>
          <w:rFonts w:ascii="Times New Roman" w:hAnsi="Times New Roman" w:cs="Times New Roman"/>
          <w:sz w:val="26"/>
          <w:szCs w:val="26"/>
        </w:rPr>
        <w:t>э</w:t>
      </w:r>
      <w:r w:rsidRPr="003E1624">
        <w:rPr>
          <w:rFonts w:ascii="Times New Roman" w:hAnsi="Times New Roman" w:cs="Times New Roman"/>
          <w:sz w:val="26"/>
          <w:szCs w:val="26"/>
        </w:rPr>
        <w:t>лектронный журнал) системного времени создания и изменения записей</w:t>
      </w:r>
      <w:r w:rsidR="00D61BAD">
        <w:rPr>
          <w:rFonts w:ascii="Times New Roman" w:hAnsi="Times New Roman" w:cs="Times New Roman"/>
          <w:sz w:val="26"/>
          <w:szCs w:val="26"/>
        </w:rPr>
        <w:br/>
      </w:r>
      <w:r w:rsidRPr="003E1624">
        <w:rPr>
          <w:rFonts w:ascii="Times New Roman" w:hAnsi="Times New Roman" w:cs="Times New Roman"/>
          <w:sz w:val="26"/>
          <w:szCs w:val="26"/>
        </w:rPr>
        <w:t xml:space="preserve">в реестрах </w:t>
      </w:r>
      <w:r w:rsidR="00184CC2">
        <w:rPr>
          <w:rFonts w:ascii="Times New Roman" w:hAnsi="Times New Roman" w:cs="Times New Roman"/>
          <w:sz w:val="26"/>
          <w:szCs w:val="26"/>
        </w:rPr>
        <w:t xml:space="preserve">РИСОГД </w:t>
      </w:r>
      <w:r w:rsidRPr="003E1624">
        <w:rPr>
          <w:rFonts w:ascii="Times New Roman" w:hAnsi="Times New Roman" w:cs="Times New Roman"/>
          <w:sz w:val="26"/>
          <w:szCs w:val="26"/>
        </w:rPr>
        <w:t>уполномоченных лиц на ведение ИСОГД, информации об учетных записях уполномоченных лиц и автоматических сервисах, осуществивших создание</w:t>
      </w:r>
      <w:r w:rsidR="00D61BAD">
        <w:rPr>
          <w:rFonts w:ascii="Times New Roman" w:hAnsi="Times New Roman" w:cs="Times New Roman"/>
          <w:sz w:val="26"/>
          <w:szCs w:val="26"/>
        </w:rPr>
        <w:br/>
      </w:r>
      <w:r w:rsidRPr="003E1624">
        <w:rPr>
          <w:rFonts w:ascii="Times New Roman" w:hAnsi="Times New Roman" w:cs="Times New Roman"/>
          <w:sz w:val="26"/>
          <w:szCs w:val="26"/>
        </w:rPr>
        <w:t>ил</w:t>
      </w:r>
      <w:r w:rsidR="00026B2A">
        <w:rPr>
          <w:rFonts w:ascii="Times New Roman" w:hAnsi="Times New Roman" w:cs="Times New Roman"/>
          <w:sz w:val="26"/>
          <w:szCs w:val="26"/>
        </w:rPr>
        <w:t>и изменение записей в реестрах.</w:t>
      </w:r>
    </w:p>
    <w:p w:rsidR="00AB4C0A" w:rsidRPr="003E1624" w:rsidRDefault="00AB4C0A" w:rsidP="00A26BDE">
      <w:pPr>
        <w:pStyle w:val="a4"/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Техническими требованиями не устанавливаются ограничения на реализацию внутренней физической и логичес</w:t>
      </w:r>
      <w:r w:rsidR="00026B2A">
        <w:rPr>
          <w:rFonts w:ascii="Times New Roman" w:hAnsi="Times New Roman" w:cs="Times New Roman"/>
          <w:sz w:val="26"/>
          <w:szCs w:val="26"/>
        </w:rPr>
        <w:t>кой модели базы данных Системы.</w:t>
      </w:r>
    </w:p>
    <w:p w:rsidR="00AB4C0A" w:rsidRPr="003E1624" w:rsidRDefault="00AB4C0A" w:rsidP="00554E61">
      <w:pPr>
        <w:pStyle w:val="a4"/>
        <w:numPr>
          <w:ilvl w:val="1"/>
          <w:numId w:val="37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 xml:space="preserve">Изменения поля записей реестров </w:t>
      </w:r>
      <w:r w:rsidR="003D1ADF" w:rsidRPr="003E1624">
        <w:rPr>
          <w:rFonts w:ascii="Times New Roman" w:hAnsi="Times New Roman" w:cs="Times New Roman"/>
          <w:sz w:val="26"/>
          <w:szCs w:val="26"/>
        </w:rPr>
        <w:t>ИСОГД</w:t>
      </w:r>
      <w:r w:rsidRPr="003E1624">
        <w:rPr>
          <w:rFonts w:ascii="Times New Roman" w:hAnsi="Times New Roman" w:cs="Times New Roman"/>
          <w:sz w:val="26"/>
          <w:szCs w:val="26"/>
        </w:rPr>
        <w:t xml:space="preserve"> не допускается. Для получения информации о записях в реестрах </w:t>
      </w:r>
      <w:r w:rsidR="00C531DA" w:rsidRPr="003E1624">
        <w:rPr>
          <w:rFonts w:ascii="Times New Roman" w:hAnsi="Times New Roman" w:cs="Times New Roman"/>
          <w:sz w:val="26"/>
          <w:szCs w:val="26"/>
        </w:rPr>
        <w:t xml:space="preserve">должны быть </w:t>
      </w:r>
      <w:r w:rsidRPr="003E1624">
        <w:rPr>
          <w:rFonts w:ascii="Times New Roman" w:hAnsi="Times New Roman" w:cs="Times New Roman"/>
          <w:sz w:val="26"/>
          <w:szCs w:val="26"/>
        </w:rPr>
        <w:t xml:space="preserve">реализованы поисковые запросы. </w:t>
      </w:r>
    </w:p>
    <w:p w:rsidR="00AB4C0A" w:rsidRPr="003E1624" w:rsidRDefault="00AB4C0A" w:rsidP="00A26BDE">
      <w:pPr>
        <w:pStyle w:val="a4"/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7AB">
        <w:rPr>
          <w:rFonts w:ascii="Times New Roman" w:hAnsi="Times New Roman" w:cs="Times New Roman"/>
          <w:sz w:val="26"/>
          <w:szCs w:val="26"/>
        </w:rPr>
        <w:t>Полные требования к ведению вышеуказанных реестров приведены</w:t>
      </w:r>
      <w:r w:rsidR="00D61BAD">
        <w:rPr>
          <w:rFonts w:ascii="Times New Roman" w:hAnsi="Times New Roman" w:cs="Times New Roman"/>
          <w:sz w:val="26"/>
          <w:szCs w:val="26"/>
        </w:rPr>
        <w:br/>
      </w:r>
      <w:r w:rsidRPr="007478F8">
        <w:rPr>
          <w:rFonts w:ascii="Times New Roman" w:hAnsi="Times New Roman" w:cs="Times New Roman"/>
          <w:sz w:val="26"/>
          <w:szCs w:val="26"/>
        </w:rPr>
        <w:t>в Приложении 2 к настоящему Регламенту.</w:t>
      </w:r>
    </w:p>
    <w:p w:rsidR="00AF4133" w:rsidRPr="003E1624" w:rsidRDefault="00AF4133" w:rsidP="00A26BDE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AB4C0A" w:rsidRPr="003E1624" w:rsidRDefault="00554E61" w:rsidP="00A26BDE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="003D1ADF" w:rsidRPr="003E1624">
        <w:rPr>
          <w:rFonts w:ascii="Times New Roman" w:hAnsi="Times New Roman" w:cs="Times New Roman"/>
          <w:b/>
          <w:sz w:val="26"/>
          <w:szCs w:val="26"/>
        </w:rPr>
        <w:t>. Порядок и п</w:t>
      </w:r>
      <w:r w:rsidR="00AB4C0A" w:rsidRPr="003E1624">
        <w:rPr>
          <w:rFonts w:ascii="Times New Roman" w:hAnsi="Times New Roman" w:cs="Times New Roman"/>
          <w:b/>
          <w:sz w:val="26"/>
          <w:szCs w:val="26"/>
        </w:rPr>
        <w:t>равила ведения ИСОГД</w:t>
      </w:r>
      <w:r w:rsidR="0039223A">
        <w:rPr>
          <w:rFonts w:ascii="Times New Roman" w:hAnsi="Times New Roman" w:cs="Times New Roman"/>
          <w:b/>
          <w:sz w:val="26"/>
          <w:szCs w:val="26"/>
        </w:rPr>
        <w:t>.</w:t>
      </w:r>
    </w:p>
    <w:p w:rsidR="00AB4C0A" w:rsidRPr="003E1624" w:rsidRDefault="0039223A" w:rsidP="00A26B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="00AB4C0A" w:rsidRPr="003E1624">
        <w:rPr>
          <w:rFonts w:ascii="Times New Roman" w:hAnsi="Times New Roman" w:cs="Times New Roman"/>
          <w:b/>
          <w:sz w:val="26"/>
          <w:szCs w:val="26"/>
        </w:rPr>
        <w:t xml:space="preserve">азмещение </w:t>
      </w:r>
      <w:r w:rsidR="00CD308F" w:rsidRPr="003E1624">
        <w:rPr>
          <w:rFonts w:ascii="Times New Roman" w:hAnsi="Times New Roman" w:cs="Times New Roman"/>
          <w:b/>
          <w:sz w:val="26"/>
          <w:szCs w:val="26"/>
        </w:rPr>
        <w:t xml:space="preserve">сведений, документов и материалов </w:t>
      </w:r>
      <w:r w:rsidR="00AB4C0A" w:rsidRPr="003E1624">
        <w:rPr>
          <w:rFonts w:ascii="Times New Roman" w:hAnsi="Times New Roman" w:cs="Times New Roman"/>
          <w:b/>
          <w:sz w:val="26"/>
          <w:szCs w:val="26"/>
        </w:rPr>
        <w:t>в ИСОГД</w:t>
      </w:r>
      <w:r>
        <w:rPr>
          <w:rFonts w:ascii="Times New Roman" w:hAnsi="Times New Roman" w:cs="Times New Roman"/>
          <w:b/>
          <w:sz w:val="26"/>
          <w:szCs w:val="26"/>
        </w:rPr>
        <w:t xml:space="preserve"> и их актуализация </w:t>
      </w:r>
    </w:p>
    <w:p w:rsidR="00AB4C0A" w:rsidRPr="003E1624" w:rsidRDefault="00AB4C0A" w:rsidP="00A26BD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4C0A" w:rsidRDefault="00554E61" w:rsidP="00A26BDE">
      <w:pPr>
        <w:tabs>
          <w:tab w:val="left" w:pos="567"/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E61">
        <w:rPr>
          <w:rFonts w:ascii="Times New Roman" w:hAnsi="Times New Roman" w:cs="Times New Roman"/>
          <w:sz w:val="26"/>
          <w:szCs w:val="26"/>
        </w:rPr>
        <w:t>4</w:t>
      </w:r>
      <w:r w:rsidR="00D61BAD">
        <w:rPr>
          <w:rFonts w:ascii="Times New Roman" w:hAnsi="Times New Roman" w:cs="Times New Roman"/>
          <w:sz w:val="26"/>
          <w:szCs w:val="26"/>
        </w:rPr>
        <w:t xml:space="preserve">.1. </w:t>
      </w:r>
      <w:r w:rsidR="00AB4C0A" w:rsidRPr="003E1624">
        <w:rPr>
          <w:rFonts w:ascii="Times New Roman" w:hAnsi="Times New Roman" w:cs="Times New Roman"/>
          <w:sz w:val="26"/>
          <w:szCs w:val="26"/>
        </w:rPr>
        <w:t>Сведения, документы</w:t>
      </w:r>
      <w:r w:rsidR="00861F97">
        <w:rPr>
          <w:rFonts w:ascii="Times New Roman" w:hAnsi="Times New Roman" w:cs="Times New Roman"/>
          <w:sz w:val="26"/>
          <w:szCs w:val="26"/>
        </w:rPr>
        <w:t xml:space="preserve"> и </w:t>
      </w:r>
      <w:r w:rsidR="00AB4C0A" w:rsidRPr="003E1624">
        <w:rPr>
          <w:rFonts w:ascii="Times New Roman" w:hAnsi="Times New Roman" w:cs="Times New Roman"/>
          <w:sz w:val="26"/>
          <w:szCs w:val="26"/>
        </w:rPr>
        <w:t>материалы, поступающие сопрово</w:t>
      </w:r>
      <w:r w:rsidR="008B4DAB" w:rsidRPr="003E1624">
        <w:rPr>
          <w:rFonts w:ascii="Times New Roman" w:hAnsi="Times New Roman" w:cs="Times New Roman"/>
          <w:sz w:val="26"/>
          <w:szCs w:val="26"/>
        </w:rPr>
        <w:t xml:space="preserve">дительным письмом направляются </w:t>
      </w:r>
      <w:r w:rsidR="00AB4C0A" w:rsidRPr="003E1624">
        <w:rPr>
          <w:rFonts w:ascii="Times New Roman" w:hAnsi="Times New Roman" w:cs="Times New Roman"/>
          <w:sz w:val="26"/>
          <w:szCs w:val="26"/>
        </w:rPr>
        <w:t>в орган, осуществляющий ведение ИСОГД.</w:t>
      </w:r>
    </w:p>
    <w:p w:rsidR="00AB4C0A" w:rsidRPr="003E1624" w:rsidRDefault="00554E61" w:rsidP="00A26BDE">
      <w:pPr>
        <w:tabs>
          <w:tab w:val="left" w:pos="567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E61">
        <w:rPr>
          <w:rFonts w:ascii="Times New Roman" w:hAnsi="Times New Roman" w:cs="Times New Roman"/>
          <w:sz w:val="26"/>
          <w:szCs w:val="26"/>
        </w:rPr>
        <w:t>4</w:t>
      </w:r>
      <w:r w:rsidR="00AB4C0A" w:rsidRPr="003E1624">
        <w:rPr>
          <w:rFonts w:ascii="Times New Roman" w:hAnsi="Times New Roman" w:cs="Times New Roman"/>
          <w:sz w:val="26"/>
          <w:szCs w:val="26"/>
        </w:rPr>
        <w:t>.2. Сведения, поступающие от органов государственной власти или органов местного самоуправления в процессе текущей деятельности, подлежащие размещению</w:t>
      </w:r>
      <w:r w:rsidR="00D61BAD">
        <w:rPr>
          <w:rFonts w:ascii="Times New Roman" w:hAnsi="Times New Roman" w:cs="Times New Roman"/>
          <w:sz w:val="26"/>
          <w:szCs w:val="26"/>
        </w:rPr>
        <w:br/>
      </w:r>
      <w:r w:rsidR="00081406" w:rsidRPr="003E1624">
        <w:rPr>
          <w:rFonts w:ascii="Times New Roman" w:hAnsi="Times New Roman" w:cs="Times New Roman"/>
          <w:sz w:val="26"/>
          <w:szCs w:val="26"/>
        </w:rPr>
        <w:t>в</w:t>
      </w:r>
      <w:r w:rsidR="001C5226" w:rsidRPr="003E1624">
        <w:rPr>
          <w:rFonts w:ascii="Times New Roman" w:hAnsi="Times New Roman" w:cs="Times New Roman"/>
          <w:sz w:val="26"/>
          <w:szCs w:val="26"/>
        </w:rPr>
        <w:t xml:space="preserve">ИСОГД </w:t>
      </w:r>
      <w:r w:rsidR="00AB4C0A" w:rsidRPr="003E1624">
        <w:rPr>
          <w:rFonts w:ascii="Times New Roman" w:hAnsi="Times New Roman" w:cs="Times New Roman"/>
          <w:sz w:val="26"/>
          <w:szCs w:val="26"/>
        </w:rPr>
        <w:t>регистрируют в составе сопроводительного письма (указывается наименование подразделения /до</w:t>
      </w:r>
      <w:r w:rsidR="007C13C1" w:rsidRPr="003E1624">
        <w:rPr>
          <w:rFonts w:ascii="Times New Roman" w:hAnsi="Times New Roman" w:cs="Times New Roman"/>
          <w:sz w:val="26"/>
          <w:szCs w:val="26"/>
        </w:rPr>
        <w:t>л</w:t>
      </w:r>
      <w:r w:rsidR="00AB4C0A" w:rsidRPr="003E1624">
        <w:rPr>
          <w:rFonts w:ascii="Times New Roman" w:hAnsi="Times New Roman" w:cs="Times New Roman"/>
          <w:sz w:val="26"/>
          <w:szCs w:val="26"/>
        </w:rPr>
        <w:t>жность). Зарегистрированный сопровождающий документ (письмо)</w:t>
      </w:r>
      <w:r w:rsidR="00D61BAD">
        <w:rPr>
          <w:rFonts w:ascii="Times New Roman" w:hAnsi="Times New Roman" w:cs="Times New Roman"/>
          <w:sz w:val="26"/>
          <w:szCs w:val="26"/>
        </w:rPr>
        <w:br/>
      </w:r>
      <w:r w:rsidR="00AB4C0A" w:rsidRPr="003E1624">
        <w:rPr>
          <w:rFonts w:ascii="Times New Roman" w:hAnsi="Times New Roman" w:cs="Times New Roman"/>
          <w:sz w:val="26"/>
          <w:szCs w:val="26"/>
        </w:rPr>
        <w:t>с пакетом данных направляют в орган, осуществляющий ведение ИСОГД.</w:t>
      </w:r>
    </w:p>
    <w:p w:rsidR="00AB4C0A" w:rsidRDefault="00AB4C0A" w:rsidP="00A26BD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lastRenderedPageBreak/>
        <w:t xml:space="preserve">Поступившие учетные сведения проверяются на наличие </w:t>
      </w:r>
      <w:r w:rsidR="00730610" w:rsidRPr="003E1624">
        <w:rPr>
          <w:rFonts w:ascii="Times New Roman" w:hAnsi="Times New Roman" w:cs="Times New Roman"/>
          <w:sz w:val="26"/>
          <w:szCs w:val="26"/>
        </w:rPr>
        <w:t xml:space="preserve">усиленной квалифицированной </w:t>
      </w:r>
      <w:r w:rsidRPr="003E1624">
        <w:rPr>
          <w:rFonts w:ascii="Times New Roman" w:hAnsi="Times New Roman" w:cs="Times New Roman"/>
          <w:sz w:val="26"/>
          <w:szCs w:val="26"/>
        </w:rPr>
        <w:t>ЭП, на дату</w:t>
      </w:r>
      <w:r w:rsidR="00026B2A">
        <w:rPr>
          <w:rFonts w:ascii="Times New Roman" w:hAnsi="Times New Roman" w:cs="Times New Roman"/>
          <w:sz w:val="26"/>
          <w:szCs w:val="26"/>
        </w:rPr>
        <w:t xml:space="preserve"> их поступления.</w:t>
      </w:r>
    </w:p>
    <w:p w:rsidR="00AB4C0A" w:rsidRPr="003E1624" w:rsidRDefault="00554E61" w:rsidP="00A26BDE">
      <w:pPr>
        <w:tabs>
          <w:tab w:val="left" w:pos="567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54E61"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 w:rsidR="00AB4C0A"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>.3. В учете для размещения в ИСОГД, поступивших сведений, документов</w:t>
      </w:r>
      <w:r w:rsidR="00D61BAD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="00502047"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AB4C0A"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материалов в электронном виде (в том числе в виде файлов, пакета в формате </w:t>
      </w:r>
      <w:r w:rsidR="00026B2A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="00AB4C0A" w:rsidRPr="003E1624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zip</w:t>
      </w:r>
      <w:r w:rsidR="00AB4C0A"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>- файла), отказывают в случае, если:</w:t>
      </w:r>
    </w:p>
    <w:p w:rsidR="00AB4C0A" w:rsidRPr="003E1624" w:rsidRDefault="00AB4C0A" w:rsidP="00A26BDE">
      <w:pPr>
        <w:pStyle w:val="a4"/>
        <w:tabs>
          <w:tab w:val="left" w:pos="993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отсутствует усиленная квалифицированная </w:t>
      </w:r>
      <w:r w:rsidR="00730610"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ЭП </w:t>
      </w:r>
      <w:r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>уполномоченного лица, направившего сведения;</w:t>
      </w:r>
    </w:p>
    <w:p w:rsidR="00AB4C0A" w:rsidRPr="003E1624" w:rsidRDefault="00AB4C0A" w:rsidP="00A26BDE">
      <w:pPr>
        <w:pStyle w:val="a4"/>
        <w:tabs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усиленная квалифицированная </w:t>
      </w:r>
      <w:r w:rsidR="00730610"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ЭП </w:t>
      </w:r>
      <w:r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>уполномоченного лица, направившего сведения является недействительной.</w:t>
      </w:r>
    </w:p>
    <w:p w:rsidR="00B458DF" w:rsidRPr="003E1624" w:rsidRDefault="00554E61" w:rsidP="00B458DF">
      <w:pPr>
        <w:pStyle w:val="a4"/>
        <w:tabs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54E61"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 w:rsidR="00B458DF"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.4. При наличии оснований для отказа в учете поступивших сведений, документов </w:t>
      </w:r>
      <w:r w:rsidR="000A2F47"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</w:t>
      </w:r>
      <w:r w:rsidR="00B458DF"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>материалов, лицо направившее сведения ИСОГД информируется уведомлением</w:t>
      </w:r>
      <w:r w:rsidR="00D61BAD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="00B458DF"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 отказе в </w:t>
      </w:r>
      <w:r w:rsidR="00B458DF" w:rsidRPr="003117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учете по форме согласно </w:t>
      </w:r>
      <w:r w:rsidR="00B458DF" w:rsidRPr="007478F8">
        <w:rPr>
          <w:rFonts w:ascii="Times New Roman" w:hAnsi="Times New Roman" w:cs="Times New Roman"/>
          <w:sz w:val="26"/>
          <w:szCs w:val="26"/>
          <w:shd w:val="clear" w:color="auto" w:fill="FFFFFF"/>
        </w:rPr>
        <w:t>Приложения 5 нстоящего Регламента</w:t>
      </w:r>
      <w:r w:rsidR="00B458DF" w:rsidRPr="003117AB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AB4C0A" w:rsidRPr="003E1624" w:rsidRDefault="00AB4C0A" w:rsidP="00A26BDE">
      <w:pPr>
        <w:tabs>
          <w:tab w:val="left" w:pos="567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При отсутствии оснований для отказа в учете поступивших сведений, документов</w:t>
      </w:r>
      <w:r w:rsidR="00D357F1">
        <w:rPr>
          <w:rFonts w:ascii="Times New Roman" w:hAnsi="Times New Roman" w:cs="Times New Roman"/>
          <w:sz w:val="26"/>
          <w:szCs w:val="26"/>
        </w:rPr>
        <w:br/>
      </w:r>
      <w:r w:rsidR="001E455F" w:rsidRPr="003E1624">
        <w:rPr>
          <w:rFonts w:ascii="Times New Roman" w:hAnsi="Times New Roman" w:cs="Times New Roman"/>
          <w:sz w:val="26"/>
          <w:szCs w:val="26"/>
        </w:rPr>
        <w:t xml:space="preserve">и </w:t>
      </w:r>
      <w:r w:rsidRPr="003E1624">
        <w:rPr>
          <w:rFonts w:ascii="Times New Roman" w:hAnsi="Times New Roman" w:cs="Times New Roman"/>
          <w:sz w:val="26"/>
          <w:szCs w:val="26"/>
        </w:rPr>
        <w:t xml:space="preserve">материалов осуществляется анализ, поступивших </w:t>
      </w:r>
      <w:r w:rsidR="001E455F" w:rsidRPr="003E1624">
        <w:rPr>
          <w:rFonts w:ascii="Times New Roman" w:hAnsi="Times New Roman" w:cs="Times New Roman"/>
          <w:sz w:val="26"/>
          <w:szCs w:val="26"/>
        </w:rPr>
        <w:t xml:space="preserve">градостроительных </w:t>
      </w:r>
      <w:r w:rsidRPr="003E1624">
        <w:rPr>
          <w:rFonts w:ascii="Times New Roman" w:hAnsi="Times New Roman" w:cs="Times New Roman"/>
          <w:sz w:val="26"/>
          <w:szCs w:val="26"/>
        </w:rPr>
        <w:t xml:space="preserve">данных </w:t>
      </w:r>
      <w:r w:rsidR="002F1A43">
        <w:rPr>
          <w:rFonts w:ascii="Times New Roman" w:hAnsi="Times New Roman" w:cs="Times New Roman"/>
          <w:sz w:val="26"/>
          <w:szCs w:val="26"/>
        </w:rPr>
        <w:br/>
      </w:r>
      <w:r w:rsidRPr="003E1624">
        <w:rPr>
          <w:rFonts w:ascii="Times New Roman" w:hAnsi="Times New Roman" w:cs="Times New Roman"/>
          <w:sz w:val="26"/>
          <w:szCs w:val="26"/>
        </w:rPr>
        <w:t>на наличие оснований для отказа в размещении сведений, документов</w:t>
      </w:r>
      <w:r w:rsidR="00B458DF" w:rsidRPr="003E1624">
        <w:rPr>
          <w:rFonts w:ascii="Times New Roman" w:hAnsi="Times New Roman" w:cs="Times New Roman"/>
          <w:sz w:val="26"/>
          <w:szCs w:val="26"/>
        </w:rPr>
        <w:t xml:space="preserve">, </w:t>
      </w:r>
      <w:r w:rsidRPr="003E1624">
        <w:rPr>
          <w:rFonts w:ascii="Times New Roman" w:hAnsi="Times New Roman" w:cs="Times New Roman"/>
          <w:sz w:val="26"/>
          <w:szCs w:val="26"/>
        </w:rPr>
        <w:t>материалов</w:t>
      </w:r>
      <w:r w:rsidR="002F1A43">
        <w:rPr>
          <w:rFonts w:ascii="Times New Roman" w:hAnsi="Times New Roman" w:cs="Times New Roman"/>
          <w:sz w:val="26"/>
          <w:szCs w:val="26"/>
        </w:rPr>
        <w:br/>
      </w:r>
      <w:r w:rsidR="00D357F1">
        <w:rPr>
          <w:rFonts w:ascii="Times New Roman" w:hAnsi="Times New Roman" w:cs="Times New Roman"/>
          <w:sz w:val="26"/>
          <w:szCs w:val="26"/>
        </w:rPr>
        <w:t>в</w:t>
      </w:r>
      <w:r w:rsidRPr="003E1624">
        <w:rPr>
          <w:rFonts w:ascii="Times New Roman" w:hAnsi="Times New Roman" w:cs="Times New Roman"/>
          <w:sz w:val="26"/>
          <w:szCs w:val="26"/>
        </w:rPr>
        <w:t xml:space="preserve"> соответствиис пунктом 2.10</w:t>
      </w:r>
      <w:r w:rsidR="00A13ECB">
        <w:rPr>
          <w:rFonts w:ascii="Times New Roman" w:hAnsi="Times New Roman" w:cs="Times New Roman"/>
          <w:sz w:val="26"/>
          <w:szCs w:val="26"/>
        </w:rPr>
        <w:t xml:space="preserve">. </w:t>
      </w:r>
      <w:r w:rsidRPr="003E1624">
        <w:rPr>
          <w:rFonts w:ascii="Times New Roman" w:hAnsi="Times New Roman" w:cs="Times New Roman"/>
          <w:sz w:val="26"/>
          <w:szCs w:val="26"/>
        </w:rPr>
        <w:t xml:space="preserve">настоящего Регламента. </w:t>
      </w:r>
    </w:p>
    <w:p w:rsidR="001E455F" w:rsidRPr="003E1624" w:rsidRDefault="00554E61" w:rsidP="00A26BDE">
      <w:pPr>
        <w:pStyle w:val="a4"/>
        <w:tabs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E61">
        <w:rPr>
          <w:rFonts w:ascii="Times New Roman" w:hAnsi="Times New Roman" w:cs="Times New Roman"/>
          <w:sz w:val="26"/>
          <w:szCs w:val="26"/>
        </w:rPr>
        <w:t>4</w:t>
      </w:r>
      <w:r w:rsidR="00AB4C0A" w:rsidRPr="003E1624">
        <w:rPr>
          <w:rFonts w:ascii="Times New Roman" w:hAnsi="Times New Roman" w:cs="Times New Roman"/>
          <w:sz w:val="26"/>
          <w:szCs w:val="26"/>
        </w:rPr>
        <w:t xml:space="preserve">.5. Учетные данные систематизируются органом, осуществляющим ведение </w:t>
      </w:r>
      <w:r w:rsidR="001C5226" w:rsidRPr="003E1624">
        <w:rPr>
          <w:rFonts w:ascii="Times New Roman" w:hAnsi="Times New Roman" w:cs="Times New Roman"/>
          <w:sz w:val="26"/>
          <w:szCs w:val="26"/>
        </w:rPr>
        <w:t>ИСОГД</w:t>
      </w:r>
      <w:r w:rsidR="00D61BAD">
        <w:rPr>
          <w:rFonts w:ascii="Times New Roman" w:hAnsi="Times New Roman" w:cs="Times New Roman"/>
          <w:sz w:val="26"/>
          <w:szCs w:val="26"/>
        </w:rPr>
        <w:t>.</w:t>
      </w:r>
    </w:p>
    <w:p w:rsidR="00623243" w:rsidRPr="003E1624" w:rsidRDefault="00623243" w:rsidP="00623243">
      <w:pPr>
        <w:pStyle w:val="a4"/>
        <w:tabs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>При наличии оснований для отказа в размещении поступивших сведений, документов</w:t>
      </w:r>
      <w:r w:rsidR="00861F9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</w:t>
      </w:r>
      <w:r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материалов, лицо направившее сведения ИСОГД информируется уведомлением об отказе в размещении по форме и основаниям согласно </w:t>
      </w:r>
      <w:r w:rsidR="00C160D3" w:rsidRPr="003117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соответствующим </w:t>
      </w:r>
      <w:r w:rsidRPr="003117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Приложениям </w:t>
      </w:r>
      <w:r w:rsidRPr="007478F8">
        <w:rPr>
          <w:rFonts w:ascii="Times New Roman" w:hAnsi="Times New Roman" w:cs="Times New Roman"/>
          <w:sz w:val="26"/>
          <w:szCs w:val="26"/>
          <w:shd w:val="clear" w:color="auto" w:fill="FFFFFF"/>
        </w:rPr>
        <w:t>6,7,8 нстоящего Регламента</w:t>
      </w:r>
      <w:r w:rsidR="00C160D3" w:rsidRPr="007478F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AB4C0A" w:rsidRPr="003E1624" w:rsidRDefault="00AB4C0A" w:rsidP="00A26BDE">
      <w:pPr>
        <w:pStyle w:val="a4"/>
        <w:tabs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При отсутствии оснований для отказав размещении, осуществляется учет</w:t>
      </w:r>
      <w:r w:rsidR="00D61BAD">
        <w:rPr>
          <w:rFonts w:ascii="Times New Roman" w:hAnsi="Times New Roman" w:cs="Times New Roman"/>
          <w:sz w:val="26"/>
          <w:szCs w:val="26"/>
        </w:rPr>
        <w:br/>
      </w:r>
      <w:r w:rsidRPr="003E1624">
        <w:rPr>
          <w:rFonts w:ascii="Times New Roman" w:hAnsi="Times New Roman" w:cs="Times New Roman"/>
          <w:sz w:val="26"/>
          <w:szCs w:val="26"/>
        </w:rPr>
        <w:t>и регистрация поступивших данных путем создания записей в реестре учета сведений.</w:t>
      </w:r>
    </w:p>
    <w:p w:rsidR="00AB4C0A" w:rsidRPr="003E1624" w:rsidRDefault="00AB4C0A" w:rsidP="007478F8">
      <w:pPr>
        <w:tabs>
          <w:tab w:val="left" w:pos="567"/>
        </w:tabs>
        <w:spacing w:after="0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Сведения, документы</w:t>
      </w:r>
      <w:r w:rsidR="008A433D" w:rsidRPr="003E1624">
        <w:rPr>
          <w:rFonts w:ascii="Times New Roman" w:hAnsi="Times New Roman" w:cs="Times New Roman"/>
          <w:sz w:val="26"/>
          <w:szCs w:val="26"/>
        </w:rPr>
        <w:t xml:space="preserve"> и </w:t>
      </w:r>
      <w:r w:rsidRPr="003E1624">
        <w:rPr>
          <w:rFonts w:ascii="Times New Roman" w:hAnsi="Times New Roman" w:cs="Times New Roman"/>
          <w:sz w:val="26"/>
          <w:szCs w:val="26"/>
        </w:rPr>
        <w:t>материалы классифицируются в зависимости от вида</w:t>
      </w:r>
      <w:r w:rsidR="00D61BAD">
        <w:rPr>
          <w:rFonts w:ascii="Times New Roman" w:hAnsi="Times New Roman" w:cs="Times New Roman"/>
          <w:sz w:val="26"/>
          <w:szCs w:val="26"/>
        </w:rPr>
        <w:br/>
      </w:r>
      <w:r w:rsidRPr="003E1624">
        <w:rPr>
          <w:rFonts w:ascii="Times New Roman" w:hAnsi="Times New Roman" w:cs="Times New Roman"/>
          <w:sz w:val="26"/>
          <w:szCs w:val="26"/>
        </w:rPr>
        <w:t xml:space="preserve">и типа в соответствии со справочниками и </w:t>
      </w:r>
      <w:r w:rsidRPr="00814F07">
        <w:rPr>
          <w:rFonts w:ascii="Times New Roman" w:hAnsi="Times New Roman" w:cs="Times New Roman"/>
          <w:sz w:val="26"/>
          <w:szCs w:val="26"/>
        </w:rPr>
        <w:t>классификаторами</w:t>
      </w:r>
      <w:r w:rsidR="002B398D">
        <w:rPr>
          <w:rFonts w:ascii="Times New Roman" w:hAnsi="Times New Roman" w:cs="Times New Roman"/>
          <w:sz w:val="26"/>
          <w:szCs w:val="26"/>
        </w:rPr>
        <w:t xml:space="preserve">, </w:t>
      </w:r>
      <w:r w:rsidRPr="003E1624">
        <w:rPr>
          <w:rFonts w:ascii="Times New Roman" w:hAnsi="Times New Roman" w:cs="Times New Roman"/>
          <w:sz w:val="26"/>
          <w:szCs w:val="26"/>
        </w:rPr>
        <w:t xml:space="preserve">разделами и требованиями раздела </w:t>
      </w:r>
      <w:r w:rsidRPr="003E1624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3E1624">
        <w:rPr>
          <w:rFonts w:ascii="Times New Roman" w:hAnsi="Times New Roman" w:cs="Times New Roman"/>
          <w:sz w:val="26"/>
          <w:szCs w:val="26"/>
        </w:rPr>
        <w:t xml:space="preserve"> Приказ</w:t>
      </w:r>
      <w:r w:rsidR="001C5226" w:rsidRPr="003E1624">
        <w:rPr>
          <w:rFonts w:ascii="Times New Roman" w:hAnsi="Times New Roman" w:cs="Times New Roman"/>
          <w:sz w:val="26"/>
          <w:szCs w:val="26"/>
        </w:rPr>
        <w:t>а Ми</w:t>
      </w:r>
      <w:r w:rsidRPr="003E1624">
        <w:rPr>
          <w:rFonts w:ascii="Times New Roman" w:hAnsi="Times New Roman" w:cs="Times New Roman"/>
          <w:sz w:val="26"/>
          <w:szCs w:val="26"/>
        </w:rPr>
        <w:t>нстроя № 433/пр</w:t>
      </w:r>
      <w:r w:rsidR="00814F07">
        <w:rPr>
          <w:rFonts w:ascii="Times New Roman" w:hAnsi="Times New Roman" w:cs="Times New Roman"/>
          <w:sz w:val="26"/>
          <w:szCs w:val="26"/>
        </w:rPr>
        <w:t>.</w:t>
      </w:r>
      <w:r w:rsidRPr="003E1624">
        <w:rPr>
          <w:rFonts w:ascii="Times New Roman" w:hAnsi="Times New Roman" w:cs="Times New Roman"/>
          <w:sz w:val="26"/>
          <w:szCs w:val="26"/>
        </w:rPr>
        <w:t xml:space="preserve"> Регистрация данных ведется в соответствии</w:t>
      </w:r>
      <w:r w:rsidR="00D61BAD">
        <w:rPr>
          <w:rFonts w:ascii="Times New Roman" w:hAnsi="Times New Roman" w:cs="Times New Roman"/>
          <w:sz w:val="26"/>
          <w:szCs w:val="26"/>
        </w:rPr>
        <w:br/>
      </w:r>
      <w:r w:rsidR="00861F97">
        <w:rPr>
          <w:rFonts w:ascii="Times New Roman" w:hAnsi="Times New Roman" w:cs="Times New Roman"/>
          <w:sz w:val="26"/>
          <w:szCs w:val="26"/>
        </w:rPr>
        <w:t xml:space="preserve">с </w:t>
      </w:r>
      <w:r w:rsidRPr="003E1624">
        <w:rPr>
          <w:rFonts w:ascii="Times New Roman" w:hAnsi="Times New Roman" w:cs="Times New Roman"/>
          <w:sz w:val="26"/>
          <w:szCs w:val="26"/>
        </w:rPr>
        <w:t>классификаци</w:t>
      </w:r>
      <w:r w:rsidR="00861F97">
        <w:rPr>
          <w:rFonts w:ascii="Times New Roman" w:hAnsi="Times New Roman" w:cs="Times New Roman"/>
          <w:sz w:val="26"/>
          <w:szCs w:val="26"/>
        </w:rPr>
        <w:t>ей р</w:t>
      </w:r>
      <w:r w:rsidRPr="003E1624">
        <w:rPr>
          <w:rFonts w:ascii="Times New Roman" w:hAnsi="Times New Roman" w:cs="Times New Roman"/>
          <w:sz w:val="26"/>
          <w:szCs w:val="26"/>
        </w:rPr>
        <w:t xml:space="preserve">азделов и кодом группировки </w:t>
      </w:r>
      <w:r w:rsidR="00502047" w:rsidRPr="003E162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3E1624">
        <w:rPr>
          <w:rFonts w:ascii="Times New Roman" w:hAnsi="Times New Roman" w:cs="Times New Roman"/>
          <w:sz w:val="26"/>
          <w:szCs w:val="26"/>
        </w:rPr>
        <w:t xml:space="preserve">Пермского края по ОКТМО. Формат присвоения приведен </w:t>
      </w:r>
      <w:r w:rsidRPr="007478F8">
        <w:rPr>
          <w:rFonts w:ascii="Times New Roman" w:hAnsi="Times New Roman" w:cs="Times New Roman"/>
          <w:sz w:val="26"/>
          <w:szCs w:val="26"/>
        </w:rPr>
        <w:t>в Приложении</w:t>
      </w:r>
      <w:r w:rsidR="00853ECF" w:rsidRPr="007478F8">
        <w:rPr>
          <w:rFonts w:ascii="Times New Roman" w:hAnsi="Times New Roman" w:cs="Times New Roman"/>
          <w:sz w:val="26"/>
          <w:szCs w:val="26"/>
        </w:rPr>
        <w:t xml:space="preserve"> 2</w:t>
      </w:r>
      <w:r w:rsidR="007478F8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AB4C0A" w:rsidRPr="003E1624" w:rsidRDefault="00554E61" w:rsidP="00A26BDE">
      <w:pPr>
        <w:tabs>
          <w:tab w:val="left" w:pos="567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 w:rsidR="00AB4C0A"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>.6. Л</w:t>
      </w:r>
      <w:r w:rsidR="00AB4C0A" w:rsidRPr="003E1624">
        <w:rPr>
          <w:rFonts w:ascii="Times New Roman" w:hAnsi="Times New Roman" w:cs="Times New Roman"/>
          <w:sz w:val="26"/>
          <w:szCs w:val="26"/>
        </w:rPr>
        <w:t>ицо</w:t>
      </w:r>
      <w:r w:rsidR="00C531DA" w:rsidRPr="003E1624">
        <w:rPr>
          <w:rFonts w:ascii="Times New Roman" w:hAnsi="Times New Roman" w:cs="Times New Roman"/>
          <w:sz w:val="26"/>
          <w:szCs w:val="26"/>
        </w:rPr>
        <w:t xml:space="preserve">, </w:t>
      </w:r>
      <w:r w:rsidR="00AB4C0A" w:rsidRPr="003E1624">
        <w:rPr>
          <w:rFonts w:ascii="Times New Roman" w:hAnsi="Times New Roman" w:cs="Times New Roman"/>
          <w:sz w:val="26"/>
          <w:szCs w:val="26"/>
        </w:rPr>
        <w:t>уполномоченное на ведение ИСОГД обеспечивает их размещение</w:t>
      </w:r>
      <w:r w:rsidR="00D61BAD">
        <w:rPr>
          <w:rFonts w:ascii="Times New Roman" w:hAnsi="Times New Roman" w:cs="Times New Roman"/>
          <w:sz w:val="26"/>
          <w:szCs w:val="26"/>
        </w:rPr>
        <w:br/>
      </w:r>
      <w:r w:rsidR="00AB4C0A" w:rsidRPr="003E1624">
        <w:rPr>
          <w:rFonts w:ascii="Times New Roman" w:hAnsi="Times New Roman" w:cs="Times New Roman"/>
          <w:sz w:val="26"/>
          <w:szCs w:val="26"/>
        </w:rPr>
        <w:t>в течение пяти рабочих дней со дня получения градостроительных данных (</w:t>
      </w:r>
      <w:r w:rsidR="00AE74C8" w:rsidRPr="003E1624">
        <w:rPr>
          <w:rFonts w:ascii="Times New Roman" w:hAnsi="Times New Roman" w:cs="Times New Roman"/>
          <w:sz w:val="26"/>
          <w:szCs w:val="26"/>
        </w:rPr>
        <w:t>даты</w:t>
      </w:r>
      <w:r w:rsidR="00AB4C0A" w:rsidRPr="003E1624">
        <w:rPr>
          <w:rFonts w:ascii="Times New Roman" w:hAnsi="Times New Roman" w:cs="Times New Roman"/>
          <w:sz w:val="26"/>
          <w:szCs w:val="26"/>
        </w:rPr>
        <w:t xml:space="preserve"> регистрации документов</w:t>
      </w:r>
      <w:r w:rsidR="006272AC" w:rsidRPr="003E1624">
        <w:rPr>
          <w:rFonts w:ascii="Times New Roman" w:hAnsi="Times New Roman" w:cs="Times New Roman"/>
          <w:sz w:val="26"/>
          <w:szCs w:val="26"/>
        </w:rPr>
        <w:t xml:space="preserve"> и </w:t>
      </w:r>
      <w:r w:rsidR="00AB4C0A" w:rsidRPr="003E1624">
        <w:rPr>
          <w:rFonts w:ascii="Times New Roman" w:hAnsi="Times New Roman" w:cs="Times New Roman"/>
          <w:sz w:val="26"/>
          <w:szCs w:val="26"/>
        </w:rPr>
        <w:t xml:space="preserve">материалов в реестре учета сведений). </w:t>
      </w:r>
    </w:p>
    <w:p w:rsidR="00AB4C0A" w:rsidRPr="003E1624" w:rsidRDefault="00554E61" w:rsidP="00A26BDE">
      <w:pPr>
        <w:tabs>
          <w:tab w:val="left" w:pos="567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54E61">
        <w:rPr>
          <w:rFonts w:ascii="Times New Roman" w:hAnsi="Times New Roman" w:cs="Times New Roman"/>
          <w:sz w:val="26"/>
          <w:szCs w:val="26"/>
        </w:rPr>
        <w:t>4</w:t>
      </w:r>
      <w:r w:rsidR="00AB4C0A" w:rsidRPr="003E1624">
        <w:rPr>
          <w:rFonts w:ascii="Times New Roman" w:hAnsi="Times New Roman" w:cs="Times New Roman"/>
          <w:sz w:val="26"/>
          <w:szCs w:val="26"/>
        </w:rPr>
        <w:t xml:space="preserve">.7. </w:t>
      </w:r>
      <w:r w:rsidR="00AB4C0A"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>В случае поступления градостроительных данных на размещение в виде отдельных файлов или пакета данных в бумажной форме (ввиду их отсутствия</w:t>
      </w:r>
      <w:r w:rsidR="00D61BAD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="006D788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электронном виде – например </w:t>
      </w:r>
      <w:r w:rsidR="00AB4C0A"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>архивные документы</w:t>
      </w:r>
      <w:r w:rsidR="006D788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и/или принятые до </w:t>
      </w:r>
      <w:r w:rsidR="006E4618">
        <w:rPr>
          <w:rFonts w:ascii="Times New Roman" w:hAnsi="Times New Roman" w:cs="Times New Roman"/>
          <w:sz w:val="26"/>
          <w:szCs w:val="26"/>
          <w:shd w:val="clear" w:color="auto" w:fill="FFFFFF"/>
        </w:rPr>
        <w:t>всупления</w:t>
      </w:r>
      <w:r w:rsidR="002F1A43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="006E461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силу </w:t>
      </w:r>
      <w:r w:rsidR="006D788E">
        <w:rPr>
          <w:rFonts w:ascii="Times New Roman" w:hAnsi="Times New Roman" w:cs="Times New Roman"/>
          <w:sz w:val="26"/>
          <w:szCs w:val="26"/>
          <w:shd w:val="clear" w:color="auto" w:fill="FFFFFF"/>
        </w:rPr>
        <w:t>Правил ведения)</w:t>
      </w:r>
      <w:r w:rsidR="00AB4C0A"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при отсутствии оснований для отказа, соответствующие данные </w:t>
      </w:r>
      <w:r w:rsidR="00AB4C0A" w:rsidRPr="006E4618">
        <w:rPr>
          <w:rFonts w:ascii="Times New Roman" w:hAnsi="Times New Roman" w:cs="Times New Roman"/>
          <w:sz w:val="26"/>
          <w:szCs w:val="26"/>
          <w:shd w:val="clear" w:color="auto" w:fill="FFFFFF"/>
        </w:rPr>
        <w:t>переводятся уполномоченным лицом в</w:t>
      </w:r>
      <w:r w:rsidR="00AB4C0A"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электронный вид, согласно пункта 2.8 настоящего Регламента.</w:t>
      </w:r>
    </w:p>
    <w:p w:rsidR="00580EC4" w:rsidRPr="003E1624" w:rsidRDefault="00E97682" w:rsidP="00A26BDE">
      <w:pPr>
        <w:pStyle w:val="a4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="00AB4C0A"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случае наличия оснований для отказа в размещении для отдельных экземпляров документов (материалов) в составе пакета данных</w:t>
      </w:r>
      <w:r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>, направленный пакет данных может быть размещен частично</w:t>
      </w:r>
      <w:r w:rsidR="004846E9"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580EC4" w:rsidRPr="003E1624" w:rsidRDefault="00554E61" w:rsidP="00A26BDE">
      <w:pPr>
        <w:tabs>
          <w:tab w:val="left" w:pos="567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E61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D61BAD">
        <w:rPr>
          <w:rFonts w:ascii="Times New Roman" w:hAnsi="Times New Roman" w:cs="Times New Roman"/>
          <w:sz w:val="26"/>
          <w:szCs w:val="26"/>
        </w:rPr>
        <w:t xml:space="preserve">.8. </w:t>
      </w:r>
      <w:r w:rsidR="00580EC4" w:rsidRPr="003E1624">
        <w:rPr>
          <w:rFonts w:ascii="Times New Roman" w:hAnsi="Times New Roman" w:cs="Times New Roman"/>
          <w:sz w:val="26"/>
          <w:szCs w:val="26"/>
        </w:rPr>
        <w:t>Утвержденные, принятые, согласованные или выданные органом</w:t>
      </w:r>
      <w:r w:rsidR="00D61BAD">
        <w:rPr>
          <w:rFonts w:ascii="Times New Roman" w:hAnsi="Times New Roman" w:cs="Times New Roman"/>
          <w:sz w:val="26"/>
          <w:szCs w:val="26"/>
        </w:rPr>
        <w:br/>
      </w:r>
      <w:r w:rsidR="006C1EB9">
        <w:rPr>
          <w:rFonts w:ascii="Times New Roman" w:hAnsi="Times New Roman" w:cs="Times New Roman"/>
          <w:sz w:val="26"/>
          <w:szCs w:val="26"/>
        </w:rPr>
        <w:t xml:space="preserve">являющимся </w:t>
      </w:r>
      <w:r w:rsidR="006C1EB9" w:rsidRPr="003E1624">
        <w:rPr>
          <w:rFonts w:ascii="Times New Roman" w:hAnsi="Times New Roman" w:cs="Times New Roman"/>
          <w:sz w:val="26"/>
          <w:szCs w:val="26"/>
        </w:rPr>
        <w:t>обладателем</w:t>
      </w:r>
      <w:r w:rsidR="006C1EB9">
        <w:rPr>
          <w:rFonts w:ascii="Times New Roman" w:hAnsi="Times New Roman" w:cs="Times New Roman"/>
          <w:sz w:val="26"/>
          <w:szCs w:val="26"/>
        </w:rPr>
        <w:t xml:space="preserve"> сведений (информации) и </w:t>
      </w:r>
      <w:r w:rsidR="00586263" w:rsidRPr="003E1624">
        <w:rPr>
          <w:rFonts w:ascii="Times New Roman" w:hAnsi="Times New Roman" w:cs="Times New Roman"/>
          <w:sz w:val="26"/>
          <w:szCs w:val="26"/>
        </w:rPr>
        <w:t>осуществляющим ведение</w:t>
      </w:r>
      <w:r w:rsidR="006E4618">
        <w:rPr>
          <w:rFonts w:ascii="Times New Roman" w:hAnsi="Times New Roman" w:cs="Times New Roman"/>
          <w:sz w:val="26"/>
          <w:szCs w:val="26"/>
        </w:rPr>
        <w:t>ИСОГД</w:t>
      </w:r>
      <w:r w:rsidR="006C1EB9">
        <w:rPr>
          <w:rFonts w:ascii="Times New Roman" w:hAnsi="Times New Roman" w:cs="Times New Roman"/>
          <w:sz w:val="26"/>
          <w:szCs w:val="26"/>
        </w:rPr>
        <w:t xml:space="preserve">, </w:t>
      </w:r>
      <w:r w:rsidR="00580EC4" w:rsidRPr="003E1624">
        <w:rPr>
          <w:rFonts w:ascii="Times New Roman" w:hAnsi="Times New Roman" w:cs="Times New Roman"/>
          <w:sz w:val="26"/>
          <w:szCs w:val="26"/>
        </w:rPr>
        <w:t xml:space="preserve">градостроительные данныекоторые подлежат размещению или сведения о которых подлежат размещению в </w:t>
      </w:r>
      <w:r w:rsidR="002A7E04" w:rsidRPr="003E1624">
        <w:rPr>
          <w:rFonts w:ascii="Times New Roman" w:hAnsi="Times New Roman" w:cs="Times New Roman"/>
          <w:sz w:val="26"/>
          <w:szCs w:val="26"/>
        </w:rPr>
        <w:t>рабочей области местного значения</w:t>
      </w:r>
      <w:r w:rsidR="00580EC4" w:rsidRPr="003E1624">
        <w:rPr>
          <w:rFonts w:ascii="Times New Roman" w:hAnsi="Times New Roman" w:cs="Times New Roman"/>
          <w:sz w:val="26"/>
          <w:szCs w:val="26"/>
        </w:rPr>
        <w:t>, могут быть размещены</w:t>
      </w:r>
      <w:r w:rsidR="00D61BAD">
        <w:rPr>
          <w:rFonts w:ascii="Times New Roman" w:hAnsi="Times New Roman" w:cs="Times New Roman"/>
          <w:sz w:val="26"/>
          <w:szCs w:val="26"/>
        </w:rPr>
        <w:br/>
      </w:r>
      <w:r w:rsidR="00580EC4" w:rsidRPr="003E1624">
        <w:rPr>
          <w:rFonts w:ascii="Times New Roman" w:hAnsi="Times New Roman" w:cs="Times New Roman"/>
          <w:sz w:val="26"/>
          <w:szCs w:val="26"/>
        </w:rPr>
        <w:t>в течение десяти рабочих дней со дня их утверждения, принятия или выдачи.</w:t>
      </w:r>
    </w:p>
    <w:p w:rsidR="00580EC4" w:rsidRPr="003E1624" w:rsidRDefault="00554E61" w:rsidP="00A26BDE">
      <w:pPr>
        <w:tabs>
          <w:tab w:val="left" w:pos="567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E61">
        <w:rPr>
          <w:rFonts w:ascii="Times New Roman" w:hAnsi="Times New Roman" w:cs="Times New Roman"/>
          <w:sz w:val="26"/>
          <w:szCs w:val="26"/>
        </w:rPr>
        <w:t>4</w:t>
      </w:r>
      <w:r w:rsidR="00580EC4" w:rsidRPr="003E1624">
        <w:rPr>
          <w:rFonts w:ascii="Times New Roman" w:hAnsi="Times New Roman" w:cs="Times New Roman"/>
          <w:sz w:val="26"/>
          <w:szCs w:val="26"/>
        </w:rPr>
        <w:t xml:space="preserve">.9. </w:t>
      </w:r>
      <w:r w:rsidR="00471EE9" w:rsidRPr="003E1624">
        <w:rPr>
          <w:rFonts w:ascii="Times New Roman" w:hAnsi="Times New Roman" w:cs="Times New Roman"/>
          <w:sz w:val="26"/>
          <w:szCs w:val="26"/>
        </w:rPr>
        <w:t>О</w:t>
      </w:r>
      <w:r w:rsidR="00580EC4" w:rsidRPr="003E1624">
        <w:rPr>
          <w:rFonts w:ascii="Times New Roman" w:hAnsi="Times New Roman" w:cs="Times New Roman"/>
          <w:sz w:val="26"/>
          <w:szCs w:val="26"/>
        </w:rPr>
        <w:t>бладатели соответствующей информаци</w:t>
      </w:r>
      <w:r w:rsidR="00471EE9" w:rsidRPr="003E1624">
        <w:rPr>
          <w:rFonts w:ascii="Times New Roman" w:hAnsi="Times New Roman" w:cs="Times New Roman"/>
          <w:sz w:val="26"/>
          <w:szCs w:val="26"/>
        </w:rPr>
        <w:t>и</w:t>
      </w:r>
      <w:r w:rsidR="00580EC4" w:rsidRPr="003E1624">
        <w:rPr>
          <w:rFonts w:ascii="Times New Roman" w:hAnsi="Times New Roman" w:cs="Times New Roman"/>
          <w:sz w:val="26"/>
          <w:szCs w:val="26"/>
        </w:rPr>
        <w:t xml:space="preserve"> в течени</w:t>
      </w:r>
      <w:r w:rsidR="00530D51" w:rsidRPr="003E1624">
        <w:rPr>
          <w:rFonts w:ascii="Times New Roman" w:hAnsi="Times New Roman" w:cs="Times New Roman"/>
          <w:sz w:val="26"/>
          <w:szCs w:val="26"/>
        </w:rPr>
        <w:t>е</w:t>
      </w:r>
      <w:r w:rsidR="00580EC4" w:rsidRPr="003E1624">
        <w:rPr>
          <w:rFonts w:ascii="Times New Roman" w:hAnsi="Times New Roman" w:cs="Times New Roman"/>
          <w:sz w:val="26"/>
          <w:szCs w:val="26"/>
        </w:rPr>
        <w:t xml:space="preserve"> пяти дней со дня принятия, утверждения, выдачи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направляют соответствующие градостроительные данные в орган, осуществляющий ведение</w:t>
      </w:r>
      <w:r w:rsidR="00335AC4" w:rsidRPr="003E1624">
        <w:rPr>
          <w:rFonts w:ascii="Times New Roman" w:hAnsi="Times New Roman" w:cs="Times New Roman"/>
          <w:sz w:val="26"/>
          <w:szCs w:val="26"/>
        </w:rPr>
        <w:t xml:space="preserve"> ИСОГД</w:t>
      </w:r>
      <w:r w:rsidR="00580EC4" w:rsidRPr="003E162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80EC4" w:rsidRPr="003E1624" w:rsidRDefault="00554E61" w:rsidP="00A26BDE">
      <w:pPr>
        <w:tabs>
          <w:tab w:val="left" w:pos="567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1EB9">
        <w:rPr>
          <w:rFonts w:ascii="Times New Roman" w:hAnsi="Times New Roman" w:cs="Times New Roman"/>
          <w:sz w:val="26"/>
          <w:szCs w:val="26"/>
        </w:rPr>
        <w:t>4.10</w:t>
      </w:r>
      <w:r w:rsidR="00580EC4" w:rsidRPr="003E1624">
        <w:rPr>
          <w:rFonts w:ascii="Times New Roman" w:hAnsi="Times New Roman" w:cs="Times New Roman"/>
          <w:sz w:val="26"/>
          <w:szCs w:val="26"/>
        </w:rPr>
        <w:t xml:space="preserve">. </w:t>
      </w:r>
      <w:r w:rsidR="00C1541B" w:rsidRPr="003E1624">
        <w:rPr>
          <w:rFonts w:ascii="Times New Roman" w:hAnsi="Times New Roman" w:cs="Times New Roman"/>
          <w:sz w:val="26"/>
          <w:szCs w:val="26"/>
        </w:rPr>
        <w:t>О</w:t>
      </w:r>
      <w:r w:rsidR="00580EC4" w:rsidRPr="003E1624">
        <w:rPr>
          <w:rFonts w:ascii="Times New Roman" w:hAnsi="Times New Roman" w:cs="Times New Roman"/>
          <w:sz w:val="26"/>
          <w:szCs w:val="26"/>
        </w:rPr>
        <w:t>бладатели информации, обеспечившие выполнение инженерных изысканий, необходимых для подготовки документации по планировке территории, застройщик</w:t>
      </w:r>
      <w:r w:rsidR="000A5F10">
        <w:rPr>
          <w:rFonts w:ascii="Times New Roman" w:hAnsi="Times New Roman" w:cs="Times New Roman"/>
          <w:sz w:val="26"/>
          <w:szCs w:val="26"/>
        </w:rPr>
        <w:br/>
      </w:r>
      <w:r w:rsidR="001E455F" w:rsidRPr="003E1624">
        <w:rPr>
          <w:rFonts w:ascii="Times New Roman" w:hAnsi="Times New Roman" w:cs="Times New Roman"/>
          <w:sz w:val="26"/>
          <w:szCs w:val="26"/>
        </w:rPr>
        <w:t xml:space="preserve">и/или </w:t>
      </w:r>
      <w:r w:rsidR="00580EC4" w:rsidRPr="003E1624">
        <w:rPr>
          <w:rFonts w:ascii="Times New Roman" w:hAnsi="Times New Roman" w:cs="Times New Roman"/>
          <w:sz w:val="26"/>
          <w:szCs w:val="26"/>
        </w:rPr>
        <w:t xml:space="preserve">лицо, получившее разрешение на использование земель или земельного участка, находящихся в государственной собственности, для выполнения инженерных изысканий, обеспечившие выполнение инженерных изысканий для подготовки проектной документации </w:t>
      </w:r>
      <w:r w:rsidR="00AE74C8" w:rsidRPr="00B23063">
        <w:rPr>
          <w:rFonts w:ascii="Times New Roman" w:hAnsi="Times New Roman" w:cs="Times New Roman"/>
          <w:sz w:val="26"/>
          <w:szCs w:val="26"/>
        </w:rPr>
        <w:t>ОКС</w:t>
      </w:r>
      <w:r w:rsidR="00580EC4" w:rsidRPr="00B23063">
        <w:rPr>
          <w:rFonts w:ascii="Times New Roman" w:hAnsi="Times New Roman" w:cs="Times New Roman"/>
          <w:sz w:val="26"/>
          <w:szCs w:val="26"/>
        </w:rPr>
        <w:t>,</w:t>
      </w:r>
      <w:r w:rsidR="00580EC4" w:rsidRPr="00B70A40">
        <w:rPr>
          <w:rFonts w:ascii="Times New Roman" w:hAnsi="Times New Roman" w:cs="Times New Roman"/>
          <w:sz w:val="26"/>
          <w:szCs w:val="26"/>
        </w:rPr>
        <w:t>в срок не более чем один месяц со дня выполнения указанных инженерных изысканий направляют материалы</w:t>
      </w:r>
      <w:r w:rsidR="00580EC4" w:rsidRPr="003E1624">
        <w:rPr>
          <w:rFonts w:ascii="Times New Roman" w:hAnsi="Times New Roman" w:cs="Times New Roman"/>
          <w:sz w:val="26"/>
          <w:szCs w:val="26"/>
        </w:rPr>
        <w:t xml:space="preserve"> и результаты инженерных изысканий </w:t>
      </w:r>
      <w:r w:rsidR="00414A57">
        <w:rPr>
          <w:rFonts w:ascii="Times New Roman" w:hAnsi="Times New Roman" w:cs="Times New Roman"/>
          <w:sz w:val="26"/>
          <w:szCs w:val="26"/>
        </w:rPr>
        <w:br/>
      </w:r>
      <w:r w:rsidR="00580EC4" w:rsidRPr="003E1624">
        <w:rPr>
          <w:rFonts w:ascii="Times New Roman" w:hAnsi="Times New Roman" w:cs="Times New Roman"/>
          <w:sz w:val="26"/>
          <w:szCs w:val="26"/>
        </w:rPr>
        <w:t xml:space="preserve">в орган, осуществляющий ведение </w:t>
      </w:r>
      <w:r w:rsidR="00335AC4" w:rsidRPr="003E1624">
        <w:rPr>
          <w:rFonts w:ascii="Times New Roman" w:hAnsi="Times New Roman" w:cs="Times New Roman"/>
          <w:sz w:val="26"/>
          <w:szCs w:val="26"/>
        </w:rPr>
        <w:t>ИСОГД</w:t>
      </w:r>
      <w:r w:rsidR="00580EC4" w:rsidRPr="003E162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80EC4" w:rsidRPr="00B00DCD" w:rsidRDefault="00580EC4" w:rsidP="00466F43">
      <w:pPr>
        <w:pStyle w:val="a4"/>
        <w:numPr>
          <w:ilvl w:val="1"/>
          <w:numId w:val="39"/>
        </w:numPr>
        <w:tabs>
          <w:tab w:val="left" w:pos="567"/>
          <w:tab w:val="left" w:pos="709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0DCD">
        <w:rPr>
          <w:rFonts w:ascii="Times New Roman" w:hAnsi="Times New Roman" w:cs="Times New Roman"/>
          <w:sz w:val="26"/>
          <w:szCs w:val="26"/>
        </w:rPr>
        <w:t>Дополнение данных</w:t>
      </w:r>
      <w:r w:rsidR="002D1CEF">
        <w:rPr>
          <w:rFonts w:ascii="Times New Roman" w:hAnsi="Times New Roman" w:cs="Times New Roman"/>
          <w:sz w:val="26"/>
          <w:szCs w:val="26"/>
        </w:rPr>
        <w:t xml:space="preserve">и/или </w:t>
      </w:r>
      <w:r w:rsidR="00A3404E" w:rsidRPr="00B00DCD">
        <w:rPr>
          <w:rFonts w:ascii="Times New Roman" w:hAnsi="Times New Roman" w:cs="Times New Roman"/>
          <w:sz w:val="26"/>
          <w:szCs w:val="26"/>
        </w:rPr>
        <w:t>пространственной (картографической) информации</w:t>
      </w:r>
      <w:r w:rsidRPr="00B00DCD">
        <w:rPr>
          <w:rFonts w:ascii="Times New Roman" w:hAnsi="Times New Roman" w:cs="Times New Roman"/>
          <w:sz w:val="26"/>
          <w:szCs w:val="26"/>
        </w:rPr>
        <w:t xml:space="preserve">, имеющихся в составе пакета документов допускается в течение пяти рабочих дней со дня размещения текстовых данных в региональной ИСОГД. </w:t>
      </w:r>
    </w:p>
    <w:p w:rsidR="00580EC4" w:rsidRPr="00466F43" w:rsidRDefault="00466F43" w:rsidP="00466F43">
      <w:pPr>
        <w:pStyle w:val="a4"/>
        <w:numPr>
          <w:ilvl w:val="1"/>
          <w:numId w:val="39"/>
        </w:numPr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580EC4" w:rsidRPr="00466F43">
        <w:rPr>
          <w:rFonts w:ascii="Times New Roman" w:hAnsi="Times New Roman" w:cs="Times New Roman"/>
          <w:sz w:val="26"/>
          <w:szCs w:val="26"/>
        </w:rPr>
        <w:t xml:space="preserve">несение изменений в соответствующие сведения </w:t>
      </w:r>
      <w:r w:rsidR="00E56492" w:rsidRPr="00466F43">
        <w:rPr>
          <w:rFonts w:ascii="Times New Roman" w:hAnsi="Times New Roman" w:cs="Times New Roman"/>
          <w:sz w:val="26"/>
          <w:szCs w:val="26"/>
        </w:rPr>
        <w:t xml:space="preserve">ИСОГД </w:t>
      </w:r>
      <w:r w:rsidR="00580EC4" w:rsidRPr="00466F43">
        <w:rPr>
          <w:rFonts w:ascii="Times New Roman" w:hAnsi="Times New Roman" w:cs="Times New Roman"/>
          <w:sz w:val="26"/>
          <w:szCs w:val="26"/>
        </w:rPr>
        <w:t>(</w:t>
      </w:r>
      <w:r w:rsidR="00E56492" w:rsidRPr="00466F43">
        <w:rPr>
          <w:rFonts w:ascii="Times New Roman" w:hAnsi="Times New Roman" w:cs="Times New Roman"/>
          <w:sz w:val="26"/>
          <w:szCs w:val="26"/>
        </w:rPr>
        <w:t xml:space="preserve">иные </w:t>
      </w:r>
      <w:r w:rsidR="00580EC4" w:rsidRPr="00466F43">
        <w:rPr>
          <w:rFonts w:ascii="Times New Roman" w:hAnsi="Times New Roman" w:cs="Times New Roman"/>
          <w:sz w:val="26"/>
          <w:szCs w:val="26"/>
        </w:rPr>
        <w:t xml:space="preserve">данные), содержащиеся в </w:t>
      </w:r>
      <w:r w:rsidR="00C556E1" w:rsidRPr="00466F43">
        <w:rPr>
          <w:rFonts w:ascii="Times New Roman" w:hAnsi="Times New Roman" w:cs="Times New Roman"/>
          <w:sz w:val="26"/>
          <w:szCs w:val="26"/>
        </w:rPr>
        <w:t>Р</w:t>
      </w:r>
      <w:r w:rsidR="00580EC4" w:rsidRPr="00466F43">
        <w:rPr>
          <w:rFonts w:ascii="Times New Roman" w:hAnsi="Times New Roman" w:cs="Times New Roman"/>
          <w:sz w:val="26"/>
          <w:szCs w:val="26"/>
        </w:rPr>
        <w:t xml:space="preserve">ИСОГД, осуществляется на основании информации, поступившей </w:t>
      </w:r>
      <w:r w:rsidR="00D61BAD">
        <w:rPr>
          <w:rFonts w:ascii="Times New Roman" w:hAnsi="Times New Roman" w:cs="Times New Roman"/>
          <w:sz w:val="26"/>
          <w:szCs w:val="26"/>
        </w:rPr>
        <w:br/>
      </w:r>
      <w:r w:rsidR="00580EC4" w:rsidRPr="00466F43">
        <w:rPr>
          <w:rFonts w:ascii="Times New Roman" w:hAnsi="Times New Roman" w:cs="Times New Roman"/>
          <w:sz w:val="26"/>
          <w:szCs w:val="26"/>
        </w:rPr>
        <w:t>от органов государственной власти, органов местного самоуправления, в том числе</w:t>
      </w:r>
      <w:r w:rsidR="00D61BAD">
        <w:rPr>
          <w:rFonts w:ascii="Times New Roman" w:hAnsi="Times New Roman" w:cs="Times New Roman"/>
          <w:sz w:val="26"/>
          <w:szCs w:val="26"/>
        </w:rPr>
        <w:br/>
      </w:r>
      <w:r w:rsidR="00580EC4" w:rsidRPr="00466F43">
        <w:rPr>
          <w:rFonts w:ascii="Times New Roman" w:hAnsi="Times New Roman" w:cs="Times New Roman"/>
          <w:sz w:val="26"/>
          <w:szCs w:val="26"/>
        </w:rPr>
        <w:t>в процессе информационного взаимодействия органов между собой, физических</w:t>
      </w:r>
      <w:r w:rsidR="00D61BAD">
        <w:rPr>
          <w:rFonts w:ascii="Times New Roman" w:hAnsi="Times New Roman" w:cs="Times New Roman"/>
          <w:sz w:val="26"/>
          <w:szCs w:val="26"/>
        </w:rPr>
        <w:br/>
      </w:r>
      <w:r w:rsidR="00580EC4" w:rsidRPr="00466F43">
        <w:rPr>
          <w:rFonts w:ascii="Times New Roman" w:hAnsi="Times New Roman" w:cs="Times New Roman"/>
          <w:sz w:val="26"/>
          <w:szCs w:val="26"/>
        </w:rPr>
        <w:t xml:space="preserve">и юридических лиц. Регистрация актуализированных документов </w:t>
      </w:r>
      <w:r w:rsidR="00AE74C8" w:rsidRPr="00466F43">
        <w:rPr>
          <w:rFonts w:ascii="Times New Roman" w:hAnsi="Times New Roman" w:cs="Times New Roman"/>
          <w:sz w:val="26"/>
          <w:szCs w:val="26"/>
        </w:rPr>
        <w:t xml:space="preserve">и </w:t>
      </w:r>
      <w:r w:rsidR="00580EC4" w:rsidRPr="00466F43">
        <w:rPr>
          <w:rFonts w:ascii="Times New Roman" w:hAnsi="Times New Roman" w:cs="Times New Roman"/>
          <w:sz w:val="26"/>
          <w:szCs w:val="26"/>
        </w:rPr>
        <w:t xml:space="preserve">материалов ведется аналогично порядку и классификации, предусмотренной для </w:t>
      </w:r>
      <w:r w:rsidR="00E56492" w:rsidRPr="00466F43">
        <w:rPr>
          <w:rFonts w:ascii="Times New Roman" w:hAnsi="Times New Roman" w:cs="Times New Roman"/>
          <w:sz w:val="26"/>
          <w:szCs w:val="26"/>
        </w:rPr>
        <w:t xml:space="preserve">регистрации </w:t>
      </w:r>
      <w:r w:rsidR="00580EC4" w:rsidRPr="00466F43">
        <w:rPr>
          <w:rFonts w:ascii="Times New Roman" w:hAnsi="Times New Roman" w:cs="Times New Roman"/>
          <w:sz w:val="26"/>
          <w:szCs w:val="26"/>
        </w:rPr>
        <w:t>основного документа (</w:t>
      </w:r>
      <w:r w:rsidR="00D33C24" w:rsidRPr="00466F43">
        <w:rPr>
          <w:rFonts w:ascii="Times New Roman" w:hAnsi="Times New Roman" w:cs="Times New Roman"/>
          <w:sz w:val="26"/>
          <w:szCs w:val="26"/>
        </w:rPr>
        <w:t xml:space="preserve">и/ или </w:t>
      </w:r>
      <w:r w:rsidR="00580EC4" w:rsidRPr="00466F43">
        <w:rPr>
          <w:rFonts w:ascii="Times New Roman" w:hAnsi="Times New Roman" w:cs="Times New Roman"/>
          <w:sz w:val="26"/>
          <w:szCs w:val="26"/>
        </w:rPr>
        <w:t xml:space="preserve">материала). </w:t>
      </w:r>
    </w:p>
    <w:p w:rsidR="00580EC4" w:rsidRPr="00466F43" w:rsidRDefault="00580EC4" w:rsidP="00466F43">
      <w:pPr>
        <w:pStyle w:val="a4"/>
        <w:numPr>
          <w:ilvl w:val="1"/>
          <w:numId w:val="39"/>
        </w:numPr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F43">
        <w:rPr>
          <w:rFonts w:ascii="Times New Roman" w:hAnsi="Times New Roman" w:cs="Times New Roman"/>
          <w:sz w:val="26"/>
          <w:szCs w:val="26"/>
        </w:rPr>
        <w:t xml:space="preserve">Записи реестра тематических наборов данных, относящиеся к классам раздела 11, включают пространственные данные о существующих и проектируемых сетях инженерно-технического обеспечения (далее – СИТО). </w:t>
      </w:r>
    </w:p>
    <w:p w:rsidR="00BE6D08" w:rsidRPr="003E1624" w:rsidRDefault="00BE6D08" w:rsidP="00A26BDE">
      <w:pPr>
        <w:pStyle w:val="a4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При размещении в информационной системе сведений ИСОГД, содержащих информацию о местоположении существующих и проектируемых СИТО, обработка</w:t>
      </w:r>
      <w:r w:rsidR="00D61BAD">
        <w:rPr>
          <w:rFonts w:ascii="Times New Roman" w:hAnsi="Times New Roman" w:cs="Times New Roman"/>
          <w:sz w:val="26"/>
          <w:szCs w:val="26"/>
        </w:rPr>
        <w:br/>
      </w:r>
      <w:r w:rsidRPr="003E1624">
        <w:rPr>
          <w:rFonts w:ascii="Times New Roman" w:hAnsi="Times New Roman" w:cs="Times New Roman"/>
          <w:sz w:val="26"/>
          <w:szCs w:val="26"/>
        </w:rPr>
        <w:t>и актуализация такой информации обеспечивается органом осуществляющим ведение</w:t>
      </w:r>
      <w:r w:rsidR="0045272A" w:rsidRPr="003E1624">
        <w:rPr>
          <w:rFonts w:ascii="Times New Roman" w:hAnsi="Times New Roman" w:cs="Times New Roman"/>
          <w:sz w:val="26"/>
          <w:szCs w:val="26"/>
        </w:rPr>
        <w:t xml:space="preserve"> ИСОГД</w:t>
      </w:r>
      <w:r w:rsidRPr="003E1624">
        <w:rPr>
          <w:rFonts w:ascii="Times New Roman" w:hAnsi="Times New Roman" w:cs="Times New Roman"/>
          <w:sz w:val="26"/>
          <w:szCs w:val="26"/>
        </w:rPr>
        <w:t xml:space="preserve"> путем внесения ее в форме векторных </w:t>
      </w:r>
      <w:r w:rsidR="00863DB2">
        <w:rPr>
          <w:rFonts w:ascii="Times New Roman" w:hAnsi="Times New Roman" w:cs="Times New Roman"/>
          <w:sz w:val="26"/>
          <w:szCs w:val="26"/>
        </w:rPr>
        <w:t>(</w:t>
      </w:r>
      <w:r w:rsidRPr="003E1624">
        <w:rPr>
          <w:rFonts w:ascii="Times New Roman" w:hAnsi="Times New Roman" w:cs="Times New Roman"/>
          <w:sz w:val="26"/>
          <w:szCs w:val="26"/>
        </w:rPr>
        <w:t>пространственных</w:t>
      </w:r>
      <w:r w:rsidR="00863DB2">
        <w:rPr>
          <w:rFonts w:ascii="Times New Roman" w:hAnsi="Times New Roman" w:cs="Times New Roman"/>
          <w:sz w:val="26"/>
          <w:szCs w:val="26"/>
        </w:rPr>
        <w:t>)</w:t>
      </w:r>
      <w:r w:rsidRPr="003E1624">
        <w:rPr>
          <w:rFonts w:ascii="Times New Roman" w:hAnsi="Times New Roman" w:cs="Times New Roman"/>
          <w:sz w:val="26"/>
          <w:szCs w:val="26"/>
        </w:rPr>
        <w:t xml:space="preserve"> данных в планы наземных и подземных коммуникаций.</w:t>
      </w:r>
    </w:p>
    <w:p w:rsidR="00580EC4" w:rsidRPr="003E1624" w:rsidRDefault="00580EC4" w:rsidP="00466F43">
      <w:pPr>
        <w:pStyle w:val="a4"/>
        <w:numPr>
          <w:ilvl w:val="1"/>
          <w:numId w:val="39"/>
        </w:numPr>
        <w:tabs>
          <w:tab w:val="left" w:pos="567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Создание и изменение (актуализация) данных, относящихся к классам раздела XI «План наземных и подземных коммуникаций», размещаемых в других разделах информационной системы, осуществляется лицом, уполномоченным на ведение в течение пяти рабочих дней со дня размещения в информационной системе данных, относящихся к классам:</w:t>
      </w:r>
    </w:p>
    <w:p w:rsidR="00580EC4" w:rsidRPr="003E1624" w:rsidRDefault="00580EC4" w:rsidP="00A26BDE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lastRenderedPageBreak/>
        <w:t xml:space="preserve">раздела </w:t>
      </w:r>
      <w:r w:rsidRPr="003E1624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3E1624">
        <w:rPr>
          <w:rFonts w:ascii="Times New Roman" w:hAnsi="Times New Roman" w:cs="Times New Roman"/>
          <w:sz w:val="26"/>
          <w:szCs w:val="26"/>
        </w:rPr>
        <w:t xml:space="preserve"> (в части картографических материалов документации по планировке территории);</w:t>
      </w:r>
    </w:p>
    <w:p w:rsidR="00580EC4" w:rsidRPr="003E1624" w:rsidRDefault="00580EC4" w:rsidP="00A26BDE">
      <w:pPr>
        <w:pStyle w:val="a4"/>
        <w:tabs>
          <w:tab w:val="left" w:pos="567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 xml:space="preserve">раздела </w:t>
      </w:r>
      <w:r w:rsidRPr="003E1624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3E1624">
        <w:rPr>
          <w:rFonts w:ascii="Times New Roman" w:hAnsi="Times New Roman" w:cs="Times New Roman"/>
          <w:sz w:val="26"/>
          <w:szCs w:val="26"/>
        </w:rPr>
        <w:t xml:space="preserve"> (в части инженерно-геодезических изысканий);</w:t>
      </w:r>
    </w:p>
    <w:p w:rsidR="00580EC4" w:rsidRPr="003E1624" w:rsidRDefault="00580EC4" w:rsidP="00A26BDE">
      <w:pPr>
        <w:pStyle w:val="a4"/>
        <w:tabs>
          <w:tab w:val="left" w:pos="567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 xml:space="preserve">раздела </w:t>
      </w:r>
      <w:r w:rsidRPr="003E1624">
        <w:rPr>
          <w:rFonts w:ascii="Times New Roman" w:hAnsi="Times New Roman" w:cs="Times New Roman"/>
          <w:sz w:val="26"/>
          <w:szCs w:val="26"/>
          <w:lang w:val="en-US"/>
        </w:rPr>
        <w:t>XIII</w:t>
      </w:r>
      <w:r w:rsidRPr="003E1624">
        <w:rPr>
          <w:rFonts w:ascii="Times New Roman" w:hAnsi="Times New Roman" w:cs="Times New Roman"/>
          <w:sz w:val="26"/>
          <w:szCs w:val="26"/>
        </w:rPr>
        <w:t xml:space="preserve"> (в части технических планов объектов капитального строительства</w:t>
      </w:r>
      <w:r w:rsidR="00D61BAD">
        <w:rPr>
          <w:rFonts w:ascii="Times New Roman" w:hAnsi="Times New Roman" w:cs="Times New Roman"/>
          <w:sz w:val="26"/>
          <w:szCs w:val="26"/>
        </w:rPr>
        <w:br/>
      </w:r>
      <w:r w:rsidRPr="003E1624">
        <w:rPr>
          <w:rFonts w:ascii="Times New Roman" w:hAnsi="Times New Roman" w:cs="Times New Roman"/>
          <w:sz w:val="26"/>
          <w:szCs w:val="26"/>
        </w:rPr>
        <w:t xml:space="preserve">и схем, отображающих расположение построенного, реконструированного </w:t>
      </w:r>
      <w:r w:rsidR="002D1CEF">
        <w:rPr>
          <w:rFonts w:ascii="Times New Roman" w:hAnsi="Times New Roman" w:cs="Times New Roman"/>
          <w:sz w:val="26"/>
          <w:szCs w:val="26"/>
        </w:rPr>
        <w:t>ОКС</w:t>
      </w:r>
      <w:r w:rsidRPr="003E1624">
        <w:rPr>
          <w:rFonts w:ascii="Times New Roman" w:hAnsi="Times New Roman" w:cs="Times New Roman"/>
          <w:sz w:val="26"/>
          <w:szCs w:val="26"/>
        </w:rPr>
        <w:t xml:space="preserve">, </w:t>
      </w:r>
      <w:r w:rsidRPr="002D1CEF">
        <w:rPr>
          <w:rFonts w:ascii="Times New Roman" w:hAnsi="Times New Roman" w:cs="Times New Roman"/>
          <w:sz w:val="26"/>
          <w:szCs w:val="26"/>
        </w:rPr>
        <w:t xml:space="preserve">расположение </w:t>
      </w:r>
      <w:r w:rsidR="002D1CEF" w:rsidRPr="002D1CEF">
        <w:rPr>
          <w:rFonts w:ascii="Times New Roman" w:hAnsi="Times New Roman" w:cs="Times New Roman"/>
          <w:sz w:val="26"/>
          <w:szCs w:val="26"/>
        </w:rPr>
        <w:t>СИТО</w:t>
      </w:r>
      <w:r w:rsidRPr="003E1624">
        <w:rPr>
          <w:rFonts w:ascii="Times New Roman" w:hAnsi="Times New Roman" w:cs="Times New Roman"/>
          <w:sz w:val="26"/>
          <w:szCs w:val="26"/>
        </w:rPr>
        <w:t>в границах земельного участка (исполнительных съемок);</w:t>
      </w:r>
    </w:p>
    <w:p w:rsidR="00580EC4" w:rsidRPr="003E1624" w:rsidRDefault="00580EC4" w:rsidP="00A26BD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 xml:space="preserve">раздела </w:t>
      </w:r>
      <w:r w:rsidRPr="003E1624">
        <w:rPr>
          <w:rFonts w:ascii="Times New Roman" w:hAnsi="Times New Roman" w:cs="Times New Roman"/>
          <w:sz w:val="26"/>
          <w:szCs w:val="26"/>
          <w:lang w:val="en-US"/>
        </w:rPr>
        <w:t>XIV</w:t>
      </w:r>
      <w:r w:rsidRPr="003E1624">
        <w:rPr>
          <w:rFonts w:ascii="Times New Roman" w:hAnsi="Times New Roman" w:cs="Times New Roman"/>
          <w:sz w:val="26"/>
          <w:szCs w:val="26"/>
        </w:rPr>
        <w:t xml:space="preserve"> (в части картографических материалов программ комплексного развития систем коммунальной инфраструктуры).</w:t>
      </w:r>
    </w:p>
    <w:p w:rsidR="00580EC4" w:rsidRPr="003E1624" w:rsidRDefault="00580EC4" w:rsidP="00A26BDE">
      <w:pPr>
        <w:pStyle w:val="a4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 xml:space="preserve">При создании и изменении пространственных данных (с учетом пункта 3.14. настоящего Регламента), уполномоченное лицо, вносит характеристики размещаемых данных в поля записи реестра тематических наборов данных: </w:t>
      </w:r>
    </w:p>
    <w:p w:rsidR="00580EC4" w:rsidRPr="003E1624" w:rsidRDefault="00580EC4" w:rsidP="00A26BDE">
      <w:pPr>
        <w:pStyle w:val="a4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вводит значения атрибутов, устанавливает связь между записями реестра тематических наборов данных и записями реестра тематических наборов данных</w:t>
      </w:r>
      <w:r w:rsidR="00D61BAD">
        <w:rPr>
          <w:rFonts w:ascii="Times New Roman" w:hAnsi="Times New Roman" w:cs="Times New Roman"/>
          <w:sz w:val="26"/>
          <w:szCs w:val="26"/>
        </w:rPr>
        <w:br/>
      </w:r>
      <w:r w:rsidRPr="003E1624">
        <w:rPr>
          <w:rFonts w:ascii="Times New Roman" w:hAnsi="Times New Roman" w:cs="Times New Roman"/>
          <w:sz w:val="26"/>
          <w:szCs w:val="26"/>
        </w:rPr>
        <w:t>на основании которых пространственные (картографические) данные, относящиеся</w:t>
      </w:r>
      <w:r w:rsidR="00D61BAD">
        <w:rPr>
          <w:rFonts w:ascii="Times New Roman" w:hAnsi="Times New Roman" w:cs="Times New Roman"/>
          <w:sz w:val="26"/>
          <w:szCs w:val="26"/>
        </w:rPr>
        <w:br/>
      </w:r>
      <w:r w:rsidRPr="003E1624">
        <w:rPr>
          <w:rFonts w:ascii="Times New Roman" w:hAnsi="Times New Roman" w:cs="Times New Roman"/>
          <w:sz w:val="26"/>
          <w:szCs w:val="26"/>
        </w:rPr>
        <w:t xml:space="preserve">к классам раздела </w:t>
      </w:r>
      <w:r w:rsidRPr="003E1624">
        <w:rPr>
          <w:rFonts w:ascii="Times New Roman" w:hAnsi="Times New Roman" w:cs="Times New Roman"/>
          <w:sz w:val="26"/>
          <w:szCs w:val="26"/>
          <w:lang w:val="en-US"/>
        </w:rPr>
        <w:t>XI</w:t>
      </w:r>
      <w:r w:rsidRPr="003E1624">
        <w:rPr>
          <w:rFonts w:ascii="Times New Roman" w:hAnsi="Times New Roman" w:cs="Times New Roman"/>
          <w:sz w:val="26"/>
          <w:szCs w:val="26"/>
        </w:rPr>
        <w:t>, были созданы или изменены.</w:t>
      </w:r>
    </w:p>
    <w:p w:rsidR="00580EC4" w:rsidRPr="003E1624" w:rsidRDefault="00580EC4" w:rsidP="00A26BD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(Создание и изменение пространственных данных и их характеристик осуществляется в соответствии п</w:t>
      </w:r>
      <w:r w:rsidR="002A08BC" w:rsidRPr="003E1624">
        <w:rPr>
          <w:rFonts w:ascii="Times New Roman" w:hAnsi="Times New Roman" w:cs="Times New Roman"/>
          <w:sz w:val="26"/>
          <w:szCs w:val="26"/>
        </w:rPr>
        <w:t xml:space="preserve">унктом </w:t>
      </w:r>
      <w:r w:rsidRPr="003E1624">
        <w:rPr>
          <w:rFonts w:ascii="Times New Roman" w:hAnsi="Times New Roman" w:cs="Times New Roman"/>
          <w:sz w:val="26"/>
          <w:szCs w:val="26"/>
        </w:rPr>
        <w:t xml:space="preserve">46.11. </w:t>
      </w:r>
      <w:r w:rsidR="00317BFA">
        <w:rPr>
          <w:rFonts w:ascii="Times New Roman" w:hAnsi="Times New Roman" w:cs="Times New Roman"/>
          <w:sz w:val="26"/>
          <w:szCs w:val="26"/>
        </w:rPr>
        <w:t>т</w:t>
      </w:r>
      <w:r w:rsidRPr="003E1624">
        <w:rPr>
          <w:rFonts w:ascii="Times New Roman" w:hAnsi="Times New Roman" w:cs="Times New Roman"/>
          <w:sz w:val="26"/>
          <w:szCs w:val="26"/>
        </w:rPr>
        <w:t>ехнических требований к структуре информации классов раздела 11</w:t>
      </w:r>
      <w:r w:rsidR="00B91C77" w:rsidRPr="003E1624">
        <w:rPr>
          <w:rFonts w:ascii="Times New Roman" w:hAnsi="Times New Roman" w:cs="Times New Roman"/>
          <w:sz w:val="26"/>
          <w:szCs w:val="26"/>
        </w:rPr>
        <w:t xml:space="preserve"> – Приказ Минстроя № 433/пр)</w:t>
      </w:r>
      <w:r w:rsidRPr="003E1624">
        <w:rPr>
          <w:rFonts w:ascii="Times New Roman" w:hAnsi="Times New Roman" w:cs="Times New Roman"/>
          <w:sz w:val="26"/>
          <w:szCs w:val="26"/>
        </w:rPr>
        <w:t>.</w:t>
      </w:r>
    </w:p>
    <w:p w:rsidR="00955E3E" w:rsidRPr="003E1624" w:rsidRDefault="00580EC4" w:rsidP="00466F43">
      <w:pPr>
        <w:pStyle w:val="a4"/>
        <w:numPr>
          <w:ilvl w:val="1"/>
          <w:numId w:val="39"/>
        </w:numPr>
        <w:tabs>
          <w:tab w:val="left" w:pos="426"/>
          <w:tab w:val="left" w:pos="709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E1624">
        <w:rPr>
          <w:rFonts w:ascii="Times New Roman" w:hAnsi="Times New Roman" w:cs="Times New Roman"/>
          <w:sz w:val="26"/>
          <w:szCs w:val="26"/>
        </w:rPr>
        <w:t xml:space="preserve">Сведения, документы и материалы после их размещения </w:t>
      </w:r>
      <w:r w:rsidR="00756DBD" w:rsidRPr="003E1624">
        <w:rPr>
          <w:rFonts w:ascii="Times New Roman" w:hAnsi="Times New Roman" w:cs="Times New Roman"/>
          <w:sz w:val="26"/>
          <w:szCs w:val="26"/>
        </w:rPr>
        <w:t xml:space="preserve">в ИСОГД </w:t>
      </w:r>
      <w:r w:rsidRPr="003E1624">
        <w:rPr>
          <w:rFonts w:ascii="Times New Roman" w:hAnsi="Times New Roman" w:cs="Times New Roman"/>
          <w:sz w:val="26"/>
          <w:szCs w:val="26"/>
        </w:rPr>
        <w:t xml:space="preserve">подписываются усиленной квалифицированной </w:t>
      </w:r>
      <w:r w:rsidR="00A624A2" w:rsidRPr="003E1624">
        <w:rPr>
          <w:rFonts w:ascii="Times New Roman" w:hAnsi="Times New Roman" w:cs="Times New Roman"/>
          <w:sz w:val="26"/>
          <w:szCs w:val="26"/>
        </w:rPr>
        <w:t xml:space="preserve">ЭП </w:t>
      </w:r>
      <w:r w:rsidRPr="003E1624">
        <w:rPr>
          <w:rFonts w:ascii="Times New Roman" w:hAnsi="Times New Roman" w:cs="Times New Roman"/>
          <w:sz w:val="26"/>
          <w:szCs w:val="26"/>
        </w:rPr>
        <w:t>уполномоченн</w:t>
      </w:r>
      <w:r w:rsidR="00335AC4" w:rsidRPr="003E1624">
        <w:rPr>
          <w:rFonts w:ascii="Times New Roman" w:hAnsi="Times New Roman" w:cs="Times New Roman"/>
          <w:sz w:val="26"/>
          <w:szCs w:val="26"/>
        </w:rPr>
        <w:t>ого</w:t>
      </w:r>
      <w:r w:rsidRPr="003E1624">
        <w:rPr>
          <w:rFonts w:ascii="Times New Roman" w:hAnsi="Times New Roman" w:cs="Times New Roman"/>
          <w:sz w:val="26"/>
          <w:szCs w:val="26"/>
        </w:rPr>
        <w:t xml:space="preserve"> лиц</w:t>
      </w:r>
      <w:r w:rsidR="00335AC4" w:rsidRPr="003E1624">
        <w:rPr>
          <w:rFonts w:ascii="Times New Roman" w:hAnsi="Times New Roman" w:cs="Times New Roman"/>
          <w:sz w:val="26"/>
          <w:szCs w:val="26"/>
        </w:rPr>
        <w:t>а</w:t>
      </w:r>
      <w:r w:rsidR="008A433D" w:rsidRPr="003E1624">
        <w:rPr>
          <w:rFonts w:ascii="Times New Roman" w:hAnsi="Times New Roman" w:cs="Times New Roman"/>
          <w:sz w:val="26"/>
          <w:szCs w:val="26"/>
        </w:rPr>
        <w:t>.</w:t>
      </w:r>
    </w:p>
    <w:p w:rsidR="00634CC9" w:rsidRPr="003E1624" w:rsidRDefault="00955E3E" w:rsidP="00634CC9">
      <w:pPr>
        <w:pStyle w:val="a4"/>
        <w:tabs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адрес лица, </w:t>
      </w:r>
      <w:r w:rsidR="00BD424D"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предоставившего </w:t>
      </w:r>
      <w:r w:rsidRPr="003E1624">
        <w:rPr>
          <w:rFonts w:ascii="Times New Roman" w:hAnsi="Times New Roman" w:cs="Times New Roman"/>
          <w:sz w:val="26"/>
          <w:szCs w:val="26"/>
          <w:shd w:val="clear" w:color="auto" w:fill="FFFFFF"/>
        </w:rPr>
        <w:t>сведения, документы и материалы направляется официальное уведомление о результатах размещения в РИСОГД.</w:t>
      </w:r>
    </w:p>
    <w:p w:rsidR="00580EC4" w:rsidRPr="003E1624" w:rsidRDefault="00580EC4" w:rsidP="00466F43">
      <w:pPr>
        <w:pStyle w:val="a4"/>
        <w:numPr>
          <w:ilvl w:val="1"/>
          <w:numId w:val="39"/>
        </w:numPr>
        <w:tabs>
          <w:tab w:val="left" w:pos="426"/>
          <w:tab w:val="left" w:pos="709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 xml:space="preserve">Размещение сведений, поступающих в результате информационного взаимодействия (обмена) между территориальными и функциональными органами государственной власти, </w:t>
      </w:r>
      <w:r w:rsidR="00A624A2" w:rsidRPr="003E1624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r w:rsidRPr="003E1624">
        <w:rPr>
          <w:rFonts w:ascii="Times New Roman" w:hAnsi="Times New Roman" w:cs="Times New Roman"/>
          <w:sz w:val="26"/>
          <w:szCs w:val="26"/>
        </w:rPr>
        <w:t xml:space="preserve">обеспечивается аналогично установленному порядку в соответствии с пунктами разделов </w:t>
      </w:r>
      <w:r w:rsidRPr="003E1624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3E1624">
        <w:rPr>
          <w:rFonts w:ascii="Times New Roman" w:hAnsi="Times New Roman" w:cs="Times New Roman"/>
          <w:sz w:val="26"/>
          <w:szCs w:val="26"/>
        </w:rPr>
        <w:t xml:space="preserve">, </w:t>
      </w:r>
      <w:r w:rsidRPr="003E1624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3E1624">
        <w:rPr>
          <w:rFonts w:ascii="Times New Roman" w:hAnsi="Times New Roman" w:cs="Times New Roman"/>
          <w:sz w:val="26"/>
          <w:szCs w:val="26"/>
        </w:rPr>
        <w:t xml:space="preserve"> настоящего Регламента. </w:t>
      </w:r>
    </w:p>
    <w:p w:rsidR="00580EC4" w:rsidRPr="003E1624" w:rsidRDefault="00580EC4" w:rsidP="00466F43">
      <w:pPr>
        <w:pStyle w:val="a4"/>
        <w:numPr>
          <w:ilvl w:val="1"/>
          <w:numId w:val="39"/>
        </w:numPr>
        <w:tabs>
          <w:tab w:val="left" w:pos="426"/>
          <w:tab w:val="left" w:pos="709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Размещение сведений</w:t>
      </w:r>
      <w:r w:rsidR="00D61A1B" w:rsidRPr="003E1624">
        <w:rPr>
          <w:rFonts w:ascii="Times New Roman" w:hAnsi="Times New Roman" w:cs="Times New Roman"/>
          <w:sz w:val="26"/>
          <w:szCs w:val="26"/>
        </w:rPr>
        <w:t xml:space="preserve"> ИСОГД</w:t>
      </w:r>
      <w:r w:rsidRPr="003E1624">
        <w:rPr>
          <w:rFonts w:ascii="Times New Roman" w:hAnsi="Times New Roman" w:cs="Times New Roman"/>
          <w:sz w:val="26"/>
          <w:szCs w:val="26"/>
        </w:rPr>
        <w:t xml:space="preserve">, поступающих в результате проведения инвентаризации, обеспечивается в соответствии с графиком передачи документов обладателями сведений ИСОГД, утверждаемого </w:t>
      </w:r>
      <w:r w:rsidR="00D61A1B" w:rsidRPr="003E1624">
        <w:rPr>
          <w:rFonts w:ascii="Times New Roman" w:hAnsi="Times New Roman" w:cs="Times New Roman"/>
          <w:sz w:val="26"/>
          <w:szCs w:val="26"/>
        </w:rPr>
        <w:t xml:space="preserve">уполномоченными органами </w:t>
      </w:r>
      <w:r w:rsidR="00D61BAD">
        <w:rPr>
          <w:rFonts w:ascii="Times New Roman" w:hAnsi="Times New Roman" w:cs="Times New Roman"/>
          <w:sz w:val="26"/>
          <w:szCs w:val="26"/>
        </w:rPr>
        <w:br/>
      </w:r>
      <w:r w:rsidR="00D61A1B" w:rsidRPr="003E1624">
        <w:rPr>
          <w:rFonts w:ascii="Times New Roman" w:hAnsi="Times New Roman" w:cs="Times New Roman"/>
          <w:sz w:val="26"/>
          <w:szCs w:val="26"/>
        </w:rPr>
        <w:t>(или) должностными лицами соответствующих уровней.</w:t>
      </w:r>
    </w:p>
    <w:p w:rsidR="00580EC4" w:rsidRPr="003E1624" w:rsidRDefault="00580EC4" w:rsidP="00A26BDE">
      <w:pPr>
        <w:pStyle w:val="a4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Учет (регистрация) сведений о документах, материалах обеспечивается согласно сводной описи документов</w:t>
      </w:r>
      <w:r w:rsidR="00B91C77" w:rsidRPr="003E1624">
        <w:rPr>
          <w:rFonts w:ascii="Times New Roman" w:hAnsi="Times New Roman" w:cs="Times New Roman"/>
          <w:sz w:val="26"/>
          <w:szCs w:val="26"/>
        </w:rPr>
        <w:t xml:space="preserve"> и </w:t>
      </w:r>
      <w:r w:rsidRPr="003E1624">
        <w:rPr>
          <w:rFonts w:ascii="Times New Roman" w:hAnsi="Times New Roman" w:cs="Times New Roman"/>
          <w:sz w:val="26"/>
          <w:szCs w:val="26"/>
        </w:rPr>
        <w:t>материалов, формируемых и утверждаемых в ходе проведения инвентаризации на основании актов инвентаризации аналогично предусмотренному порядку и классификации, осуществляемых в рамках текущей деятельности по размещению сведений, документов</w:t>
      </w:r>
      <w:r w:rsidR="00DD049B" w:rsidRPr="003E1624">
        <w:rPr>
          <w:rFonts w:ascii="Times New Roman" w:hAnsi="Times New Roman" w:cs="Times New Roman"/>
          <w:sz w:val="26"/>
          <w:szCs w:val="26"/>
        </w:rPr>
        <w:t xml:space="preserve"> и </w:t>
      </w:r>
      <w:r w:rsidRPr="003E1624">
        <w:rPr>
          <w:rFonts w:ascii="Times New Roman" w:hAnsi="Times New Roman" w:cs="Times New Roman"/>
          <w:sz w:val="26"/>
          <w:szCs w:val="26"/>
        </w:rPr>
        <w:t>материалов</w:t>
      </w:r>
      <w:r w:rsidR="00D61A1B" w:rsidRPr="003E1624">
        <w:rPr>
          <w:rFonts w:ascii="Times New Roman" w:hAnsi="Times New Roman" w:cs="Times New Roman"/>
          <w:sz w:val="26"/>
          <w:szCs w:val="26"/>
        </w:rPr>
        <w:t xml:space="preserve"> в </w:t>
      </w:r>
      <w:r w:rsidR="00DD049B" w:rsidRPr="003E1624">
        <w:rPr>
          <w:rFonts w:ascii="Times New Roman" w:hAnsi="Times New Roman" w:cs="Times New Roman"/>
          <w:sz w:val="26"/>
          <w:szCs w:val="26"/>
        </w:rPr>
        <w:t>Р</w:t>
      </w:r>
      <w:r w:rsidR="00D61A1B" w:rsidRPr="003E1624">
        <w:rPr>
          <w:rFonts w:ascii="Times New Roman" w:hAnsi="Times New Roman" w:cs="Times New Roman"/>
          <w:sz w:val="26"/>
          <w:szCs w:val="26"/>
        </w:rPr>
        <w:t>ИСОГД</w:t>
      </w:r>
      <w:r w:rsidRPr="003E1624">
        <w:rPr>
          <w:rFonts w:ascii="Times New Roman" w:hAnsi="Times New Roman" w:cs="Times New Roman"/>
          <w:sz w:val="26"/>
          <w:szCs w:val="26"/>
        </w:rPr>
        <w:t>.</w:t>
      </w:r>
    </w:p>
    <w:p w:rsidR="00580EC4" w:rsidRPr="003E1624" w:rsidRDefault="00580EC4" w:rsidP="00A26BDE">
      <w:pPr>
        <w:pStyle w:val="a4"/>
        <w:tabs>
          <w:tab w:val="left" w:pos="568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При необходимости размещения значительного объема материалов</w:t>
      </w:r>
      <w:r w:rsidR="008E5834">
        <w:rPr>
          <w:rFonts w:ascii="Times New Roman" w:hAnsi="Times New Roman" w:cs="Times New Roman"/>
          <w:sz w:val="26"/>
          <w:szCs w:val="26"/>
        </w:rPr>
        <w:t xml:space="preserve">, </w:t>
      </w:r>
      <w:r w:rsidR="00B91C77" w:rsidRPr="003E1624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Pr="003E1624">
        <w:rPr>
          <w:rFonts w:ascii="Times New Roman" w:hAnsi="Times New Roman" w:cs="Times New Roman"/>
          <w:sz w:val="26"/>
          <w:szCs w:val="26"/>
        </w:rPr>
        <w:t>первоначального ввода данных может быть принято решение о выполнении части работ сторонними организациями, в соответствие с требованиями, установленными законодательством Р</w:t>
      </w:r>
      <w:r w:rsidR="00D06602" w:rsidRPr="003E1624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Pr="003E162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80EC4" w:rsidRPr="003E1624" w:rsidRDefault="00580EC4" w:rsidP="00A26BDE">
      <w:pPr>
        <w:pStyle w:val="a4"/>
        <w:tabs>
          <w:tab w:val="left" w:pos="426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</w:p>
    <w:p w:rsidR="00580EC4" w:rsidRPr="00244A8D" w:rsidRDefault="00580EC4" w:rsidP="00244A8D">
      <w:pPr>
        <w:pStyle w:val="a4"/>
        <w:numPr>
          <w:ilvl w:val="0"/>
          <w:numId w:val="40"/>
        </w:num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4A8D">
        <w:rPr>
          <w:rFonts w:ascii="Times New Roman" w:hAnsi="Times New Roman" w:cs="Times New Roman"/>
          <w:b/>
          <w:sz w:val="26"/>
          <w:szCs w:val="26"/>
        </w:rPr>
        <w:t xml:space="preserve">Требования к открытому опубликованию </w:t>
      </w:r>
      <w:r w:rsidR="002C104B" w:rsidRPr="00244A8D">
        <w:rPr>
          <w:rFonts w:ascii="Times New Roman" w:hAnsi="Times New Roman" w:cs="Times New Roman"/>
          <w:b/>
          <w:sz w:val="26"/>
          <w:szCs w:val="26"/>
        </w:rPr>
        <w:t xml:space="preserve">информации </w:t>
      </w:r>
    </w:p>
    <w:p w:rsidR="0060586F" w:rsidRPr="003E1624" w:rsidRDefault="0060586F" w:rsidP="00A26BDE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0EC4" w:rsidRPr="003E1624" w:rsidRDefault="00244A8D" w:rsidP="00244A8D">
      <w:pPr>
        <w:tabs>
          <w:tab w:val="left" w:pos="709"/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4A8D">
        <w:rPr>
          <w:rFonts w:ascii="Times New Roman" w:hAnsi="Times New Roman" w:cs="Times New Roman"/>
          <w:sz w:val="24"/>
          <w:szCs w:val="24"/>
        </w:rPr>
        <w:t>5.</w:t>
      </w:r>
      <w:r w:rsidR="009B2A0C" w:rsidRPr="003E1624">
        <w:rPr>
          <w:rFonts w:ascii="Times New Roman" w:hAnsi="Times New Roman" w:cs="Times New Roman"/>
          <w:sz w:val="24"/>
          <w:szCs w:val="24"/>
        </w:rPr>
        <w:t>1.</w:t>
      </w:r>
      <w:r w:rsidR="00580EC4" w:rsidRPr="003E1624">
        <w:rPr>
          <w:rFonts w:ascii="Times New Roman" w:hAnsi="Times New Roman" w:cs="Times New Roman"/>
          <w:sz w:val="26"/>
          <w:szCs w:val="26"/>
        </w:rPr>
        <w:t>Информация</w:t>
      </w:r>
      <w:r w:rsidR="005A52FB" w:rsidRPr="003E1624">
        <w:rPr>
          <w:rFonts w:ascii="Times New Roman" w:hAnsi="Times New Roman" w:cs="Times New Roman"/>
          <w:sz w:val="26"/>
          <w:szCs w:val="26"/>
        </w:rPr>
        <w:t xml:space="preserve"> из Р</w:t>
      </w:r>
      <w:r w:rsidR="00580EC4" w:rsidRPr="003E1624">
        <w:rPr>
          <w:rFonts w:ascii="Times New Roman" w:hAnsi="Times New Roman" w:cs="Times New Roman"/>
          <w:sz w:val="26"/>
          <w:szCs w:val="26"/>
        </w:rPr>
        <w:t>ИСОГД, предназначенная для открытого опубликования</w:t>
      </w:r>
      <w:r w:rsidR="00D61BAD">
        <w:rPr>
          <w:rFonts w:ascii="Times New Roman" w:hAnsi="Times New Roman" w:cs="Times New Roman"/>
          <w:sz w:val="26"/>
          <w:szCs w:val="26"/>
        </w:rPr>
        <w:br/>
      </w:r>
      <w:r w:rsidR="00580EC4" w:rsidRPr="003E1624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 в картографическом</w:t>
      </w:r>
      <w:r w:rsidR="00D61BAD">
        <w:rPr>
          <w:rFonts w:ascii="Times New Roman" w:hAnsi="Times New Roman" w:cs="Times New Roman"/>
          <w:sz w:val="26"/>
          <w:szCs w:val="26"/>
        </w:rPr>
        <w:br/>
      </w:r>
      <w:r w:rsidR="00580EC4" w:rsidRPr="003E1624">
        <w:rPr>
          <w:rFonts w:ascii="Times New Roman" w:hAnsi="Times New Roman" w:cs="Times New Roman"/>
          <w:sz w:val="26"/>
          <w:szCs w:val="26"/>
        </w:rPr>
        <w:lastRenderedPageBreak/>
        <w:t xml:space="preserve">и текстовом видах, подлежит размещению на </w:t>
      </w:r>
      <w:r w:rsidR="00580EC4" w:rsidRPr="00184CC2">
        <w:rPr>
          <w:rFonts w:ascii="Times New Roman" w:hAnsi="Times New Roman" w:cs="Times New Roman"/>
          <w:sz w:val="26"/>
          <w:szCs w:val="26"/>
        </w:rPr>
        <w:t xml:space="preserve">градостроительном </w:t>
      </w:r>
      <w:r w:rsidR="00D33C24" w:rsidRPr="00184CC2">
        <w:rPr>
          <w:rFonts w:ascii="Times New Roman" w:hAnsi="Times New Roman" w:cs="Times New Roman"/>
          <w:sz w:val="26"/>
          <w:szCs w:val="26"/>
        </w:rPr>
        <w:t>п</w:t>
      </w:r>
      <w:r w:rsidR="00580EC4" w:rsidRPr="00184CC2">
        <w:rPr>
          <w:rFonts w:ascii="Times New Roman" w:hAnsi="Times New Roman" w:cs="Times New Roman"/>
          <w:sz w:val="26"/>
          <w:szCs w:val="26"/>
        </w:rPr>
        <w:t>ортале Пермского края</w:t>
      </w:r>
      <w:r w:rsidR="00580EC4" w:rsidRPr="003E1624">
        <w:rPr>
          <w:rFonts w:ascii="Times New Roman" w:hAnsi="Times New Roman" w:cs="Times New Roman"/>
          <w:sz w:val="26"/>
          <w:szCs w:val="26"/>
        </w:rPr>
        <w:t xml:space="preserve"> (далее – «Портал РИСОГД»)</w:t>
      </w:r>
      <w:r w:rsidR="009B2A0C" w:rsidRPr="003E1624">
        <w:rPr>
          <w:rFonts w:ascii="Times New Roman" w:hAnsi="Times New Roman" w:cs="Times New Roman"/>
          <w:sz w:val="26"/>
          <w:szCs w:val="26"/>
        </w:rPr>
        <w:t xml:space="preserve"> без взимания платы</w:t>
      </w:r>
      <w:r w:rsidR="00580EC4" w:rsidRPr="003E162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80EC4" w:rsidRPr="000B0C12" w:rsidRDefault="000B0C12" w:rsidP="000B0C1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</w:t>
      </w:r>
      <w:r w:rsidR="00580EC4" w:rsidRPr="000B0C12">
        <w:rPr>
          <w:rFonts w:ascii="Times New Roman" w:hAnsi="Times New Roman" w:cs="Times New Roman"/>
          <w:sz w:val="26"/>
          <w:szCs w:val="26"/>
        </w:rPr>
        <w:t xml:space="preserve"> Перечень сведений, документов и материалов общедоступной информации, содержащихся в </w:t>
      </w:r>
      <w:r w:rsidR="00A624A2" w:rsidRPr="000B0C12">
        <w:rPr>
          <w:rFonts w:ascii="Times New Roman" w:hAnsi="Times New Roman" w:cs="Times New Roman"/>
          <w:sz w:val="26"/>
          <w:szCs w:val="26"/>
        </w:rPr>
        <w:t>РИСОГД</w:t>
      </w:r>
      <w:r w:rsidR="00580EC4" w:rsidRPr="000B0C12">
        <w:rPr>
          <w:rFonts w:ascii="Times New Roman" w:hAnsi="Times New Roman" w:cs="Times New Roman"/>
          <w:sz w:val="26"/>
          <w:szCs w:val="26"/>
        </w:rPr>
        <w:t xml:space="preserve"> автоматически передается на «Портал РИСОГД» Пермского края. Доступ к таким данным на «Портале РИСОГД» обеспечивается в течение пяти дней со дня их размещения</w:t>
      </w:r>
      <w:r w:rsidR="00A624A2" w:rsidRPr="000B0C12">
        <w:rPr>
          <w:rFonts w:ascii="Times New Roman" w:hAnsi="Times New Roman" w:cs="Times New Roman"/>
          <w:sz w:val="26"/>
          <w:szCs w:val="26"/>
        </w:rPr>
        <w:t xml:space="preserve">. </w:t>
      </w:r>
      <w:r w:rsidR="00580EC4" w:rsidRPr="000B0C12">
        <w:rPr>
          <w:rFonts w:ascii="Times New Roman" w:hAnsi="Times New Roman" w:cs="Times New Roman"/>
          <w:sz w:val="26"/>
          <w:szCs w:val="26"/>
        </w:rPr>
        <w:t>Перечень общедоступной информации указан в Приложении 4</w:t>
      </w:r>
      <w:r w:rsidR="00D61BAD">
        <w:rPr>
          <w:rFonts w:ascii="Times New Roman" w:hAnsi="Times New Roman" w:cs="Times New Roman"/>
          <w:sz w:val="26"/>
          <w:szCs w:val="26"/>
        </w:rPr>
        <w:br/>
      </w:r>
      <w:r w:rsidR="00580EC4" w:rsidRPr="000B0C12">
        <w:rPr>
          <w:rFonts w:ascii="Times New Roman" w:hAnsi="Times New Roman" w:cs="Times New Roman"/>
          <w:sz w:val="26"/>
          <w:szCs w:val="26"/>
        </w:rPr>
        <w:t>к настоящему Регламенту</w:t>
      </w:r>
      <w:r w:rsidR="00A624A2" w:rsidRPr="000B0C12">
        <w:rPr>
          <w:rFonts w:ascii="Times New Roman" w:hAnsi="Times New Roman" w:cs="Times New Roman"/>
          <w:sz w:val="26"/>
          <w:szCs w:val="26"/>
        </w:rPr>
        <w:t>.</w:t>
      </w:r>
    </w:p>
    <w:p w:rsidR="00580EC4" w:rsidRPr="00244A8D" w:rsidRDefault="00580EC4" w:rsidP="000B0C12">
      <w:pPr>
        <w:pStyle w:val="a4"/>
        <w:numPr>
          <w:ilvl w:val="1"/>
          <w:numId w:val="43"/>
        </w:numPr>
        <w:tabs>
          <w:tab w:val="left" w:pos="851"/>
          <w:tab w:val="left" w:pos="1134"/>
        </w:tabs>
        <w:spacing w:after="0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44A8D">
        <w:rPr>
          <w:rFonts w:ascii="Times New Roman" w:hAnsi="Times New Roman" w:cs="Times New Roman"/>
          <w:sz w:val="26"/>
          <w:szCs w:val="26"/>
        </w:rPr>
        <w:t>Доступ к просмотру векторных моделей (карт) в интернет-браузере, просмотру характеристик выбранных пользователем объектов, включая информацию</w:t>
      </w:r>
      <w:r w:rsidR="00D61BAD">
        <w:rPr>
          <w:rFonts w:ascii="Times New Roman" w:hAnsi="Times New Roman" w:cs="Times New Roman"/>
          <w:sz w:val="26"/>
          <w:szCs w:val="26"/>
        </w:rPr>
        <w:br/>
      </w:r>
      <w:r w:rsidR="00244A8D">
        <w:rPr>
          <w:rFonts w:ascii="Times New Roman" w:hAnsi="Times New Roman" w:cs="Times New Roman"/>
          <w:sz w:val="26"/>
          <w:szCs w:val="26"/>
        </w:rPr>
        <w:t xml:space="preserve">о </w:t>
      </w:r>
      <w:r w:rsidRPr="00244A8D">
        <w:rPr>
          <w:rFonts w:ascii="Times New Roman" w:hAnsi="Times New Roman" w:cs="Times New Roman"/>
          <w:sz w:val="26"/>
          <w:szCs w:val="26"/>
        </w:rPr>
        <w:t>местоположении, представленную с использованием координат, обеспечен в системе координат WGS84 в проекции EPSG:3857 (WebMercatorprojection).</w:t>
      </w:r>
    </w:p>
    <w:p w:rsidR="007F04A3" w:rsidRPr="003E1624" w:rsidRDefault="007F04A3" w:rsidP="00A26BDE">
      <w:pPr>
        <w:pStyle w:val="a4"/>
        <w:tabs>
          <w:tab w:val="left" w:pos="851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E60388" w:rsidRPr="0067232C" w:rsidRDefault="00E60388" w:rsidP="0067232C">
      <w:pPr>
        <w:pStyle w:val="a4"/>
        <w:numPr>
          <w:ilvl w:val="0"/>
          <w:numId w:val="40"/>
        </w:num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2C">
        <w:rPr>
          <w:rFonts w:ascii="Times New Roman" w:hAnsi="Times New Roman" w:cs="Times New Roman"/>
          <w:b/>
          <w:sz w:val="26"/>
          <w:szCs w:val="26"/>
        </w:rPr>
        <w:t>Стороны информационного взаимодействия</w:t>
      </w:r>
    </w:p>
    <w:p w:rsidR="00E60388" w:rsidRPr="003E1624" w:rsidRDefault="00E60388" w:rsidP="00A26BDE">
      <w:pPr>
        <w:pStyle w:val="a4"/>
        <w:tabs>
          <w:tab w:val="left" w:pos="1134"/>
        </w:tabs>
        <w:spacing w:after="0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0388" w:rsidRPr="003E1624" w:rsidRDefault="003B496C" w:rsidP="00A26BDE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60388" w:rsidRPr="003E1624">
        <w:rPr>
          <w:rFonts w:ascii="Times New Roman" w:hAnsi="Times New Roman" w:cs="Times New Roman"/>
          <w:sz w:val="26"/>
          <w:szCs w:val="26"/>
        </w:rPr>
        <w:t>.1.В рамках ведения ИСОГД, с целью сбора и размещения</w:t>
      </w:r>
      <w:r w:rsidR="00A3404E" w:rsidRPr="003E1624">
        <w:rPr>
          <w:rFonts w:ascii="Times New Roman" w:hAnsi="Times New Roman" w:cs="Times New Roman"/>
          <w:sz w:val="26"/>
          <w:szCs w:val="26"/>
        </w:rPr>
        <w:t xml:space="preserve">, </w:t>
      </w:r>
      <w:r w:rsidR="00EC54B0" w:rsidRPr="003E1624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="00E60388" w:rsidRPr="003E1624">
        <w:rPr>
          <w:rFonts w:ascii="Times New Roman" w:hAnsi="Times New Roman" w:cs="Times New Roman"/>
          <w:sz w:val="26"/>
          <w:szCs w:val="26"/>
        </w:rPr>
        <w:t>выдачи градостроительных и иных данных</w:t>
      </w:r>
      <w:r w:rsidR="00E964F9">
        <w:rPr>
          <w:rFonts w:ascii="Times New Roman" w:hAnsi="Times New Roman" w:cs="Times New Roman"/>
          <w:sz w:val="26"/>
          <w:szCs w:val="26"/>
        </w:rPr>
        <w:t>осуществляется взаимодействие ф</w:t>
      </w:r>
      <w:r w:rsidR="00E60388" w:rsidRPr="003E1624">
        <w:rPr>
          <w:rFonts w:ascii="Times New Roman" w:hAnsi="Times New Roman" w:cs="Times New Roman"/>
          <w:sz w:val="26"/>
          <w:szCs w:val="26"/>
        </w:rPr>
        <w:t xml:space="preserve">едеральными органами исполнительной власти, исполнительными органами государственной власти Пермского края, органами местного самоуправления, физическими и юридическими лицами, в том числе соответствующими внешними информационными системами. </w:t>
      </w:r>
    </w:p>
    <w:p w:rsidR="00E60388" w:rsidRPr="001C3A39" w:rsidRDefault="001C3A39" w:rsidP="001C3A39">
      <w:pPr>
        <w:pStyle w:val="a4"/>
        <w:numPr>
          <w:ilvl w:val="1"/>
          <w:numId w:val="40"/>
        </w:numPr>
        <w:tabs>
          <w:tab w:val="left" w:pos="710"/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A39">
        <w:rPr>
          <w:rFonts w:ascii="Times New Roman" w:hAnsi="Times New Roman" w:cs="Times New Roman"/>
          <w:sz w:val="26"/>
          <w:szCs w:val="26"/>
        </w:rPr>
        <w:t>С</w:t>
      </w:r>
      <w:r w:rsidR="00E60388" w:rsidRPr="001C3A39">
        <w:rPr>
          <w:rFonts w:ascii="Times New Roman" w:hAnsi="Times New Roman" w:cs="Times New Roman"/>
          <w:sz w:val="26"/>
          <w:szCs w:val="26"/>
        </w:rPr>
        <w:t>торонами информационного взаимодействия региональной ИСОГД Пермского края являются:</w:t>
      </w:r>
    </w:p>
    <w:p w:rsidR="00E60388" w:rsidRPr="003E1624" w:rsidRDefault="00E60388" w:rsidP="00A26BDE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 xml:space="preserve">органы, осуществляющие ведение ИСОГД регионального и местного </w:t>
      </w:r>
      <w:r w:rsidR="00A624A2" w:rsidRPr="003E1624">
        <w:rPr>
          <w:rFonts w:ascii="Times New Roman" w:hAnsi="Times New Roman" w:cs="Times New Roman"/>
          <w:sz w:val="26"/>
          <w:szCs w:val="26"/>
        </w:rPr>
        <w:t>уровней</w:t>
      </w:r>
      <w:r w:rsidR="00335AC4" w:rsidRPr="003E1624">
        <w:rPr>
          <w:rFonts w:ascii="Times New Roman" w:hAnsi="Times New Roman" w:cs="Times New Roman"/>
          <w:sz w:val="26"/>
          <w:szCs w:val="26"/>
        </w:rPr>
        <w:t xml:space="preserve"> Пермского края</w:t>
      </w:r>
      <w:r w:rsidRPr="003E1624">
        <w:rPr>
          <w:rFonts w:ascii="Times New Roman" w:hAnsi="Times New Roman" w:cs="Times New Roman"/>
          <w:sz w:val="26"/>
          <w:szCs w:val="26"/>
        </w:rPr>
        <w:t>;</w:t>
      </w:r>
    </w:p>
    <w:p w:rsidR="00E60388" w:rsidRPr="003E1624" w:rsidRDefault="00E60388" w:rsidP="00A26BDE">
      <w:pPr>
        <w:pStyle w:val="a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 xml:space="preserve">обладатели </w:t>
      </w:r>
      <w:r w:rsidR="00B91C77" w:rsidRPr="003E1624">
        <w:rPr>
          <w:rFonts w:ascii="Times New Roman" w:hAnsi="Times New Roman" w:cs="Times New Roman"/>
          <w:sz w:val="26"/>
          <w:szCs w:val="26"/>
        </w:rPr>
        <w:t xml:space="preserve">сведений </w:t>
      </w:r>
      <w:r w:rsidR="00A624A2" w:rsidRPr="003E1624">
        <w:rPr>
          <w:rFonts w:ascii="Times New Roman" w:hAnsi="Times New Roman" w:cs="Times New Roman"/>
          <w:sz w:val="26"/>
          <w:szCs w:val="26"/>
        </w:rPr>
        <w:t xml:space="preserve">ИСОГД </w:t>
      </w:r>
      <w:r w:rsidR="00B91C77" w:rsidRPr="003E1624">
        <w:rPr>
          <w:rFonts w:ascii="Times New Roman" w:hAnsi="Times New Roman" w:cs="Times New Roman"/>
          <w:sz w:val="26"/>
          <w:szCs w:val="26"/>
        </w:rPr>
        <w:t>местного значения</w:t>
      </w:r>
      <w:r w:rsidR="00A22705" w:rsidRPr="003E1624">
        <w:rPr>
          <w:rFonts w:ascii="Times New Roman" w:hAnsi="Times New Roman" w:cs="Times New Roman"/>
          <w:sz w:val="26"/>
          <w:szCs w:val="26"/>
        </w:rPr>
        <w:t xml:space="preserve">, в </w:t>
      </w:r>
      <w:r w:rsidR="00EC54B0" w:rsidRPr="003E1624">
        <w:rPr>
          <w:rFonts w:ascii="Times New Roman" w:hAnsi="Times New Roman" w:cs="Times New Roman"/>
          <w:sz w:val="26"/>
          <w:szCs w:val="26"/>
        </w:rPr>
        <w:t xml:space="preserve">том числе внешние </w:t>
      </w:r>
      <w:r w:rsidR="003E3A0A">
        <w:rPr>
          <w:rFonts w:ascii="Times New Roman" w:hAnsi="Times New Roman" w:cs="Times New Roman"/>
          <w:sz w:val="26"/>
          <w:szCs w:val="26"/>
        </w:rPr>
        <w:br/>
      </w:r>
      <w:r w:rsidRPr="003E1624">
        <w:rPr>
          <w:rFonts w:ascii="Times New Roman" w:hAnsi="Times New Roman" w:cs="Times New Roman"/>
          <w:sz w:val="26"/>
          <w:szCs w:val="26"/>
        </w:rPr>
        <w:t xml:space="preserve">органы </w:t>
      </w:r>
      <w:r w:rsidR="00DD049B" w:rsidRPr="003E1624">
        <w:rPr>
          <w:rFonts w:ascii="Times New Roman" w:hAnsi="Times New Roman" w:cs="Times New Roman"/>
          <w:sz w:val="26"/>
          <w:szCs w:val="26"/>
        </w:rPr>
        <w:t xml:space="preserve">– органы </w:t>
      </w:r>
      <w:r w:rsidRPr="003E1624">
        <w:rPr>
          <w:rFonts w:ascii="Times New Roman" w:hAnsi="Times New Roman" w:cs="Times New Roman"/>
          <w:sz w:val="26"/>
          <w:szCs w:val="26"/>
        </w:rPr>
        <w:t>государственной власти</w:t>
      </w:r>
      <w:r w:rsidR="00335AC4" w:rsidRPr="003E1624">
        <w:rPr>
          <w:rFonts w:ascii="Times New Roman" w:hAnsi="Times New Roman" w:cs="Times New Roman"/>
          <w:sz w:val="26"/>
          <w:szCs w:val="26"/>
        </w:rPr>
        <w:t>Росси</w:t>
      </w:r>
      <w:r w:rsidR="00A22705" w:rsidRPr="003E1624">
        <w:rPr>
          <w:rFonts w:ascii="Times New Roman" w:hAnsi="Times New Roman" w:cs="Times New Roman"/>
          <w:sz w:val="26"/>
          <w:szCs w:val="26"/>
        </w:rPr>
        <w:t>й</w:t>
      </w:r>
      <w:r w:rsidR="00335AC4" w:rsidRPr="003E1624">
        <w:rPr>
          <w:rFonts w:ascii="Times New Roman" w:hAnsi="Times New Roman" w:cs="Times New Roman"/>
          <w:sz w:val="26"/>
          <w:szCs w:val="26"/>
        </w:rPr>
        <w:t>ской Федерации</w:t>
      </w:r>
      <w:r w:rsidR="00BE6D08" w:rsidRPr="003E1624">
        <w:rPr>
          <w:rFonts w:ascii="Times New Roman" w:hAnsi="Times New Roman" w:cs="Times New Roman"/>
          <w:sz w:val="26"/>
          <w:szCs w:val="26"/>
        </w:rPr>
        <w:t>, Пермского края</w:t>
      </w:r>
      <w:r w:rsidRPr="003E1624">
        <w:rPr>
          <w:rFonts w:ascii="Times New Roman" w:hAnsi="Times New Roman" w:cs="Times New Roman"/>
          <w:sz w:val="26"/>
          <w:szCs w:val="26"/>
        </w:rPr>
        <w:t>;</w:t>
      </w:r>
    </w:p>
    <w:p w:rsidR="00BD424D" w:rsidRPr="003E1624" w:rsidRDefault="00E60388" w:rsidP="00A26BDE">
      <w:pPr>
        <w:pStyle w:val="a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участники /пользователи региональной ИСОГД Пермского края</w:t>
      </w:r>
      <w:r w:rsidR="00BD424D" w:rsidRPr="003E1624">
        <w:rPr>
          <w:rFonts w:ascii="Times New Roman" w:hAnsi="Times New Roman" w:cs="Times New Roman"/>
          <w:sz w:val="26"/>
          <w:szCs w:val="26"/>
        </w:rPr>
        <w:t>;</w:t>
      </w:r>
    </w:p>
    <w:p w:rsidR="00E60388" w:rsidRPr="003E1624" w:rsidRDefault="00BD424D" w:rsidP="00A26BDE">
      <w:pPr>
        <w:pStyle w:val="a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иные учреждения и юридические лица</w:t>
      </w:r>
      <w:r w:rsidR="00E60388" w:rsidRPr="003E1624">
        <w:rPr>
          <w:rFonts w:ascii="Times New Roman" w:hAnsi="Times New Roman" w:cs="Times New Roman"/>
          <w:sz w:val="26"/>
          <w:szCs w:val="26"/>
        </w:rPr>
        <w:t>.</w:t>
      </w:r>
    </w:p>
    <w:p w:rsidR="0060586F" w:rsidRPr="00F37184" w:rsidRDefault="00E60388" w:rsidP="00F37184">
      <w:pPr>
        <w:pStyle w:val="a4"/>
        <w:numPr>
          <w:ilvl w:val="1"/>
          <w:numId w:val="4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7184">
        <w:rPr>
          <w:rFonts w:ascii="Times New Roman" w:hAnsi="Times New Roman" w:cs="Times New Roman"/>
          <w:sz w:val="26"/>
          <w:szCs w:val="26"/>
        </w:rPr>
        <w:t>Доступ к Системе обеспечивается посредством регистрации в Региональном сервисе аутентификации и авторизации (РСАА) путем направления заявки на получение логина и пароля для входа в систему РИСОГД</w:t>
      </w:r>
      <w:r w:rsidR="00EC54B0" w:rsidRPr="00F37184">
        <w:rPr>
          <w:rFonts w:ascii="Times New Roman" w:hAnsi="Times New Roman" w:cs="Times New Roman"/>
          <w:sz w:val="26"/>
          <w:szCs w:val="26"/>
        </w:rPr>
        <w:t>.</w:t>
      </w:r>
    </w:p>
    <w:p w:rsidR="00E60388" w:rsidRPr="00F37184" w:rsidRDefault="00E60388" w:rsidP="00F37184">
      <w:pPr>
        <w:pStyle w:val="a4"/>
        <w:numPr>
          <w:ilvl w:val="1"/>
          <w:numId w:val="4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7184">
        <w:rPr>
          <w:rFonts w:ascii="Times New Roman" w:hAnsi="Times New Roman" w:cs="Times New Roman"/>
          <w:sz w:val="26"/>
          <w:szCs w:val="26"/>
        </w:rPr>
        <w:t>Стороны информационного взаимодействия в процессе эксплуатации/использования региональной ИСОГД поддерживают связь с</w:t>
      </w:r>
      <w:r w:rsidR="00EC54B0" w:rsidRPr="00F37184">
        <w:rPr>
          <w:rFonts w:ascii="Times New Roman" w:hAnsi="Times New Roman" w:cs="Times New Roman"/>
          <w:sz w:val="26"/>
          <w:szCs w:val="26"/>
        </w:rPr>
        <w:t xml:space="preserve"> О</w:t>
      </w:r>
      <w:r w:rsidRPr="00F37184">
        <w:rPr>
          <w:rFonts w:ascii="Times New Roman" w:hAnsi="Times New Roman" w:cs="Times New Roman"/>
          <w:sz w:val="26"/>
          <w:szCs w:val="26"/>
        </w:rPr>
        <w:t>ператор</w:t>
      </w:r>
      <w:r w:rsidR="00EC54B0" w:rsidRPr="00F37184">
        <w:rPr>
          <w:rFonts w:ascii="Times New Roman" w:hAnsi="Times New Roman" w:cs="Times New Roman"/>
          <w:sz w:val="26"/>
          <w:szCs w:val="26"/>
        </w:rPr>
        <w:t>ом</w:t>
      </w:r>
      <w:r w:rsidRPr="00F37184">
        <w:rPr>
          <w:rFonts w:ascii="Times New Roman" w:hAnsi="Times New Roman" w:cs="Times New Roman"/>
          <w:sz w:val="26"/>
          <w:szCs w:val="26"/>
        </w:rPr>
        <w:t xml:space="preserve"> (службой технической поддержки)</w:t>
      </w:r>
      <w:r w:rsidR="00EC54B0" w:rsidRPr="00F37184">
        <w:rPr>
          <w:rFonts w:ascii="Times New Roman" w:hAnsi="Times New Roman" w:cs="Times New Roman"/>
          <w:sz w:val="26"/>
          <w:szCs w:val="26"/>
        </w:rPr>
        <w:t xml:space="preserve"> РИСОГД</w:t>
      </w:r>
      <w:r w:rsidRPr="00F3718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60388" w:rsidRPr="003E1624" w:rsidRDefault="00E60388" w:rsidP="00A26BDE">
      <w:pPr>
        <w:pStyle w:val="a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 xml:space="preserve">по выдаче замечаний и недостатков, обнаруженных при эксплуатации </w:t>
      </w:r>
      <w:r w:rsidR="00EC54B0" w:rsidRPr="003E1624">
        <w:rPr>
          <w:rFonts w:ascii="Times New Roman" w:hAnsi="Times New Roman" w:cs="Times New Roman"/>
          <w:sz w:val="26"/>
          <w:szCs w:val="26"/>
        </w:rPr>
        <w:t>Системы,</w:t>
      </w:r>
      <w:r w:rsidR="00D61BAD">
        <w:rPr>
          <w:rFonts w:ascii="Times New Roman" w:hAnsi="Times New Roman" w:cs="Times New Roman"/>
          <w:sz w:val="26"/>
          <w:szCs w:val="26"/>
        </w:rPr>
        <w:br/>
      </w:r>
      <w:r w:rsidRPr="003E1624">
        <w:rPr>
          <w:rFonts w:ascii="Times New Roman" w:hAnsi="Times New Roman" w:cs="Times New Roman"/>
          <w:sz w:val="26"/>
          <w:szCs w:val="26"/>
        </w:rPr>
        <w:t>предложений о необходимости развития функциональных возможностей РИСОГД</w:t>
      </w:r>
      <w:r w:rsidR="00EC54B0" w:rsidRPr="003E1624">
        <w:rPr>
          <w:rFonts w:ascii="Times New Roman" w:hAnsi="Times New Roman" w:cs="Times New Roman"/>
          <w:sz w:val="26"/>
          <w:szCs w:val="26"/>
        </w:rPr>
        <w:t>;</w:t>
      </w:r>
    </w:p>
    <w:p w:rsidR="00E60388" w:rsidRPr="003E1624" w:rsidRDefault="00E60388" w:rsidP="00A26B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по предоставлению, предложений о необходимости внесения изменений</w:t>
      </w:r>
      <w:r w:rsidR="00D61BAD">
        <w:rPr>
          <w:rFonts w:ascii="Times New Roman" w:hAnsi="Times New Roman" w:cs="Times New Roman"/>
          <w:sz w:val="26"/>
          <w:szCs w:val="26"/>
        </w:rPr>
        <w:br/>
      </w:r>
      <w:r w:rsidR="00EC54B0" w:rsidRPr="003E1624">
        <w:rPr>
          <w:rFonts w:ascii="Times New Roman" w:hAnsi="Times New Roman" w:cs="Times New Roman"/>
          <w:sz w:val="26"/>
          <w:szCs w:val="26"/>
        </w:rPr>
        <w:t>в и</w:t>
      </w:r>
      <w:r w:rsidRPr="003E1624">
        <w:rPr>
          <w:rFonts w:ascii="Times New Roman" w:hAnsi="Times New Roman" w:cs="Times New Roman"/>
          <w:sz w:val="26"/>
          <w:szCs w:val="26"/>
        </w:rPr>
        <w:t>нформационны</w:t>
      </w:r>
      <w:r w:rsidR="00EC54B0" w:rsidRPr="003E1624">
        <w:rPr>
          <w:rFonts w:ascii="Times New Roman" w:hAnsi="Times New Roman" w:cs="Times New Roman"/>
          <w:sz w:val="26"/>
          <w:szCs w:val="26"/>
        </w:rPr>
        <w:t>е</w:t>
      </w:r>
      <w:r w:rsidRPr="003E1624">
        <w:rPr>
          <w:rFonts w:ascii="Times New Roman" w:hAnsi="Times New Roman" w:cs="Times New Roman"/>
          <w:sz w:val="26"/>
          <w:szCs w:val="26"/>
        </w:rPr>
        <w:t xml:space="preserve"> ресурс</w:t>
      </w:r>
      <w:r w:rsidR="00EC54B0" w:rsidRPr="003E1624">
        <w:rPr>
          <w:rFonts w:ascii="Times New Roman" w:hAnsi="Times New Roman" w:cs="Times New Roman"/>
          <w:sz w:val="26"/>
          <w:szCs w:val="26"/>
        </w:rPr>
        <w:t>ы</w:t>
      </w:r>
      <w:r w:rsidRPr="003E1624">
        <w:rPr>
          <w:rFonts w:ascii="Times New Roman" w:hAnsi="Times New Roman" w:cs="Times New Roman"/>
          <w:sz w:val="26"/>
          <w:szCs w:val="26"/>
        </w:rPr>
        <w:t xml:space="preserve"> (</w:t>
      </w:r>
      <w:r w:rsidR="00EC54B0" w:rsidRPr="003E1624">
        <w:rPr>
          <w:rFonts w:ascii="Times New Roman" w:hAnsi="Times New Roman" w:cs="Times New Roman"/>
          <w:sz w:val="26"/>
          <w:szCs w:val="26"/>
        </w:rPr>
        <w:t xml:space="preserve">применительно к </w:t>
      </w:r>
      <w:r w:rsidRPr="003E1624">
        <w:rPr>
          <w:rFonts w:ascii="Times New Roman" w:hAnsi="Times New Roman" w:cs="Times New Roman"/>
          <w:sz w:val="26"/>
          <w:szCs w:val="26"/>
        </w:rPr>
        <w:t>структуре, отображению информации, составу данных и т.д.)</w:t>
      </w:r>
      <w:r w:rsidR="00FF23CE">
        <w:rPr>
          <w:rFonts w:ascii="Times New Roman" w:hAnsi="Times New Roman" w:cs="Times New Roman"/>
          <w:sz w:val="26"/>
          <w:szCs w:val="26"/>
        </w:rPr>
        <w:t>;</w:t>
      </w:r>
    </w:p>
    <w:p w:rsidR="00E60388" w:rsidRPr="003E1624" w:rsidRDefault="00E60388" w:rsidP="00A26B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в случае изменения законодательства или функ</w:t>
      </w:r>
      <w:r w:rsidR="00D61BAD">
        <w:rPr>
          <w:rFonts w:ascii="Times New Roman" w:hAnsi="Times New Roman" w:cs="Times New Roman"/>
          <w:sz w:val="26"/>
          <w:szCs w:val="26"/>
        </w:rPr>
        <w:t>циональной деятельности сторон.</w:t>
      </w:r>
    </w:p>
    <w:p w:rsidR="00E60388" w:rsidRPr="003E1624" w:rsidRDefault="00E60388" w:rsidP="00F37184">
      <w:pPr>
        <w:pStyle w:val="a4"/>
        <w:numPr>
          <w:ilvl w:val="1"/>
          <w:numId w:val="45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Орган</w:t>
      </w:r>
      <w:r w:rsidR="00C85206" w:rsidRPr="003E1624">
        <w:rPr>
          <w:rFonts w:ascii="Times New Roman" w:hAnsi="Times New Roman" w:cs="Times New Roman"/>
          <w:sz w:val="26"/>
          <w:szCs w:val="26"/>
        </w:rPr>
        <w:t>ы</w:t>
      </w:r>
      <w:r w:rsidRPr="003E1624">
        <w:rPr>
          <w:rFonts w:ascii="Times New Roman" w:hAnsi="Times New Roman" w:cs="Times New Roman"/>
          <w:sz w:val="26"/>
          <w:szCs w:val="26"/>
        </w:rPr>
        <w:t>, осуществляющи</w:t>
      </w:r>
      <w:r w:rsidR="00DD049B" w:rsidRPr="003E1624">
        <w:rPr>
          <w:rFonts w:ascii="Times New Roman" w:hAnsi="Times New Roman" w:cs="Times New Roman"/>
          <w:sz w:val="26"/>
          <w:szCs w:val="26"/>
        </w:rPr>
        <w:t>е</w:t>
      </w:r>
      <w:r w:rsidRPr="003E1624">
        <w:rPr>
          <w:rFonts w:ascii="Times New Roman" w:hAnsi="Times New Roman" w:cs="Times New Roman"/>
          <w:sz w:val="26"/>
          <w:szCs w:val="26"/>
        </w:rPr>
        <w:t xml:space="preserve"> ведение ИСОГД местного значения</w:t>
      </w:r>
      <w:r w:rsidR="008F086D" w:rsidRPr="003E1624">
        <w:rPr>
          <w:rFonts w:ascii="Times New Roman" w:hAnsi="Times New Roman" w:cs="Times New Roman"/>
          <w:sz w:val="26"/>
          <w:szCs w:val="26"/>
        </w:rPr>
        <w:t>в рамках наполнения РИСОГД</w:t>
      </w:r>
      <w:r w:rsidRPr="003E162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60388" w:rsidRPr="003E1624" w:rsidRDefault="00FC2C32" w:rsidP="00A26BDE">
      <w:pPr>
        <w:pStyle w:val="a4"/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О</w:t>
      </w:r>
      <w:r w:rsidR="00E60388" w:rsidRPr="003E1624">
        <w:rPr>
          <w:rFonts w:ascii="Times New Roman" w:hAnsi="Times New Roman" w:cs="Times New Roman"/>
          <w:sz w:val="26"/>
          <w:szCs w:val="26"/>
        </w:rPr>
        <w:t>беспечива</w:t>
      </w:r>
      <w:r w:rsidR="00C85206" w:rsidRPr="003E1624">
        <w:rPr>
          <w:rFonts w:ascii="Times New Roman" w:hAnsi="Times New Roman" w:cs="Times New Roman"/>
          <w:sz w:val="26"/>
          <w:szCs w:val="26"/>
        </w:rPr>
        <w:t>ют</w:t>
      </w:r>
      <w:r w:rsidR="00317BFA">
        <w:rPr>
          <w:rFonts w:ascii="Times New Roman" w:hAnsi="Times New Roman" w:cs="Times New Roman"/>
          <w:sz w:val="26"/>
          <w:szCs w:val="26"/>
        </w:rPr>
        <w:t>размещение сведений ИСОГД в</w:t>
      </w:r>
      <w:r w:rsidR="00E60388" w:rsidRPr="003E1624">
        <w:rPr>
          <w:rFonts w:ascii="Times New Roman" w:hAnsi="Times New Roman" w:cs="Times New Roman"/>
          <w:sz w:val="26"/>
          <w:szCs w:val="26"/>
        </w:rPr>
        <w:t xml:space="preserve"> соответствующей рабочей области ИСОГД </w:t>
      </w:r>
      <w:r w:rsidR="00EC54B0" w:rsidRPr="003E1624">
        <w:rPr>
          <w:rFonts w:ascii="Times New Roman" w:hAnsi="Times New Roman" w:cs="Times New Roman"/>
          <w:sz w:val="26"/>
          <w:szCs w:val="26"/>
        </w:rPr>
        <w:t xml:space="preserve">местного значения </w:t>
      </w:r>
      <w:r w:rsidR="00E60388" w:rsidRPr="003E1624">
        <w:rPr>
          <w:rFonts w:ascii="Times New Roman" w:hAnsi="Times New Roman" w:cs="Times New Roman"/>
          <w:sz w:val="26"/>
          <w:szCs w:val="26"/>
        </w:rPr>
        <w:t xml:space="preserve">в пределах своей компетенции; </w:t>
      </w:r>
    </w:p>
    <w:p w:rsidR="00E60388" w:rsidRPr="003E1624" w:rsidRDefault="00E60388" w:rsidP="00A26BDE">
      <w:pPr>
        <w:tabs>
          <w:tab w:val="left" w:pos="567"/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lastRenderedPageBreak/>
        <w:t>определя</w:t>
      </w:r>
      <w:r w:rsidR="00C85206" w:rsidRPr="003E1624">
        <w:rPr>
          <w:rFonts w:ascii="Times New Roman" w:hAnsi="Times New Roman" w:cs="Times New Roman"/>
          <w:sz w:val="26"/>
          <w:szCs w:val="26"/>
        </w:rPr>
        <w:t>ют</w:t>
      </w:r>
      <w:r w:rsidRPr="003E1624">
        <w:rPr>
          <w:rFonts w:ascii="Times New Roman" w:hAnsi="Times New Roman" w:cs="Times New Roman"/>
          <w:sz w:val="26"/>
          <w:szCs w:val="26"/>
        </w:rPr>
        <w:t xml:space="preserve"> эффективные методы, способы и алгоритмы размещения, актуализации информации</w:t>
      </w:r>
      <w:r w:rsidR="00096CAA" w:rsidRPr="003E1624">
        <w:rPr>
          <w:rFonts w:ascii="Times New Roman" w:hAnsi="Times New Roman" w:cs="Times New Roman"/>
          <w:sz w:val="26"/>
          <w:szCs w:val="26"/>
        </w:rPr>
        <w:t xml:space="preserve">, с учетом </w:t>
      </w:r>
      <w:r w:rsidRPr="003E1624">
        <w:rPr>
          <w:rFonts w:ascii="Times New Roman" w:hAnsi="Times New Roman" w:cs="Times New Roman"/>
          <w:sz w:val="26"/>
          <w:szCs w:val="26"/>
        </w:rPr>
        <w:t>автоматиз</w:t>
      </w:r>
      <w:r w:rsidR="00096CAA" w:rsidRPr="003E1624">
        <w:rPr>
          <w:rFonts w:ascii="Times New Roman" w:hAnsi="Times New Roman" w:cs="Times New Roman"/>
          <w:sz w:val="26"/>
          <w:szCs w:val="26"/>
        </w:rPr>
        <w:t>ации процессов</w:t>
      </w:r>
      <w:r w:rsidRPr="003E1624">
        <w:rPr>
          <w:rFonts w:ascii="Times New Roman" w:hAnsi="Times New Roman" w:cs="Times New Roman"/>
          <w:sz w:val="26"/>
          <w:szCs w:val="26"/>
        </w:rPr>
        <w:t>;</w:t>
      </w:r>
    </w:p>
    <w:p w:rsidR="00E60388" w:rsidRPr="003E1624" w:rsidRDefault="00E60388" w:rsidP="00A26BDE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разрабатыва</w:t>
      </w:r>
      <w:r w:rsidR="00D562F5">
        <w:rPr>
          <w:rFonts w:ascii="Times New Roman" w:hAnsi="Times New Roman" w:cs="Times New Roman"/>
          <w:sz w:val="26"/>
          <w:szCs w:val="26"/>
        </w:rPr>
        <w:t>ю</w:t>
      </w:r>
      <w:r w:rsidR="00C85206" w:rsidRPr="003E1624">
        <w:rPr>
          <w:rFonts w:ascii="Times New Roman" w:hAnsi="Times New Roman" w:cs="Times New Roman"/>
          <w:sz w:val="26"/>
          <w:szCs w:val="26"/>
        </w:rPr>
        <w:t>т</w:t>
      </w:r>
      <w:r w:rsidRPr="003E1624">
        <w:rPr>
          <w:rFonts w:ascii="Times New Roman" w:hAnsi="Times New Roman" w:cs="Times New Roman"/>
          <w:sz w:val="26"/>
          <w:szCs w:val="26"/>
        </w:rPr>
        <w:t xml:space="preserve"> и обеспечивают принятие соответствующих нормативных правовых актов (документов), необходимых для ведения</w:t>
      </w:r>
      <w:r w:rsidR="00975A41" w:rsidRPr="003E1624">
        <w:rPr>
          <w:rFonts w:ascii="Times New Roman" w:hAnsi="Times New Roman" w:cs="Times New Roman"/>
          <w:sz w:val="26"/>
          <w:szCs w:val="26"/>
        </w:rPr>
        <w:t xml:space="preserve"> ИСО</w:t>
      </w:r>
      <w:r w:rsidR="00D61BAD">
        <w:rPr>
          <w:rFonts w:ascii="Times New Roman" w:hAnsi="Times New Roman" w:cs="Times New Roman"/>
          <w:sz w:val="26"/>
          <w:szCs w:val="26"/>
        </w:rPr>
        <w:t>ГД в пределах своей компетенци;</w:t>
      </w:r>
    </w:p>
    <w:p w:rsidR="00E60388" w:rsidRPr="003E1624" w:rsidRDefault="00E60388" w:rsidP="00A26BDE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осуществля</w:t>
      </w:r>
      <w:r w:rsidR="00C85206" w:rsidRPr="003E1624">
        <w:rPr>
          <w:rFonts w:ascii="Times New Roman" w:hAnsi="Times New Roman" w:cs="Times New Roman"/>
          <w:sz w:val="26"/>
          <w:szCs w:val="26"/>
        </w:rPr>
        <w:t>ют</w:t>
      </w:r>
      <w:r w:rsidRPr="003E1624">
        <w:rPr>
          <w:rFonts w:ascii="Times New Roman" w:hAnsi="Times New Roman" w:cs="Times New Roman"/>
          <w:sz w:val="26"/>
          <w:szCs w:val="26"/>
        </w:rPr>
        <w:t xml:space="preserve"> координацию деятельности по сбору соответствующих данных</w:t>
      </w:r>
      <w:r w:rsidR="00EC54B0" w:rsidRPr="003E1624">
        <w:rPr>
          <w:rFonts w:ascii="Times New Roman" w:hAnsi="Times New Roman" w:cs="Times New Roman"/>
          <w:sz w:val="26"/>
          <w:szCs w:val="26"/>
        </w:rPr>
        <w:t>,</w:t>
      </w:r>
      <w:r w:rsidR="00D61BAD">
        <w:rPr>
          <w:rFonts w:ascii="Times New Roman" w:hAnsi="Times New Roman" w:cs="Times New Roman"/>
          <w:sz w:val="26"/>
          <w:szCs w:val="26"/>
        </w:rPr>
        <w:br/>
      </w:r>
      <w:r w:rsidR="00EC54B0" w:rsidRPr="003E1624">
        <w:rPr>
          <w:rFonts w:ascii="Times New Roman" w:hAnsi="Times New Roman" w:cs="Times New Roman"/>
          <w:sz w:val="26"/>
          <w:szCs w:val="26"/>
        </w:rPr>
        <w:t xml:space="preserve">в том числе посредством </w:t>
      </w:r>
      <w:r w:rsidRPr="003E1624">
        <w:rPr>
          <w:rFonts w:ascii="Times New Roman" w:hAnsi="Times New Roman" w:cs="Times New Roman"/>
          <w:sz w:val="26"/>
          <w:szCs w:val="26"/>
        </w:rPr>
        <w:t>информационного взаимодействия</w:t>
      </w:r>
      <w:r w:rsidR="00EC54B0" w:rsidRPr="003E1624">
        <w:rPr>
          <w:rFonts w:ascii="Times New Roman" w:hAnsi="Times New Roman" w:cs="Times New Roman"/>
          <w:sz w:val="26"/>
          <w:szCs w:val="26"/>
        </w:rPr>
        <w:t xml:space="preserve"> сторон</w:t>
      </w:r>
      <w:r w:rsidRPr="003E1624">
        <w:rPr>
          <w:rFonts w:ascii="Times New Roman" w:hAnsi="Times New Roman" w:cs="Times New Roman"/>
          <w:sz w:val="26"/>
          <w:szCs w:val="26"/>
        </w:rPr>
        <w:t xml:space="preserve">, </w:t>
      </w:r>
      <w:r w:rsidR="00975A41" w:rsidRPr="003E1624">
        <w:rPr>
          <w:rFonts w:ascii="Times New Roman" w:hAnsi="Times New Roman" w:cs="Times New Roman"/>
          <w:sz w:val="26"/>
          <w:szCs w:val="26"/>
        </w:rPr>
        <w:t>применительно</w:t>
      </w:r>
      <w:r w:rsidR="00D61BAD">
        <w:rPr>
          <w:rFonts w:ascii="Times New Roman" w:hAnsi="Times New Roman" w:cs="Times New Roman"/>
          <w:sz w:val="26"/>
          <w:szCs w:val="26"/>
        </w:rPr>
        <w:br/>
      </w:r>
      <w:r w:rsidR="00975A41" w:rsidRPr="003E1624">
        <w:rPr>
          <w:rFonts w:ascii="Times New Roman" w:hAnsi="Times New Roman" w:cs="Times New Roman"/>
          <w:sz w:val="26"/>
          <w:szCs w:val="26"/>
        </w:rPr>
        <w:t xml:space="preserve">к соответствующей територии; </w:t>
      </w:r>
    </w:p>
    <w:p w:rsidR="00E60388" w:rsidRPr="0013438B" w:rsidRDefault="00E60388" w:rsidP="00A26BDE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представля</w:t>
      </w:r>
      <w:r w:rsidR="00C85206" w:rsidRPr="003E1624">
        <w:rPr>
          <w:rFonts w:ascii="Times New Roman" w:hAnsi="Times New Roman" w:cs="Times New Roman"/>
          <w:sz w:val="26"/>
          <w:szCs w:val="26"/>
        </w:rPr>
        <w:t xml:space="preserve">ют </w:t>
      </w:r>
      <w:r w:rsidRPr="003E1624">
        <w:rPr>
          <w:rFonts w:ascii="Times New Roman" w:hAnsi="Times New Roman" w:cs="Times New Roman"/>
          <w:sz w:val="26"/>
          <w:szCs w:val="26"/>
        </w:rPr>
        <w:t>предложения по развитию (функционированию) РИСОГД</w:t>
      </w:r>
      <w:r w:rsidR="00AD4CDE">
        <w:rPr>
          <w:rFonts w:ascii="Times New Roman" w:hAnsi="Times New Roman" w:cs="Times New Roman"/>
          <w:sz w:val="26"/>
          <w:szCs w:val="26"/>
        </w:rPr>
        <w:br/>
      </w:r>
      <w:r w:rsidR="00206821" w:rsidRPr="003E1624">
        <w:rPr>
          <w:rFonts w:ascii="Times New Roman" w:hAnsi="Times New Roman" w:cs="Times New Roman"/>
          <w:sz w:val="26"/>
          <w:szCs w:val="26"/>
        </w:rPr>
        <w:t>в орган</w:t>
      </w:r>
      <w:r w:rsidR="00DD049B" w:rsidRPr="003E1624">
        <w:rPr>
          <w:rFonts w:ascii="Times New Roman" w:hAnsi="Times New Roman" w:cs="Times New Roman"/>
          <w:sz w:val="26"/>
          <w:szCs w:val="26"/>
        </w:rPr>
        <w:t>ы</w:t>
      </w:r>
      <w:r w:rsidR="00335AC4" w:rsidRPr="0013438B">
        <w:rPr>
          <w:rFonts w:ascii="Times New Roman" w:hAnsi="Times New Roman" w:cs="Times New Roman"/>
          <w:sz w:val="26"/>
          <w:szCs w:val="26"/>
        </w:rPr>
        <w:t>отве</w:t>
      </w:r>
      <w:r w:rsidR="00317BFA" w:rsidRPr="0013438B">
        <w:rPr>
          <w:rFonts w:ascii="Times New Roman" w:hAnsi="Times New Roman" w:cs="Times New Roman"/>
          <w:sz w:val="26"/>
          <w:szCs w:val="26"/>
        </w:rPr>
        <w:t>т</w:t>
      </w:r>
      <w:r w:rsidR="00335AC4" w:rsidRPr="0013438B">
        <w:rPr>
          <w:rFonts w:ascii="Times New Roman" w:hAnsi="Times New Roman" w:cs="Times New Roman"/>
          <w:sz w:val="26"/>
          <w:szCs w:val="26"/>
        </w:rPr>
        <w:t>ственны</w:t>
      </w:r>
      <w:r w:rsidR="00DD049B" w:rsidRPr="0013438B">
        <w:rPr>
          <w:rFonts w:ascii="Times New Roman" w:hAnsi="Times New Roman" w:cs="Times New Roman"/>
          <w:sz w:val="26"/>
          <w:szCs w:val="26"/>
        </w:rPr>
        <w:t>е</w:t>
      </w:r>
      <w:r w:rsidR="00335AC4" w:rsidRPr="0013438B">
        <w:rPr>
          <w:rFonts w:ascii="Times New Roman" w:hAnsi="Times New Roman" w:cs="Times New Roman"/>
          <w:sz w:val="26"/>
          <w:szCs w:val="26"/>
        </w:rPr>
        <w:t xml:space="preserve"> за </w:t>
      </w:r>
      <w:r w:rsidR="00206821" w:rsidRPr="0013438B">
        <w:rPr>
          <w:rFonts w:ascii="Times New Roman" w:hAnsi="Times New Roman" w:cs="Times New Roman"/>
          <w:sz w:val="26"/>
          <w:szCs w:val="26"/>
        </w:rPr>
        <w:t>обеспеч</w:t>
      </w:r>
      <w:r w:rsidR="00335AC4" w:rsidRPr="0013438B">
        <w:rPr>
          <w:rFonts w:ascii="Times New Roman" w:hAnsi="Times New Roman" w:cs="Times New Roman"/>
          <w:sz w:val="26"/>
          <w:szCs w:val="26"/>
        </w:rPr>
        <w:t xml:space="preserve">ение </w:t>
      </w:r>
      <w:r w:rsidR="00206821" w:rsidRPr="0013438B">
        <w:rPr>
          <w:rFonts w:ascii="Times New Roman" w:hAnsi="Times New Roman" w:cs="Times New Roman"/>
          <w:sz w:val="26"/>
          <w:szCs w:val="26"/>
        </w:rPr>
        <w:t>ведени</w:t>
      </w:r>
      <w:r w:rsidR="00335AC4" w:rsidRPr="0013438B">
        <w:rPr>
          <w:rFonts w:ascii="Times New Roman" w:hAnsi="Times New Roman" w:cs="Times New Roman"/>
          <w:sz w:val="26"/>
          <w:szCs w:val="26"/>
        </w:rPr>
        <w:t>я</w:t>
      </w:r>
      <w:r w:rsidR="00206821" w:rsidRPr="0013438B">
        <w:rPr>
          <w:rFonts w:ascii="Times New Roman" w:hAnsi="Times New Roman" w:cs="Times New Roman"/>
          <w:sz w:val="26"/>
          <w:szCs w:val="26"/>
        </w:rPr>
        <w:t xml:space="preserve"> ИСОГД</w:t>
      </w:r>
      <w:r w:rsidR="00A22705" w:rsidRPr="0013438B">
        <w:rPr>
          <w:rFonts w:ascii="Times New Roman" w:hAnsi="Times New Roman" w:cs="Times New Roman"/>
          <w:sz w:val="26"/>
          <w:szCs w:val="26"/>
        </w:rPr>
        <w:t>:</w:t>
      </w:r>
    </w:p>
    <w:p w:rsidR="00E60388" w:rsidRPr="0013438B" w:rsidRDefault="00E60388" w:rsidP="00F37184">
      <w:pPr>
        <w:pStyle w:val="a4"/>
        <w:numPr>
          <w:ilvl w:val="2"/>
          <w:numId w:val="45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38B">
        <w:rPr>
          <w:rFonts w:ascii="Times New Roman" w:hAnsi="Times New Roman" w:cs="Times New Roman"/>
          <w:sz w:val="26"/>
          <w:szCs w:val="26"/>
        </w:rPr>
        <w:t xml:space="preserve">осуществляют контроль: </w:t>
      </w:r>
    </w:p>
    <w:p w:rsidR="00E60388" w:rsidRPr="0013438B" w:rsidRDefault="00E60388" w:rsidP="00A26BDE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38B">
        <w:rPr>
          <w:rFonts w:ascii="Times New Roman" w:hAnsi="Times New Roman" w:cs="Times New Roman"/>
          <w:sz w:val="26"/>
          <w:szCs w:val="26"/>
        </w:rPr>
        <w:t>по соблюдению сроков размещения, предоставления (приема/выдачи) сведений, документов</w:t>
      </w:r>
      <w:r w:rsidR="006461C1" w:rsidRPr="0013438B">
        <w:rPr>
          <w:rFonts w:ascii="Times New Roman" w:hAnsi="Times New Roman" w:cs="Times New Roman"/>
          <w:sz w:val="26"/>
          <w:szCs w:val="26"/>
        </w:rPr>
        <w:t xml:space="preserve"> и </w:t>
      </w:r>
      <w:r w:rsidRPr="0013438B">
        <w:rPr>
          <w:rFonts w:ascii="Times New Roman" w:hAnsi="Times New Roman" w:cs="Times New Roman"/>
          <w:sz w:val="26"/>
          <w:szCs w:val="26"/>
        </w:rPr>
        <w:t xml:space="preserve">материалов в пределах компетенции по ведению </w:t>
      </w:r>
      <w:r w:rsidR="00EC54B0" w:rsidRPr="0013438B">
        <w:rPr>
          <w:rFonts w:ascii="Times New Roman" w:hAnsi="Times New Roman" w:cs="Times New Roman"/>
          <w:sz w:val="26"/>
          <w:szCs w:val="26"/>
        </w:rPr>
        <w:t>ра</w:t>
      </w:r>
      <w:r w:rsidR="00A22705" w:rsidRPr="0013438B">
        <w:rPr>
          <w:rFonts w:ascii="Times New Roman" w:hAnsi="Times New Roman" w:cs="Times New Roman"/>
          <w:sz w:val="26"/>
          <w:szCs w:val="26"/>
        </w:rPr>
        <w:t>бочей области местного значения РИСОГД;</w:t>
      </w:r>
    </w:p>
    <w:p w:rsidR="00E60388" w:rsidRPr="003E1624" w:rsidRDefault="00E60388" w:rsidP="00A26BDE">
      <w:pPr>
        <w:tabs>
          <w:tab w:val="left" w:pos="567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38B">
        <w:rPr>
          <w:rFonts w:ascii="Times New Roman" w:hAnsi="Times New Roman" w:cs="Times New Roman"/>
          <w:sz w:val="26"/>
          <w:szCs w:val="26"/>
        </w:rPr>
        <w:t xml:space="preserve">своевременного автоматизированного приема/передачи данных </w:t>
      </w:r>
      <w:r w:rsidR="006461C1" w:rsidRPr="0013438B">
        <w:rPr>
          <w:rFonts w:ascii="Times New Roman" w:hAnsi="Times New Roman" w:cs="Times New Roman"/>
          <w:sz w:val="26"/>
          <w:szCs w:val="26"/>
        </w:rPr>
        <w:t xml:space="preserve">в рамках обеспечения информационного взаимодействия </w:t>
      </w:r>
      <w:r w:rsidRPr="0013438B">
        <w:rPr>
          <w:rFonts w:ascii="Times New Roman" w:hAnsi="Times New Roman" w:cs="Times New Roman"/>
          <w:sz w:val="26"/>
          <w:szCs w:val="26"/>
        </w:rPr>
        <w:t>в электронной форме</w:t>
      </w:r>
      <w:r w:rsidR="006461C1" w:rsidRPr="0013438B">
        <w:rPr>
          <w:rFonts w:ascii="Times New Roman" w:hAnsi="Times New Roman" w:cs="Times New Roman"/>
          <w:sz w:val="26"/>
          <w:szCs w:val="26"/>
        </w:rPr>
        <w:t xml:space="preserve"> с обладателями</w:t>
      </w:r>
      <w:r w:rsidR="00206821" w:rsidRPr="0013438B">
        <w:rPr>
          <w:rFonts w:ascii="Times New Roman" w:hAnsi="Times New Roman" w:cs="Times New Roman"/>
          <w:sz w:val="26"/>
          <w:szCs w:val="26"/>
        </w:rPr>
        <w:t>сведений ИСОГД</w:t>
      </w:r>
      <w:r w:rsidR="00D1328A" w:rsidRPr="00D1328A">
        <w:rPr>
          <w:rFonts w:ascii="Times New Roman" w:hAnsi="Times New Roman" w:cs="Times New Roman"/>
          <w:sz w:val="26"/>
          <w:szCs w:val="26"/>
        </w:rPr>
        <w:t>Гайнского муниципального округа</w:t>
      </w:r>
      <w:r w:rsidR="0003095B" w:rsidRPr="00D1328A">
        <w:rPr>
          <w:rFonts w:ascii="Times New Roman" w:hAnsi="Times New Roman" w:cs="Times New Roman"/>
          <w:sz w:val="26"/>
          <w:szCs w:val="26"/>
        </w:rPr>
        <w:t>;</w:t>
      </w:r>
    </w:p>
    <w:p w:rsidR="00FA18E8" w:rsidRPr="003E1624" w:rsidRDefault="00E60388" w:rsidP="00F37184">
      <w:pPr>
        <w:pStyle w:val="a4"/>
        <w:numPr>
          <w:ilvl w:val="2"/>
          <w:numId w:val="45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 xml:space="preserve">несут ответственность </w:t>
      </w:r>
      <w:r w:rsidR="00EE4B4C" w:rsidRPr="003E1624">
        <w:rPr>
          <w:rFonts w:ascii="Times New Roman" w:hAnsi="Times New Roman" w:cs="Times New Roman"/>
          <w:sz w:val="26"/>
          <w:szCs w:val="26"/>
        </w:rPr>
        <w:t>(в соотвествии с установленными Правилами</w:t>
      </w:r>
      <w:r w:rsidR="00A26BDE" w:rsidRPr="003E1624">
        <w:rPr>
          <w:rFonts w:ascii="Times New Roman" w:hAnsi="Times New Roman" w:cs="Times New Roman"/>
          <w:sz w:val="26"/>
          <w:szCs w:val="26"/>
        </w:rPr>
        <w:t xml:space="preserve"> ведения</w:t>
      </w:r>
      <w:r w:rsidR="00EE4B4C" w:rsidRPr="003E1624">
        <w:rPr>
          <w:rFonts w:ascii="Times New Roman" w:hAnsi="Times New Roman" w:cs="Times New Roman"/>
          <w:sz w:val="26"/>
          <w:szCs w:val="26"/>
        </w:rPr>
        <w:t xml:space="preserve">) </w:t>
      </w:r>
      <w:r w:rsidRPr="003E1624">
        <w:rPr>
          <w:rFonts w:ascii="Times New Roman" w:hAnsi="Times New Roman" w:cs="Times New Roman"/>
          <w:sz w:val="26"/>
          <w:szCs w:val="26"/>
        </w:rPr>
        <w:t>за достоверность</w:t>
      </w:r>
      <w:r w:rsidR="00FA18E8" w:rsidRPr="003E1624">
        <w:rPr>
          <w:rFonts w:ascii="Times New Roman" w:hAnsi="Times New Roman" w:cs="Times New Roman"/>
          <w:sz w:val="26"/>
          <w:szCs w:val="26"/>
        </w:rPr>
        <w:t xml:space="preserve">, </w:t>
      </w:r>
      <w:r w:rsidRPr="003E1624">
        <w:rPr>
          <w:rFonts w:ascii="Times New Roman" w:hAnsi="Times New Roman" w:cs="Times New Roman"/>
          <w:sz w:val="26"/>
          <w:szCs w:val="26"/>
        </w:rPr>
        <w:t>полноту и качество размещаемых</w:t>
      </w:r>
      <w:r w:rsidR="00DD049B" w:rsidRPr="003E1624">
        <w:rPr>
          <w:rFonts w:ascii="Times New Roman" w:hAnsi="Times New Roman" w:cs="Times New Roman"/>
          <w:sz w:val="26"/>
          <w:szCs w:val="26"/>
        </w:rPr>
        <w:t xml:space="preserve"> и</w:t>
      </w:r>
      <w:r w:rsidR="00FA18E8" w:rsidRPr="003E1624">
        <w:rPr>
          <w:rFonts w:ascii="Times New Roman" w:hAnsi="Times New Roman" w:cs="Times New Roman"/>
          <w:sz w:val="26"/>
          <w:szCs w:val="26"/>
        </w:rPr>
        <w:t xml:space="preserve"> предоставляемых,</w:t>
      </w:r>
      <w:r w:rsidR="00AD4CDE">
        <w:rPr>
          <w:rFonts w:ascii="Times New Roman" w:hAnsi="Times New Roman" w:cs="Times New Roman"/>
          <w:sz w:val="26"/>
          <w:szCs w:val="26"/>
        </w:rPr>
        <w:br/>
      </w:r>
      <w:r w:rsidR="00FA18E8" w:rsidRPr="003E1624">
        <w:rPr>
          <w:rFonts w:ascii="Times New Roman" w:hAnsi="Times New Roman" w:cs="Times New Roman"/>
          <w:sz w:val="26"/>
          <w:szCs w:val="26"/>
        </w:rPr>
        <w:t xml:space="preserve">в том числеза плату </w:t>
      </w:r>
      <w:r w:rsidRPr="003E1624">
        <w:rPr>
          <w:rFonts w:ascii="Times New Roman" w:hAnsi="Times New Roman" w:cs="Times New Roman"/>
          <w:sz w:val="26"/>
          <w:szCs w:val="26"/>
        </w:rPr>
        <w:t>сведений, документов</w:t>
      </w:r>
      <w:r w:rsidR="00DD049B" w:rsidRPr="003E1624">
        <w:rPr>
          <w:rFonts w:ascii="Times New Roman" w:hAnsi="Times New Roman" w:cs="Times New Roman"/>
          <w:sz w:val="26"/>
          <w:szCs w:val="26"/>
        </w:rPr>
        <w:t xml:space="preserve"> и </w:t>
      </w:r>
      <w:r w:rsidRPr="003E1624">
        <w:rPr>
          <w:rFonts w:ascii="Times New Roman" w:hAnsi="Times New Roman" w:cs="Times New Roman"/>
          <w:sz w:val="26"/>
          <w:szCs w:val="26"/>
        </w:rPr>
        <w:t xml:space="preserve">материалов </w:t>
      </w:r>
      <w:r w:rsidR="00DD049B" w:rsidRPr="003E1624">
        <w:rPr>
          <w:rFonts w:ascii="Times New Roman" w:hAnsi="Times New Roman" w:cs="Times New Roman"/>
          <w:sz w:val="26"/>
          <w:szCs w:val="26"/>
        </w:rPr>
        <w:t xml:space="preserve">из </w:t>
      </w:r>
      <w:r w:rsidR="00A26BDE" w:rsidRPr="003E1624">
        <w:rPr>
          <w:rFonts w:ascii="Times New Roman" w:hAnsi="Times New Roman" w:cs="Times New Roman"/>
          <w:sz w:val="26"/>
          <w:szCs w:val="26"/>
        </w:rPr>
        <w:t>Р</w:t>
      </w:r>
      <w:r w:rsidR="00206821" w:rsidRPr="003E1624">
        <w:rPr>
          <w:rFonts w:ascii="Times New Roman" w:hAnsi="Times New Roman" w:cs="Times New Roman"/>
          <w:sz w:val="26"/>
          <w:szCs w:val="26"/>
        </w:rPr>
        <w:t>ИСОГД</w:t>
      </w:r>
      <w:r w:rsidR="00EE4B4C" w:rsidRPr="003E1624">
        <w:rPr>
          <w:rFonts w:ascii="Times New Roman" w:hAnsi="Times New Roman" w:cs="Times New Roman"/>
          <w:sz w:val="26"/>
          <w:szCs w:val="26"/>
        </w:rPr>
        <w:t>.</w:t>
      </w:r>
    </w:p>
    <w:p w:rsidR="00E60388" w:rsidRPr="003E1624" w:rsidRDefault="00E60388" w:rsidP="00F37184">
      <w:pPr>
        <w:pStyle w:val="a4"/>
        <w:numPr>
          <w:ilvl w:val="1"/>
          <w:numId w:val="45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Обладатели сведений</w:t>
      </w:r>
      <w:r w:rsidR="00847BBB" w:rsidRPr="003E1624">
        <w:rPr>
          <w:rFonts w:ascii="Times New Roman" w:hAnsi="Times New Roman" w:cs="Times New Roman"/>
          <w:sz w:val="26"/>
          <w:szCs w:val="26"/>
        </w:rPr>
        <w:t xml:space="preserve"> ИСОГД</w:t>
      </w:r>
      <w:r w:rsidRPr="003E1624">
        <w:rPr>
          <w:rFonts w:ascii="Times New Roman" w:hAnsi="Times New Roman" w:cs="Times New Roman"/>
          <w:sz w:val="26"/>
          <w:szCs w:val="26"/>
        </w:rPr>
        <w:t>,подлежащих размещению</w:t>
      </w:r>
      <w:r w:rsidR="00733A75" w:rsidRPr="003E1624">
        <w:rPr>
          <w:rFonts w:ascii="Times New Roman" w:hAnsi="Times New Roman" w:cs="Times New Roman"/>
          <w:sz w:val="26"/>
          <w:szCs w:val="26"/>
        </w:rPr>
        <w:t xml:space="preserve">в </w:t>
      </w:r>
      <w:r w:rsidR="005A52FB" w:rsidRPr="003E1624">
        <w:rPr>
          <w:rFonts w:ascii="Times New Roman" w:hAnsi="Times New Roman" w:cs="Times New Roman"/>
          <w:sz w:val="26"/>
          <w:szCs w:val="26"/>
        </w:rPr>
        <w:t>рабочей области местного значения</w:t>
      </w:r>
      <w:r w:rsidRPr="003E162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60388" w:rsidRPr="003E1624" w:rsidRDefault="00E60388" w:rsidP="00A26B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своевременно представляют в орган уполномоченный на ведение</w:t>
      </w:r>
      <w:r w:rsidR="002D1CEF">
        <w:rPr>
          <w:rFonts w:ascii="Times New Roman" w:hAnsi="Times New Roman" w:cs="Times New Roman"/>
          <w:sz w:val="26"/>
          <w:szCs w:val="26"/>
        </w:rPr>
        <w:t xml:space="preserve"> ИСОГД</w:t>
      </w:r>
      <w:r w:rsidRPr="003E1624">
        <w:rPr>
          <w:rFonts w:ascii="Times New Roman" w:hAnsi="Times New Roman" w:cs="Times New Roman"/>
          <w:sz w:val="26"/>
          <w:szCs w:val="26"/>
        </w:rPr>
        <w:t xml:space="preserve"> соответствующие градостроительные данные</w:t>
      </w:r>
      <w:r w:rsidR="00A22705" w:rsidRPr="003E1624">
        <w:rPr>
          <w:rFonts w:ascii="Times New Roman" w:hAnsi="Times New Roman" w:cs="Times New Roman"/>
          <w:sz w:val="26"/>
          <w:szCs w:val="26"/>
        </w:rPr>
        <w:t xml:space="preserve"> (информацию о сведениях ИСОГД)</w:t>
      </w:r>
      <w:r w:rsidRPr="003E1624">
        <w:rPr>
          <w:rFonts w:ascii="Times New Roman" w:hAnsi="Times New Roman" w:cs="Times New Roman"/>
          <w:sz w:val="26"/>
          <w:szCs w:val="26"/>
        </w:rPr>
        <w:t>;</w:t>
      </w:r>
    </w:p>
    <w:p w:rsidR="00E60388" w:rsidRPr="003E1624" w:rsidRDefault="00E60388" w:rsidP="00A26B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несут ответственность за достоверность и качество, предоставляемых сведений, документов и материалов;</w:t>
      </w:r>
    </w:p>
    <w:p w:rsidR="00E60388" w:rsidRDefault="00E60388" w:rsidP="00A26B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 xml:space="preserve">имеют право самостоятельного доступа </w:t>
      </w:r>
      <w:r w:rsidR="005A52FB" w:rsidRPr="003E1624">
        <w:rPr>
          <w:rFonts w:ascii="Times New Roman" w:hAnsi="Times New Roman" w:cs="Times New Roman"/>
          <w:sz w:val="26"/>
          <w:szCs w:val="26"/>
        </w:rPr>
        <w:t>в режиме чтения/просмотра</w:t>
      </w:r>
      <w:r w:rsidR="00D61BAD">
        <w:rPr>
          <w:rFonts w:ascii="Times New Roman" w:hAnsi="Times New Roman" w:cs="Times New Roman"/>
          <w:sz w:val="26"/>
          <w:szCs w:val="26"/>
        </w:rPr>
        <w:br/>
      </w:r>
      <w:r w:rsidRPr="003E1624">
        <w:rPr>
          <w:rFonts w:ascii="Times New Roman" w:hAnsi="Times New Roman" w:cs="Times New Roman"/>
          <w:sz w:val="26"/>
          <w:szCs w:val="26"/>
        </w:rPr>
        <w:t xml:space="preserve">к </w:t>
      </w:r>
      <w:r w:rsidR="005A52FB" w:rsidRPr="003E1624">
        <w:rPr>
          <w:rFonts w:ascii="Times New Roman" w:hAnsi="Times New Roman" w:cs="Times New Roman"/>
          <w:sz w:val="26"/>
          <w:szCs w:val="26"/>
        </w:rPr>
        <w:t>размещенным сведениям ИСОГД</w:t>
      </w:r>
      <w:r w:rsidRPr="003E1624">
        <w:rPr>
          <w:rFonts w:ascii="Times New Roman" w:hAnsi="Times New Roman" w:cs="Times New Roman"/>
          <w:sz w:val="26"/>
          <w:szCs w:val="26"/>
        </w:rPr>
        <w:t xml:space="preserve">, </w:t>
      </w:r>
      <w:r w:rsidR="005A52FB" w:rsidRPr="003E1624">
        <w:rPr>
          <w:rFonts w:ascii="Times New Roman" w:hAnsi="Times New Roman" w:cs="Times New Roman"/>
          <w:sz w:val="26"/>
          <w:szCs w:val="26"/>
        </w:rPr>
        <w:t>в</w:t>
      </w:r>
      <w:r w:rsidRPr="003E1624">
        <w:rPr>
          <w:rFonts w:ascii="Times New Roman" w:hAnsi="Times New Roman" w:cs="Times New Roman"/>
          <w:sz w:val="26"/>
          <w:szCs w:val="26"/>
        </w:rPr>
        <w:t xml:space="preserve"> рамках осуществления </w:t>
      </w:r>
      <w:r w:rsidR="005A52FB" w:rsidRPr="003E1624">
        <w:rPr>
          <w:rFonts w:ascii="Times New Roman" w:hAnsi="Times New Roman" w:cs="Times New Roman"/>
          <w:sz w:val="26"/>
          <w:szCs w:val="26"/>
        </w:rPr>
        <w:t xml:space="preserve">ими своих </w:t>
      </w:r>
      <w:r w:rsidRPr="003E1624">
        <w:rPr>
          <w:rFonts w:ascii="Times New Roman" w:hAnsi="Times New Roman" w:cs="Times New Roman"/>
          <w:sz w:val="26"/>
          <w:szCs w:val="26"/>
        </w:rPr>
        <w:t>полномочий</w:t>
      </w:r>
      <w:r w:rsidR="005A52FB" w:rsidRPr="003E1624">
        <w:rPr>
          <w:rFonts w:ascii="Times New Roman" w:hAnsi="Times New Roman" w:cs="Times New Roman"/>
          <w:sz w:val="26"/>
          <w:szCs w:val="26"/>
        </w:rPr>
        <w:t>.</w:t>
      </w:r>
    </w:p>
    <w:p w:rsidR="00E60388" w:rsidRPr="003E1624" w:rsidRDefault="00D60E75" w:rsidP="00A26BD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60388" w:rsidRPr="003E1624">
        <w:rPr>
          <w:rFonts w:ascii="Times New Roman" w:hAnsi="Times New Roman" w:cs="Times New Roman"/>
          <w:sz w:val="26"/>
          <w:szCs w:val="26"/>
        </w:rPr>
        <w:t xml:space="preserve">.7. Участники РИСОГД: </w:t>
      </w:r>
    </w:p>
    <w:p w:rsidR="00E60388" w:rsidRPr="003E1624" w:rsidRDefault="00E60388" w:rsidP="00A26BD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 xml:space="preserve">осуществляют эксплуатацию </w:t>
      </w:r>
      <w:r w:rsidR="0003095B" w:rsidRPr="003E1624">
        <w:rPr>
          <w:rFonts w:ascii="Times New Roman" w:hAnsi="Times New Roman" w:cs="Times New Roman"/>
          <w:sz w:val="26"/>
          <w:szCs w:val="26"/>
        </w:rPr>
        <w:t xml:space="preserve">РИСОГД </w:t>
      </w:r>
      <w:r w:rsidRPr="003E1624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733A75" w:rsidRPr="003E1624"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Pr="003E1624">
        <w:rPr>
          <w:rFonts w:ascii="Times New Roman" w:hAnsi="Times New Roman" w:cs="Times New Roman"/>
          <w:sz w:val="26"/>
          <w:szCs w:val="26"/>
        </w:rPr>
        <w:t>установленных полномочий, в том числе в соответствии с заключенными соглашениями</w:t>
      </w:r>
      <w:r w:rsidR="00D61BAD">
        <w:rPr>
          <w:rFonts w:ascii="Times New Roman" w:hAnsi="Times New Roman" w:cs="Times New Roman"/>
          <w:sz w:val="26"/>
          <w:szCs w:val="26"/>
        </w:rPr>
        <w:br/>
      </w:r>
      <w:r w:rsidR="00EE4B4C" w:rsidRPr="003E1624">
        <w:rPr>
          <w:rFonts w:ascii="Times New Roman" w:hAnsi="Times New Roman" w:cs="Times New Roman"/>
          <w:sz w:val="26"/>
          <w:szCs w:val="26"/>
        </w:rPr>
        <w:t>о присоединении</w:t>
      </w:r>
      <w:r w:rsidRPr="003E1624">
        <w:rPr>
          <w:rFonts w:ascii="Times New Roman" w:hAnsi="Times New Roman" w:cs="Times New Roman"/>
          <w:sz w:val="26"/>
          <w:szCs w:val="26"/>
        </w:rPr>
        <w:t>;</w:t>
      </w:r>
    </w:p>
    <w:p w:rsidR="00876BB5" w:rsidRDefault="00E60388" w:rsidP="00A26BD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24">
        <w:rPr>
          <w:rFonts w:ascii="Times New Roman" w:hAnsi="Times New Roman" w:cs="Times New Roman"/>
          <w:sz w:val="26"/>
          <w:szCs w:val="26"/>
        </w:rPr>
        <w:t>несут обязательства за соблюдение требований эксплуатации РИСОГД</w:t>
      </w:r>
      <w:r w:rsidR="00D61BAD">
        <w:rPr>
          <w:rFonts w:ascii="Times New Roman" w:hAnsi="Times New Roman" w:cs="Times New Roman"/>
          <w:sz w:val="26"/>
          <w:szCs w:val="26"/>
        </w:rPr>
        <w:t>, в пределах своей компетенции.</w:t>
      </w:r>
    </w:p>
    <w:p w:rsidR="00D61BAD" w:rsidRDefault="00D61BAD" w:rsidP="00A26BD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6BB5" w:rsidRDefault="00876BB5" w:rsidP="00A26BD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5946" w:rsidRDefault="005E5946" w:rsidP="00A26BD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5946" w:rsidRDefault="005E5946" w:rsidP="00A26BD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5946" w:rsidRDefault="005E5946" w:rsidP="00A26BD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5946" w:rsidRDefault="005E5946" w:rsidP="00A26BD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0E34" w:rsidRDefault="00E30E34" w:rsidP="00A26BD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61F7" w:rsidRDefault="000B61F7" w:rsidP="00A26BD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1236" w:rsidRDefault="00C91236" w:rsidP="007800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91236" w:rsidRDefault="00C91236" w:rsidP="007800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91236" w:rsidRDefault="00C91236" w:rsidP="007800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91236" w:rsidRDefault="00C91236" w:rsidP="007800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800BA" w:rsidRPr="003E1624" w:rsidRDefault="00AA75D4" w:rsidP="007800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1624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0586F" w:rsidRPr="003E1624">
        <w:rPr>
          <w:rFonts w:ascii="Times New Roman" w:hAnsi="Times New Roman" w:cs="Times New Roman"/>
          <w:sz w:val="24"/>
          <w:szCs w:val="24"/>
        </w:rPr>
        <w:t>р</w:t>
      </w:r>
      <w:r w:rsidR="007800BA" w:rsidRPr="003E1624">
        <w:rPr>
          <w:rFonts w:ascii="Times New Roman" w:hAnsi="Times New Roman" w:cs="Times New Roman"/>
          <w:sz w:val="24"/>
          <w:szCs w:val="24"/>
        </w:rPr>
        <w:t>иложение 1</w:t>
      </w:r>
    </w:p>
    <w:p w:rsidR="00E14ED3" w:rsidRPr="007F299E" w:rsidRDefault="00E14ED3" w:rsidP="00E14ED3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7F299E">
        <w:rPr>
          <w:rFonts w:ascii="Times New Roman" w:hAnsi="Times New Roman" w:cs="Times New Roman"/>
          <w:sz w:val="24"/>
          <w:szCs w:val="24"/>
        </w:rPr>
        <w:t>к Регламенту</w:t>
      </w:r>
      <w:r>
        <w:rPr>
          <w:rFonts w:ascii="Times New Roman" w:hAnsi="Times New Roman" w:cs="Times New Roman"/>
          <w:sz w:val="24"/>
          <w:szCs w:val="24"/>
        </w:rPr>
        <w:t xml:space="preserve"> ведения</w:t>
      </w:r>
    </w:p>
    <w:p w:rsidR="00E14ED3" w:rsidRPr="007F299E" w:rsidRDefault="00E14ED3" w:rsidP="00E14E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F299E">
        <w:rPr>
          <w:rFonts w:ascii="Times New Roman" w:hAnsi="Times New Roman" w:cs="Times New Roman"/>
          <w:sz w:val="24"/>
          <w:szCs w:val="24"/>
        </w:rPr>
        <w:t>информационной системы</w:t>
      </w:r>
    </w:p>
    <w:p w:rsidR="00E14ED3" w:rsidRPr="007F299E" w:rsidRDefault="00E14ED3" w:rsidP="00E14E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F299E">
        <w:rPr>
          <w:rFonts w:ascii="Times New Roman" w:hAnsi="Times New Roman" w:cs="Times New Roman"/>
          <w:sz w:val="24"/>
          <w:szCs w:val="24"/>
        </w:rPr>
        <w:t>обеспечения градостротельной</w:t>
      </w:r>
    </w:p>
    <w:p w:rsidR="00E14ED3" w:rsidRDefault="00E14ED3" w:rsidP="00E14E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F299E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Гайнского муниципального </w:t>
      </w:r>
    </w:p>
    <w:p w:rsidR="00E14ED3" w:rsidRPr="007F299E" w:rsidRDefault="00E14ED3" w:rsidP="00E14E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Пермского края</w:t>
      </w:r>
    </w:p>
    <w:p w:rsidR="007800BA" w:rsidRPr="003E1624" w:rsidRDefault="007800BA" w:rsidP="000309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6BB5" w:rsidRPr="003E1624" w:rsidRDefault="00876BB5" w:rsidP="000309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800BA" w:rsidRPr="006C291B" w:rsidRDefault="0039223A" w:rsidP="006C291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6C291B">
        <w:rPr>
          <w:rFonts w:ascii="Times New Roman" w:eastAsia="Times New Roman" w:hAnsi="Times New Roman" w:cs="Times New Roman"/>
          <w:b/>
          <w:sz w:val="25"/>
          <w:szCs w:val="25"/>
        </w:rPr>
        <w:t>Справочники и классиификаторы</w:t>
      </w:r>
      <w:r w:rsidR="007800BA" w:rsidRPr="006C291B">
        <w:rPr>
          <w:rFonts w:ascii="Times New Roman" w:eastAsia="Times New Roman" w:hAnsi="Times New Roman" w:cs="Times New Roman"/>
          <w:b/>
          <w:sz w:val="25"/>
          <w:szCs w:val="25"/>
        </w:rPr>
        <w:t>,</w:t>
      </w:r>
      <w:r w:rsidR="00D61BAD">
        <w:rPr>
          <w:rFonts w:ascii="Times New Roman" w:eastAsia="Times New Roman" w:hAnsi="Times New Roman" w:cs="Times New Roman"/>
          <w:b/>
          <w:sz w:val="25"/>
          <w:szCs w:val="25"/>
        </w:rPr>
        <w:br/>
      </w:r>
      <w:r w:rsidR="007800BA" w:rsidRPr="006C291B">
        <w:rPr>
          <w:rFonts w:ascii="Times New Roman" w:eastAsia="Times New Roman" w:hAnsi="Times New Roman" w:cs="Times New Roman"/>
          <w:b/>
          <w:sz w:val="25"/>
          <w:szCs w:val="25"/>
        </w:rPr>
        <w:t>необходимые для обработки сведений, документов</w:t>
      </w:r>
      <w:r w:rsidRPr="006C291B">
        <w:rPr>
          <w:rFonts w:ascii="Times New Roman" w:eastAsia="Times New Roman" w:hAnsi="Times New Roman" w:cs="Times New Roman"/>
          <w:b/>
          <w:sz w:val="25"/>
          <w:szCs w:val="25"/>
        </w:rPr>
        <w:t xml:space="preserve"> и </w:t>
      </w:r>
      <w:r w:rsidR="007800BA" w:rsidRPr="006C291B">
        <w:rPr>
          <w:rFonts w:ascii="Times New Roman" w:eastAsia="Times New Roman" w:hAnsi="Times New Roman" w:cs="Times New Roman"/>
          <w:b/>
          <w:sz w:val="25"/>
          <w:szCs w:val="25"/>
        </w:rPr>
        <w:t xml:space="preserve">материалов, размещаемых </w:t>
      </w:r>
      <w:r w:rsidR="00D61BAD">
        <w:rPr>
          <w:rFonts w:ascii="Times New Roman" w:eastAsia="Times New Roman" w:hAnsi="Times New Roman" w:cs="Times New Roman"/>
          <w:b/>
          <w:sz w:val="25"/>
          <w:szCs w:val="25"/>
        </w:rPr>
        <w:br/>
      </w:r>
      <w:r w:rsidR="007800BA" w:rsidRPr="006C291B">
        <w:rPr>
          <w:rFonts w:ascii="Times New Roman" w:eastAsia="Times New Roman" w:hAnsi="Times New Roman" w:cs="Times New Roman"/>
          <w:b/>
          <w:sz w:val="25"/>
          <w:szCs w:val="25"/>
        </w:rPr>
        <w:t xml:space="preserve">в </w:t>
      </w:r>
      <w:r w:rsidR="00EF1089" w:rsidRPr="006C291B">
        <w:rPr>
          <w:rFonts w:ascii="Times New Roman" w:eastAsia="Times New Roman" w:hAnsi="Times New Roman" w:cs="Times New Roman"/>
          <w:b/>
          <w:sz w:val="25"/>
          <w:szCs w:val="25"/>
        </w:rPr>
        <w:t xml:space="preserve">информационной системе обеспечения градостроительной деятельности </w:t>
      </w:r>
    </w:p>
    <w:p w:rsidR="007800BA" w:rsidRPr="003E1624" w:rsidRDefault="007800BA" w:rsidP="00A26B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800BA" w:rsidRPr="00C865D9" w:rsidRDefault="007800BA" w:rsidP="006C291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Справочники"/>
      <w:r w:rsidRPr="00C865D9">
        <w:rPr>
          <w:rFonts w:ascii="Times New Roman" w:eastAsia="Times New Roman" w:hAnsi="Times New Roman" w:cs="Times New Roman"/>
          <w:sz w:val="24"/>
          <w:szCs w:val="24"/>
        </w:rPr>
        <w:t>При обработке сведений, документов</w:t>
      </w:r>
      <w:r w:rsidR="004B2828" w:rsidRPr="00C865D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865D9">
        <w:rPr>
          <w:rFonts w:ascii="Times New Roman" w:eastAsia="Times New Roman" w:hAnsi="Times New Roman" w:cs="Times New Roman"/>
          <w:sz w:val="24"/>
          <w:szCs w:val="24"/>
        </w:rPr>
        <w:t xml:space="preserve">материалов, размещаемых в </w:t>
      </w:r>
      <w:r w:rsidR="00B92E2C" w:rsidRPr="00C865D9">
        <w:rPr>
          <w:rFonts w:ascii="Times New Roman" w:eastAsia="Times New Roman" w:hAnsi="Times New Roman" w:cs="Times New Roman"/>
          <w:sz w:val="24"/>
          <w:szCs w:val="24"/>
        </w:rPr>
        <w:t>региона</w:t>
      </w:r>
      <w:r w:rsidR="00414A57" w:rsidRPr="00C865D9">
        <w:rPr>
          <w:rFonts w:ascii="Times New Roman" w:eastAsia="Times New Roman" w:hAnsi="Times New Roman" w:cs="Times New Roman"/>
          <w:sz w:val="24"/>
          <w:szCs w:val="24"/>
        </w:rPr>
        <w:t>ль</w:t>
      </w:r>
      <w:r w:rsidR="00B92E2C" w:rsidRPr="00C865D9">
        <w:rPr>
          <w:rFonts w:ascii="Times New Roman" w:eastAsia="Times New Roman" w:hAnsi="Times New Roman" w:cs="Times New Roman"/>
          <w:sz w:val="24"/>
          <w:szCs w:val="24"/>
        </w:rPr>
        <w:t>ной ИСО</w:t>
      </w:r>
      <w:r w:rsidRPr="00C865D9">
        <w:rPr>
          <w:rFonts w:ascii="Times New Roman" w:eastAsia="Times New Roman" w:hAnsi="Times New Roman" w:cs="Times New Roman"/>
          <w:sz w:val="24"/>
          <w:szCs w:val="24"/>
        </w:rPr>
        <w:t xml:space="preserve">ГД </w:t>
      </w:r>
      <w:r w:rsidR="006C291B" w:rsidRPr="00C865D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92E2C" w:rsidRPr="00C865D9">
        <w:rPr>
          <w:rFonts w:ascii="Times New Roman" w:eastAsia="Times New Roman" w:hAnsi="Times New Roman" w:cs="Times New Roman"/>
          <w:sz w:val="24"/>
          <w:szCs w:val="24"/>
        </w:rPr>
        <w:t xml:space="preserve">бязательно </w:t>
      </w:r>
      <w:r w:rsidRPr="00C865D9">
        <w:rPr>
          <w:rFonts w:ascii="Times New Roman" w:hAnsi="Times New Roman" w:cs="Times New Roman"/>
          <w:sz w:val="24"/>
          <w:szCs w:val="24"/>
        </w:rPr>
        <w:t>используются предназначенные для этого справочники и классификаторы.</w:t>
      </w:r>
    </w:p>
    <w:p w:rsidR="007800BA" w:rsidRPr="006C291B" w:rsidRDefault="007800BA" w:rsidP="00D61BAD">
      <w:pPr>
        <w:pStyle w:val="a4"/>
        <w:numPr>
          <w:ilvl w:val="0"/>
          <w:numId w:val="47"/>
        </w:numPr>
        <w:spacing w:after="0"/>
        <w:ind w:left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C291B">
        <w:rPr>
          <w:rFonts w:ascii="Times New Roman" w:hAnsi="Times New Roman" w:cs="Times New Roman"/>
          <w:b/>
          <w:sz w:val="25"/>
          <w:szCs w:val="25"/>
        </w:rPr>
        <w:t>Справочники ИСОГД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9214"/>
      </w:tblGrid>
      <w:tr w:rsidR="007800BA" w:rsidRPr="003E1624" w:rsidTr="000B61F7">
        <w:trPr>
          <w:trHeight w:val="57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 справочника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справочника</w:t>
            </w:r>
          </w:p>
        </w:tc>
      </w:tr>
      <w:tr w:rsidR="007800BA" w:rsidRPr="003E1624" w:rsidTr="000B61F7">
        <w:trPr>
          <w:trHeight w:val="5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Статусы записей в реестре учета сведений, документов, материалов, поступивших на размещение в информационную систему, и результатов их рассмотрения</w:t>
            </w:r>
          </w:p>
        </w:tc>
      </w:tr>
      <w:tr w:rsidR="007800BA" w:rsidRPr="003E1624" w:rsidTr="000B61F7">
        <w:trPr>
          <w:trHeight w:val="55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0B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Способы направления сведений, документов, материалов и запросов на предоставление данных</w:t>
            </w:r>
          </w:p>
        </w:tc>
      </w:tr>
      <w:tr w:rsidR="007800BA" w:rsidRPr="003E1624" w:rsidTr="000B61F7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0С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Статусы сведений, документов, материалов</w:t>
            </w:r>
          </w:p>
        </w:tc>
      </w:tr>
      <w:tr w:rsidR="007800BA" w:rsidRPr="003E1624" w:rsidTr="000B61F7">
        <w:trPr>
          <w:trHeight w:val="5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0D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Статусы записей в реестре предоставления сведений, документов, материалов, размещенных в информационной системе</w:t>
            </w:r>
          </w:p>
        </w:tc>
      </w:tr>
      <w:tr w:rsidR="007800BA" w:rsidRPr="003E1624" w:rsidTr="000B61F7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0Е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Формы сведений, документов, материалов</w:t>
            </w:r>
          </w:p>
        </w:tc>
      </w:tr>
      <w:tr w:rsidR="007800BA" w:rsidRPr="003E1624" w:rsidTr="000B61F7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0F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Форматы предоставления сведений, документов, материалов</w:t>
            </w:r>
          </w:p>
        </w:tc>
      </w:tr>
      <w:tr w:rsidR="007800BA" w:rsidRPr="003E1624" w:rsidTr="000B61F7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0G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Способы предоставления сведений, документов, материалов из информационной системы</w:t>
            </w:r>
          </w:p>
        </w:tc>
      </w:tr>
      <w:tr w:rsidR="007800BA" w:rsidRPr="003E1624" w:rsidTr="000B61F7">
        <w:trPr>
          <w:trHeight w:val="5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0Н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Виды изученности природных и техногенных условий территории на основании результатов инженерных изысканий</w:t>
            </w:r>
          </w:p>
        </w:tc>
      </w:tr>
      <w:tr w:rsidR="007800BA" w:rsidRPr="003E1624" w:rsidTr="000B61F7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0I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Виды строительства</w:t>
            </w:r>
          </w:p>
        </w:tc>
      </w:tr>
      <w:tr w:rsidR="007800BA" w:rsidRPr="003E1624" w:rsidTr="000B61F7">
        <w:trPr>
          <w:trHeight w:val="28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5А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Виды инфраструктуры</w:t>
            </w:r>
          </w:p>
        </w:tc>
      </w:tr>
      <w:tr w:rsidR="007800BA" w:rsidRPr="003E1624" w:rsidTr="000B61F7">
        <w:trPr>
          <w:trHeight w:val="5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5В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Типы видов разрешенного использования земельных участков и объектов капитального строительства</w:t>
            </w:r>
          </w:p>
        </w:tc>
      </w:tr>
      <w:tr w:rsidR="007800BA" w:rsidRPr="003E1624" w:rsidTr="000B61F7">
        <w:trPr>
          <w:trHeight w:val="82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5С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800BA" w:rsidRPr="003E1624" w:rsidTr="000B61F7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Виды элементов планировочной структуры</w:t>
            </w:r>
          </w:p>
        </w:tc>
      </w:tr>
      <w:tr w:rsidR="007800BA" w:rsidRPr="003E1624" w:rsidTr="000B61F7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7В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Статусы объекта</w:t>
            </w:r>
          </w:p>
        </w:tc>
      </w:tr>
      <w:tr w:rsidR="007800BA" w:rsidRPr="003E1624" w:rsidTr="000B61F7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7С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Территории</w:t>
            </w:r>
          </w:p>
        </w:tc>
      </w:tr>
      <w:tr w:rsidR="007800BA" w:rsidRPr="003E1624" w:rsidTr="000B61F7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7D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Статусы территории</w:t>
            </w:r>
          </w:p>
        </w:tc>
      </w:tr>
      <w:tr w:rsidR="007800BA" w:rsidRPr="003E1624" w:rsidTr="000B61F7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7Е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Статусы красных линий</w:t>
            </w:r>
          </w:p>
        </w:tc>
      </w:tr>
      <w:tr w:rsidR="007800BA" w:rsidRPr="003E1624" w:rsidTr="000B61F7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7F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Виды границ образуемого (изменяемого) земельного участка</w:t>
            </w:r>
          </w:p>
        </w:tc>
      </w:tr>
      <w:tr w:rsidR="007800BA" w:rsidRPr="003E1624" w:rsidTr="000B61F7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7G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Способы образования земельных участков</w:t>
            </w:r>
          </w:p>
        </w:tc>
      </w:tr>
      <w:tr w:rsidR="007800BA" w:rsidRPr="003E1624" w:rsidTr="000B61F7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10А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Зоны с особыми условиями использования территорий</w:t>
            </w:r>
          </w:p>
        </w:tc>
      </w:tr>
      <w:tr w:rsidR="007800BA" w:rsidRPr="003E1624" w:rsidTr="000B61F7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Линии электропередачи</w:t>
            </w:r>
          </w:p>
        </w:tc>
      </w:tr>
      <w:tr w:rsidR="007800BA" w:rsidRPr="003E1624" w:rsidTr="000B61F7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11В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Напряжение</w:t>
            </w:r>
          </w:p>
        </w:tc>
      </w:tr>
      <w:tr w:rsidR="007800BA" w:rsidRPr="003E1624" w:rsidTr="000B61F7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11С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Состояние объекта</w:t>
            </w:r>
          </w:p>
        </w:tc>
      </w:tr>
      <w:tr w:rsidR="007800BA" w:rsidRPr="003E1624" w:rsidTr="000B61F7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11D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Формы собственности</w:t>
            </w:r>
          </w:p>
        </w:tc>
      </w:tr>
      <w:tr w:rsidR="007800BA" w:rsidRPr="003E1624" w:rsidTr="000B61F7">
        <w:trPr>
          <w:trHeight w:val="55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11E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Магистральные трубопроводы для транспортировки жидких и газообразных углеводородов, нефтепроводы и нефтепродуктопроводы, аммиакопроводы</w:t>
            </w:r>
          </w:p>
        </w:tc>
      </w:tr>
      <w:tr w:rsidR="007800BA" w:rsidRPr="003E1624" w:rsidTr="000B61F7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11F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Расположение объекта</w:t>
            </w:r>
          </w:p>
        </w:tc>
      </w:tr>
      <w:tr w:rsidR="007800BA" w:rsidRPr="003E1624" w:rsidTr="000B61F7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11G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Материалы труб</w:t>
            </w:r>
          </w:p>
        </w:tc>
      </w:tr>
      <w:tr w:rsidR="007800BA" w:rsidRPr="003E1624" w:rsidTr="000B61F7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11H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Объекты водоотведения</w:t>
            </w:r>
          </w:p>
        </w:tc>
      </w:tr>
      <w:tr w:rsidR="007800BA" w:rsidRPr="003E1624" w:rsidTr="000B61F7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11I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Объекты водоснабжения</w:t>
            </w:r>
          </w:p>
        </w:tc>
      </w:tr>
      <w:tr w:rsidR="007800BA" w:rsidRPr="003E1624" w:rsidTr="000B61F7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11J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Объекты газоснабжения</w:t>
            </w:r>
          </w:p>
        </w:tc>
      </w:tr>
      <w:tr w:rsidR="007800BA" w:rsidRPr="003E1624" w:rsidTr="000B61F7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11K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Объекты добычи и транспортировки жидких углеродов</w:t>
            </w:r>
          </w:p>
        </w:tc>
      </w:tr>
      <w:tr w:rsidR="007800BA" w:rsidRPr="003E1624" w:rsidTr="000B61F7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11L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Объекты связи</w:t>
            </w:r>
          </w:p>
        </w:tc>
      </w:tr>
      <w:tr w:rsidR="007800BA" w:rsidRPr="003E1624" w:rsidTr="000B61F7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11M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Виды линий связи</w:t>
            </w:r>
          </w:p>
        </w:tc>
      </w:tr>
      <w:tr w:rsidR="007800BA" w:rsidRPr="003E1624" w:rsidTr="000B61F7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11N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Объекты теплоснабжения</w:t>
            </w:r>
          </w:p>
        </w:tc>
      </w:tr>
      <w:tr w:rsidR="007800BA" w:rsidRPr="003E1624" w:rsidTr="000B61F7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11О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Типы топлива</w:t>
            </w:r>
          </w:p>
        </w:tc>
      </w:tr>
      <w:tr w:rsidR="007800BA" w:rsidRPr="003E1624" w:rsidTr="000B61F7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11P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Объекты электроснабжения</w:t>
            </w:r>
          </w:p>
        </w:tc>
      </w:tr>
      <w:tr w:rsidR="007800BA" w:rsidRPr="003E1624" w:rsidTr="000B61F7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HQ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AF21C1">
            <w:pPr>
              <w:widowControl w:val="0"/>
              <w:tabs>
                <w:tab w:val="left" w:pos="142"/>
                <w:tab w:val="left" w:pos="87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Распределительные трубопроводы</w:t>
            </w:r>
            <w:r w:rsidR="00AF21C1"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</w:t>
            </w: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аза, </w:t>
            </w:r>
            <w:r w:rsidR="001F30F0"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газораспределит</w:t>
            </w:r>
            <w:r w:rsidR="00AF21C1"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ельн</w:t>
            </w:r>
            <w:r w:rsidR="001F30F0"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ые  </w:t>
            </w: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сети</w:t>
            </w:r>
          </w:p>
        </w:tc>
      </w:tr>
      <w:tr w:rsidR="007800BA" w:rsidRPr="003E1624" w:rsidTr="000B61F7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11R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Категории распределительных газопроводов по давлению</w:t>
            </w:r>
          </w:p>
        </w:tc>
      </w:tr>
      <w:tr w:rsidR="007800BA" w:rsidRPr="003E1624" w:rsidTr="000B61F7">
        <w:trPr>
          <w:trHeight w:val="28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11S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Сети водоотведения</w:t>
            </w:r>
          </w:p>
        </w:tc>
      </w:tr>
      <w:tr w:rsidR="007800BA" w:rsidRPr="003E1624" w:rsidTr="000B61F7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11T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Сети водоснабжения</w:t>
            </w:r>
          </w:p>
        </w:tc>
      </w:tr>
      <w:tr w:rsidR="007800BA" w:rsidRPr="003E1624" w:rsidTr="000B61F7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11U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Сети теплоснабжения</w:t>
            </w:r>
          </w:p>
        </w:tc>
      </w:tr>
      <w:tr w:rsidR="007800BA" w:rsidRPr="003E1624" w:rsidTr="000B61F7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11V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Сети связи</w:t>
            </w:r>
          </w:p>
        </w:tc>
      </w:tr>
      <w:tr w:rsidR="007800BA" w:rsidRPr="003E1624" w:rsidTr="000B61F7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11W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Виды линейно-кабельных сооружений связи</w:t>
            </w:r>
          </w:p>
        </w:tc>
      </w:tr>
      <w:tr w:rsidR="007800BA" w:rsidRPr="003E1624" w:rsidTr="000B61F7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11X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Виды точек подключения</w:t>
            </w:r>
          </w:p>
        </w:tc>
      </w:tr>
      <w:tr w:rsidR="007800BA" w:rsidRPr="003E1624" w:rsidTr="000B61F7">
        <w:trPr>
          <w:trHeight w:val="53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11Y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Трубопроводы жидких углеводородов, нефтепроводы и нефтепродуктопроводы, аммиакопроводы</w:t>
            </w:r>
          </w:p>
        </w:tc>
      </w:tr>
      <w:tr w:rsidR="007800BA" w:rsidRPr="003E1624" w:rsidTr="000B61F7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11Z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Значение объекта</w:t>
            </w:r>
          </w:p>
        </w:tc>
      </w:tr>
      <w:tr w:rsidR="007800BA" w:rsidRPr="003E1624" w:rsidTr="000B61F7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13A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Виды сервитута</w:t>
            </w:r>
          </w:p>
        </w:tc>
      </w:tr>
      <w:tr w:rsidR="007800BA" w:rsidRPr="003E1624" w:rsidTr="000B61F7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13B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Статусы сервитута</w:t>
            </w:r>
          </w:p>
        </w:tc>
      </w:tr>
      <w:tr w:rsidR="007800BA" w:rsidRPr="003E1624" w:rsidTr="000B61F7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13C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Виды публичного сервитута</w:t>
            </w:r>
          </w:p>
        </w:tc>
      </w:tr>
      <w:tr w:rsidR="007800BA" w:rsidRPr="003E1624" w:rsidTr="000B61F7">
        <w:trPr>
          <w:trHeight w:val="26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13D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Статусы объекта недвижимости</w:t>
            </w:r>
          </w:p>
        </w:tc>
      </w:tr>
    </w:tbl>
    <w:p w:rsidR="007800BA" w:rsidRPr="003E1624" w:rsidRDefault="007800BA" w:rsidP="007800B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0BA" w:rsidRPr="003E1624" w:rsidRDefault="007800BA" w:rsidP="007800BA">
      <w:pPr>
        <w:pStyle w:val="a4"/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 xml:space="preserve">Справочник </w:t>
      </w:r>
      <w:r w:rsidR="00C85206" w:rsidRPr="003E162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Статусы записей в реестре учета сведений, документов, материалов, поступивших на размещение в информационную систему, и результатов их рассмотрения</w:t>
      </w:r>
      <w:r w:rsidR="00C85206" w:rsidRPr="003E162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800BA" w:rsidRPr="003E1624" w:rsidRDefault="007800BA" w:rsidP="007800BA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од справочника: 0A.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9214"/>
      </w:tblGrid>
      <w:tr w:rsidR="007800BA" w:rsidRPr="003E1624" w:rsidTr="000B61F7">
        <w:trPr>
          <w:trHeight w:val="29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84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статуса</w:t>
            </w:r>
          </w:p>
        </w:tc>
      </w:tr>
      <w:tr w:rsidR="007800BA" w:rsidRPr="003E1624" w:rsidTr="000B61F7">
        <w:trPr>
          <w:trHeight w:val="29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1.А.0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Отказано в учете </w:t>
            </w:r>
          </w:p>
        </w:tc>
      </w:tr>
      <w:tr w:rsidR="007800BA" w:rsidRPr="003E1624" w:rsidTr="000B61F7">
        <w:trPr>
          <w:trHeight w:val="29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1.А.1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Ожидает размещения</w:t>
            </w:r>
          </w:p>
        </w:tc>
      </w:tr>
      <w:tr w:rsidR="007800BA" w:rsidRPr="003E1624" w:rsidTr="000B61F7">
        <w:trPr>
          <w:trHeight w:val="29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1.А.2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Размещено</w:t>
            </w:r>
          </w:p>
        </w:tc>
      </w:tr>
      <w:tr w:rsidR="007800BA" w:rsidRPr="003E1624" w:rsidTr="000B61F7">
        <w:trPr>
          <w:trHeight w:val="29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1.А.З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Отказано в размещении</w:t>
            </w:r>
          </w:p>
        </w:tc>
      </w:tr>
      <w:tr w:rsidR="007800BA" w:rsidRPr="003E1624" w:rsidTr="000B61F7">
        <w:trPr>
          <w:trHeight w:val="29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1.А.4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Частично размещено</w:t>
            </w:r>
          </w:p>
        </w:tc>
      </w:tr>
    </w:tbl>
    <w:p w:rsidR="007800BA" w:rsidRPr="003E1624" w:rsidRDefault="007800BA" w:rsidP="007800B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0BA" w:rsidRPr="003E1624" w:rsidRDefault="007800BA" w:rsidP="007800BA">
      <w:pPr>
        <w:pStyle w:val="a4"/>
        <w:numPr>
          <w:ilvl w:val="0"/>
          <w:numId w:val="34"/>
        </w:numPr>
        <w:tabs>
          <w:tab w:val="left" w:pos="142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E1624">
        <w:rPr>
          <w:rFonts w:ascii="Times New Roman" w:hAnsi="Times New Roman" w:cs="Times New Roman"/>
          <w:sz w:val="24"/>
          <w:szCs w:val="24"/>
        </w:rPr>
        <w:t xml:space="preserve">Справочник </w:t>
      </w:r>
      <w:r w:rsidR="00C85206" w:rsidRPr="003E1624">
        <w:rPr>
          <w:rFonts w:ascii="Times New Roman" w:hAnsi="Times New Roman" w:cs="Times New Roman"/>
          <w:sz w:val="24"/>
          <w:szCs w:val="24"/>
        </w:rPr>
        <w:t>«</w:t>
      </w:r>
      <w:r w:rsidRPr="003E1624">
        <w:rPr>
          <w:rFonts w:ascii="Times New Roman" w:hAnsi="Times New Roman" w:cs="Times New Roman"/>
          <w:sz w:val="24"/>
          <w:szCs w:val="24"/>
        </w:rPr>
        <w:t xml:space="preserve">Способы направления сведений, документов, материалов и запросов </w:t>
      </w:r>
      <w:r w:rsidR="00AD4CDE">
        <w:rPr>
          <w:rFonts w:ascii="Times New Roman" w:hAnsi="Times New Roman" w:cs="Times New Roman"/>
          <w:sz w:val="24"/>
          <w:szCs w:val="24"/>
        </w:rPr>
        <w:br/>
      </w:r>
      <w:r w:rsidRPr="003E1624">
        <w:rPr>
          <w:rFonts w:ascii="Times New Roman" w:hAnsi="Times New Roman" w:cs="Times New Roman"/>
          <w:sz w:val="24"/>
          <w:szCs w:val="24"/>
        </w:rPr>
        <w:t>на предоставление сведений, документов, материалов</w:t>
      </w:r>
      <w:r w:rsidR="00C85206" w:rsidRPr="003E1624">
        <w:rPr>
          <w:rFonts w:ascii="Times New Roman" w:hAnsi="Times New Roman" w:cs="Times New Roman"/>
          <w:sz w:val="24"/>
          <w:szCs w:val="24"/>
        </w:rPr>
        <w:t>»</w:t>
      </w:r>
      <w:r w:rsidRPr="003E1624">
        <w:rPr>
          <w:rFonts w:ascii="Times New Roman" w:hAnsi="Times New Roman" w:cs="Times New Roman"/>
          <w:sz w:val="24"/>
          <w:szCs w:val="24"/>
        </w:rPr>
        <w:t>:</w:t>
      </w:r>
    </w:p>
    <w:p w:rsidR="007800BA" w:rsidRPr="003E1624" w:rsidRDefault="007800BA" w:rsidP="007800BA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624">
        <w:rPr>
          <w:rFonts w:ascii="Times New Roman" w:hAnsi="Times New Roman" w:cs="Times New Roman"/>
          <w:sz w:val="24"/>
          <w:szCs w:val="24"/>
        </w:rPr>
        <w:t>Код справочника: 0В.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9214"/>
      </w:tblGrid>
      <w:tr w:rsidR="007800BA" w:rsidRPr="003E1624" w:rsidTr="00C7238D">
        <w:trPr>
          <w:trHeight w:val="27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статуса</w:t>
            </w:r>
          </w:p>
        </w:tc>
      </w:tr>
      <w:tr w:rsidR="007800BA" w:rsidRPr="003E1624" w:rsidTr="00C7238D">
        <w:trPr>
          <w:trHeight w:val="27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0В.1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Лично</w:t>
            </w:r>
          </w:p>
        </w:tc>
      </w:tr>
      <w:tr w:rsidR="007800BA" w:rsidRPr="003E1624" w:rsidTr="00C7238D">
        <w:trPr>
          <w:trHeight w:val="27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0В.2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Почтовое отправление</w:t>
            </w:r>
          </w:p>
        </w:tc>
      </w:tr>
      <w:tr w:rsidR="007800BA" w:rsidRPr="003E1624" w:rsidTr="00C7238D">
        <w:trPr>
          <w:trHeight w:val="27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0В.З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Электронная почта</w:t>
            </w:r>
          </w:p>
        </w:tc>
      </w:tr>
      <w:tr w:rsidR="007800BA" w:rsidRPr="003E1624" w:rsidTr="00C7238D">
        <w:trPr>
          <w:trHeight w:val="27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0В.4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Многофункциональный центр (МФЦ)</w:t>
            </w:r>
          </w:p>
        </w:tc>
      </w:tr>
      <w:tr w:rsidR="007800BA" w:rsidRPr="003E1624" w:rsidTr="00C7238D">
        <w:trPr>
          <w:trHeight w:val="27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0В.5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Единая система межведомственного электронного взаимодействия (ЕСМЭВ)</w:t>
            </w:r>
          </w:p>
        </w:tc>
      </w:tr>
      <w:tr w:rsidR="007800BA" w:rsidRPr="003E1624" w:rsidTr="00C7238D">
        <w:trPr>
          <w:trHeight w:val="27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0В.6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Портал государственных услуг (ПГУ)</w:t>
            </w:r>
          </w:p>
        </w:tc>
      </w:tr>
      <w:tr w:rsidR="007800BA" w:rsidRPr="003E1624" w:rsidTr="00C7238D">
        <w:trPr>
          <w:trHeight w:val="27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0В.7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5E594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Иные / Иные информационные системы </w:t>
            </w:r>
          </w:p>
        </w:tc>
      </w:tr>
      <w:tr w:rsidR="007800BA" w:rsidRPr="003E1624" w:rsidTr="00C7238D">
        <w:trPr>
          <w:trHeight w:val="273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0В.8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</w:t>
            </w:r>
          </w:p>
        </w:tc>
      </w:tr>
    </w:tbl>
    <w:p w:rsidR="007800BA" w:rsidRPr="003E1624" w:rsidRDefault="007800BA" w:rsidP="007800B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0BA" w:rsidRPr="003E1624" w:rsidRDefault="007800BA" w:rsidP="00D61BAD">
      <w:pPr>
        <w:pStyle w:val="a4"/>
        <w:numPr>
          <w:ilvl w:val="0"/>
          <w:numId w:val="34"/>
        </w:numPr>
        <w:tabs>
          <w:tab w:val="left" w:pos="142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E1624">
        <w:rPr>
          <w:rFonts w:ascii="Times New Roman" w:hAnsi="Times New Roman" w:cs="Times New Roman"/>
          <w:sz w:val="24"/>
          <w:szCs w:val="24"/>
        </w:rPr>
        <w:t xml:space="preserve">Справочник </w:t>
      </w:r>
      <w:r w:rsidR="00C85206" w:rsidRPr="003E1624">
        <w:rPr>
          <w:rFonts w:ascii="Times New Roman" w:hAnsi="Times New Roman" w:cs="Times New Roman"/>
          <w:sz w:val="24"/>
          <w:szCs w:val="24"/>
        </w:rPr>
        <w:t>«</w:t>
      </w:r>
      <w:r w:rsidRPr="003E1624">
        <w:rPr>
          <w:rFonts w:ascii="Times New Roman" w:hAnsi="Times New Roman" w:cs="Times New Roman"/>
          <w:sz w:val="24"/>
          <w:szCs w:val="24"/>
        </w:rPr>
        <w:t>Статусы сведений, документов, материалов</w:t>
      </w:r>
      <w:r w:rsidR="00C85206" w:rsidRPr="003E1624">
        <w:rPr>
          <w:rFonts w:ascii="Times New Roman" w:hAnsi="Times New Roman" w:cs="Times New Roman"/>
          <w:sz w:val="24"/>
          <w:szCs w:val="24"/>
        </w:rPr>
        <w:t>»</w:t>
      </w:r>
      <w:r w:rsidRPr="003E16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00BA" w:rsidRPr="003E1624" w:rsidRDefault="007800BA" w:rsidP="007800BA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E1624">
        <w:rPr>
          <w:rFonts w:ascii="Times New Roman" w:hAnsi="Times New Roman" w:cs="Times New Roman"/>
          <w:sz w:val="24"/>
          <w:szCs w:val="24"/>
        </w:rPr>
        <w:t>Код справочника: 0С.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9214"/>
      </w:tblGrid>
      <w:tr w:rsidR="007800BA" w:rsidRPr="003E1624" w:rsidTr="00C7238D">
        <w:trPr>
          <w:trHeight w:val="19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статуса</w:t>
            </w:r>
          </w:p>
        </w:tc>
      </w:tr>
      <w:tr w:rsidR="007800BA" w:rsidRPr="003E1624" w:rsidTr="00C7238D">
        <w:trPr>
          <w:trHeight w:val="26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0С.1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Действующий</w:t>
            </w:r>
          </w:p>
        </w:tc>
      </w:tr>
      <w:tr w:rsidR="007800BA" w:rsidRPr="003E1624" w:rsidTr="00C7238D">
        <w:trPr>
          <w:trHeight w:val="28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0С.2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Недействующий</w:t>
            </w:r>
          </w:p>
        </w:tc>
      </w:tr>
      <w:tr w:rsidR="007800BA" w:rsidRPr="003E1624" w:rsidTr="00C7238D">
        <w:trPr>
          <w:trHeight w:val="26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414A5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0С.2.1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Отмененный </w:t>
            </w:r>
          </w:p>
        </w:tc>
      </w:tr>
      <w:tr w:rsidR="007800BA" w:rsidRPr="003E1624" w:rsidTr="00C7238D">
        <w:trPr>
          <w:trHeight w:val="27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414A5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0С.2.2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Срок действия истек</w:t>
            </w:r>
          </w:p>
        </w:tc>
      </w:tr>
      <w:tr w:rsidR="007800BA" w:rsidRPr="003E1624" w:rsidTr="00C7238D">
        <w:trPr>
          <w:trHeight w:val="11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0С.3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Иной </w:t>
            </w:r>
          </w:p>
        </w:tc>
      </w:tr>
    </w:tbl>
    <w:p w:rsidR="007800BA" w:rsidRDefault="007800BA" w:rsidP="00524625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95C" w:rsidRDefault="006E395C" w:rsidP="00524625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95C" w:rsidRDefault="006E395C" w:rsidP="00524625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95C" w:rsidRDefault="006E395C" w:rsidP="00524625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95C" w:rsidRDefault="006E395C" w:rsidP="00524625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7800BA" w:rsidRPr="003E1624" w:rsidRDefault="007800BA" w:rsidP="007800BA">
      <w:pPr>
        <w:pStyle w:val="a4"/>
        <w:widowControl w:val="0"/>
        <w:numPr>
          <w:ilvl w:val="0"/>
          <w:numId w:val="34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E1624">
        <w:rPr>
          <w:rFonts w:ascii="Times New Roman" w:eastAsia="Times" w:hAnsi="Times New Roman" w:cs="Times New Roman"/>
          <w:sz w:val="24"/>
          <w:szCs w:val="24"/>
        </w:rPr>
        <w:t xml:space="preserve">Справочник </w:t>
      </w:r>
      <w:r w:rsidR="00C85206" w:rsidRPr="003E1624">
        <w:rPr>
          <w:rFonts w:ascii="Times New Roman" w:eastAsia="Times" w:hAnsi="Times New Roman" w:cs="Times New Roman"/>
          <w:sz w:val="24"/>
          <w:szCs w:val="24"/>
        </w:rPr>
        <w:t>«</w:t>
      </w:r>
      <w:r w:rsidRPr="003E1624">
        <w:rPr>
          <w:rFonts w:ascii="Times New Roman" w:eastAsia="Times" w:hAnsi="Times New Roman" w:cs="Times New Roman"/>
          <w:sz w:val="24"/>
          <w:szCs w:val="24"/>
        </w:rPr>
        <w:t>Статусы записей в реестре предоставления сведений, документов, материалов, размещенных в информационной системе</w:t>
      </w:r>
      <w:r w:rsidR="00C85206" w:rsidRPr="003E1624">
        <w:rPr>
          <w:rFonts w:ascii="Times New Roman" w:eastAsia="Times" w:hAnsi="Times New Roman" w:cs="Times New Roman"/>
          <w:sz w:val="24"/>
          <w:szCs w:val="24"/>
        </w:rPr>
        <w:t>»</w:t>
      </w:r>
      <w:r w:rsidRPr="003E1624">
        <w:rPr>
          <w:rFonts w:ascii="Times New Roman" w:eastAsia="Times" w:hAnsi="Times New Roman" w:cs="Times New Roman"/>
          <w:sz w:val="24"/>
          <w:szCs w:val="24"/>
        </w:rPr>
        <w:t xml:space="preserve">: </w:t>
      </w:r>
    </w:p>
    <w:p w:rsidR="007800BA" w:rsidRPr="003E1624" w:rsidRDefault="007800BA" w:rsidP="007800BA">
      <w:pPr>
        <w:widowControl w:val="0"/>
        <w:tabs>
          <w:tab w:val="left" w:pos="142"/>
        </w:tabs>
        <w:spacing w:after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E1624">
        <w:rPr>
          <w:rFonts w:ascii="Times New Roman" w:eastAsia="Times" w:hAnsi="Times New Roman" w:cs="Times New Roman"/>
          <w:sz w:val="24"/>
          <w:szCs w:val="24"/>
        </w:rPr>
        <w:t>Код справочника: 0D.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9214"/>
      </w:tblGrid>
      <w:tr w:rsidR="007800BA" w:rsidRPr="003E1624" w:rsidTr="00C7238D">
        <w:trPr>
          <w:trHeight w:val="28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статуса</w:t>
            </w:r>
          </w:p>
        </w:tc>
      </w:tr>
      <w:tr w:rsidR="007800BA" w:rsidRPr="003E1624" w:rsidTr="00C7238D">
        <w:trPr>
          <w:trHeight w:val="28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0D.1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Внесено в реестр</w:t>
            </w:r>
          </w:p>
        </w:tc>
      </w:tr>
      <w:tr w:rsidR="007800BA" w:rsidRPr="003E1624" w:rsidTr="00C7238D">
        <w:trPr>
          <w:trHeight w:val="28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0D.2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Определен размер платы</w:t>
            </w:r>
          </w:p>
        </w:tc>
      </w:tr>
      <w:tr w:rsidR="007800BA" w:rsidRPr="003E1624" w:rsidTr="00C7238D">
        <w:trPr>
          <w:trHeight w:val="28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0D.3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Отказ в предоставлении данных</w:t>
            </w:r>
          </w:p>
        </w:tc>
      </w:tr>
      <w:tr w:rsidR="007800BA" w:rsidRPr="003E1624" w:rsidTr="00C7238D">
        <w:trPr>
          <w:trHeight w:val="28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0D.4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Подготовка данных</w:t>
            </w:r>
          </w:p>
        </w:tc>
      </w:tr>
      <w:tr w:rsidR="007800BA" w:rsidRPr="003E1624" w:rsidTr="00C7238D">
        <w:trPr>
          <w:trHeight w:val="28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0D.5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Данные предоставлены</w:t>
            </w:r>
          </w:p>
        </w:tc>
      </w:tr>
      <w:tr w:rsidR="007800BA" w:rsidRPr="003E1624" w:rsidTr="00C7238D">
        <w:trPr>
          <w:trHeight w:val="28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0D.6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Данные подготовлены, не предоставлены</w:t>
            </w:r>
          </w:p>
        </w:tc>
      </w:tr>
    </w:tbl>
    <w:p w:rsidR="007800BA" w:rsidRPr="003E1624" w:rsidRDefault="007800BA" w:rsidP="007800BA">
      <w:pPr>
        <w:pStyle w:val="a4"/>
        <w:widowControl w:val="0"/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" w:hAnsi="Times New Roman" w:cs="Times New Roman"/>
          <w:sz w:val="20"/>
          <w:szCs w:val="20"/>
        </w:rPr>
      </w:pPr>
    </w:p>
    <w:p w:rsidR="007800BA" w:rsidRPr="003E1624" w:rsidRDefault="007800BA" w:rsidP="00D61BAD">
      <w:pPr>
        <w:pStyle w:val="a4"/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 xml:space="preserve">Справочник </w:t>
      </w:r>
      <w:r w:rsidR="00C85206" w:rsidRPr="003E162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Формы сведений, документов, материалов</w:t>
      </w:r>
      <w:r w:rsidR="00C85206" w:rsidRPr="003E162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800BA" w:rsidRPr="003E1624" w:rsidRDefault="007800BA" w:rsidP="007800BA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Код справочника: 0Е.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9214"/>
      </w:tblGrid>
      <w:tr w:rsidR="007800BA" w:rsidRPr="003E1624" w:rsidTr="00C7238D">
        <w:trPr>
          <w:trHeight w:val="27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AD4CDE">
            <w:pPr>
              <w:widowControl w:val="0"/>
              <w:tabs>
                <w:tab w:val="left" w:pos="142"/>
                <w:tab w:val="left" w:pos="2205"/>
                <w:tab w:val="center" w:pos="429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7800BA" w:rsidRPr="003E1624" w:rsidTr="00C7238D">
        <w:trPr>
          <w:trHeight w:val="27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0Е.1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Бумажная форма</w:t>
            </w:r>
          </w:p>
        </w:tc>
      </w:tr>
      <w:tr w:rsidR="007800BA" w:rsidRPr="003E1624" w:rsidTr="00C7238D">
        <w:trPr>
          <w:trHeight w:val="27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0Е.2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Электронная форма</w:t>
            </w:r>
          </w:p>
        </w:tc>
      </w:tr>
      <w:tr w:rsidR="007800BA" w:rsidRPr="003E1624" w:rsidTr="00C7238D">
        <w:trPr>
          <w:trHeight w:val="27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0Е.3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Смешанная форма</w:t>
            </w:r>
          </w:p>
        </w:tc>
      </w:tr>
      <w:tr w:rsidR="007800BA" w:rsidRPr="003E1624" w:rsidTr="00C7238D">
        <w:trPr>
          <w:trHeight w:val="27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0Е.3.1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Иная </w:t>
            </w:r>
          </w:p>
        </w:tc>
      </w:tr>
    </w:tbl>
    <w:p w:rsidR="007800BA" w:rsidRPr="003E1624" w:rsidRDefault="007800BA" w:rsidP="007800B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00BA" w:rsidRPr="003E1624" w:rsidRDefault="007800BA" w:rsidP="007800BA">
      <w:pPr>
        <w:pStyle w:val="a4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ind w:hanging="2912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 xml:space="preserve">Справочник </w:t>
      </w:r>
      <w:r w:rsidR="00C85206" w:rsidRPr="003E162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Форматы предоставления сведений, документов, материалов</w:t>
      </w:r>
      <w:r w:rsidR="00C85206" w:rsidRPr="003E162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800BA" w:rsidRPr="003E1624" w:rsidRDefault="007800BA" w:rsidP="007800BA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Код справочника: 0F.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9214"/>
      </w:tblGrid>
      <w:tr w:rsidR="007800BA" w:rsidRPr="003E1624" w:rsidTr="00C7238D">
        <w:trPr>
          <w:trHeight w:val="23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7800BA" w:rsidRPr="003E1624" w:rsidTr="00C7238D">
        <w:trPr>
          <w:trHeight w:val="23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0F.1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Сведения в виде справки из информационной системы</w:t>
            </w:r>
          </w:p>
        </w:tc>
      </w:tr>
      <w:tr w:rsidR="007800BA" w:rsidRPr="003E1624" w:rsidTr="00C7238D">
        <w:trPr>
          <w:trHeight w:val="23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0F.2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Копия документов, материалов</w:t>
            </w:r>
          </w:p>
        </w:tc>
      </w:tr>
      <w:tr w:rsidR="007800BA" w:rsidRPr="003E1624" w:rsidTr="00C7238D">
        <w:trPr>
          <w:trHeight w:val="32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0F.3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Копия материалов и результатов инженерных изысканий</w:t>
            </w:r>
          </w:p>
        </w:tc>
      </w:tr>
      <w:tr w:rsidR="007800BA" w:rsidRPr="003E1624" w:rsidTr="00C7238D">
        <w:trPr>
          <w:trHeight w:val="32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0F.4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2C2C37" w:rsidP="002C2C3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Иные</w:t>
            </w:r>
          </w:p>
        </w:tc>
      </w:tr>
    </w:tbl>
    <w:p w:rsidR="007800BA" w:rsidRPr="003E1624" w:rsidRDefault="007800BA" w:rsidP="007800BA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0BA" w:rsidRPr="00C7238D" w:rsidRDefault="007800BA" w:rsidP="00C7238D">
      <w:pPr>
        <w:pStyle w:val="a4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38D">
        <w:rPr>
          <w:rFonts w:ascii="Times New Roman" w:eastAsia="Times New Roman" w:hAnsi="Times New Roman" w:cs="Times New Roman"/>
          <w:sz w:val="24"/>
          <w:szCs w:val="24"/>
        </w:rPr>
        <w:t xml:space="preserve">Справочник </w:t>
      </w:r>
      <w:r w:rsidR="00C85206" w:rsidRPr="00C7238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7238D">
        <w:rPr>
          <w:rFonts w:ascii="Times New Roman" w:eastAsia="Times New Roman" w:hAnsi="Times New Roman" w:cs="Times New Roman"/>
          <w:sz w:val="24"/>
          <w:szCs w:val="24"/>
        </w:rPr>
        <w:t>Способы предоставления сведений, документов, материалов</w:t>
      </w:r>
      <w:r w:rsidR="00AD4CDE">
        <w:rPr>
          <w:rFonts w:ascii="Times New Roman" w:eastAsia="Times New Roman" w:hAnsi="Times New Roman" w:cs="Times New Roman"/>
          <w:sz w:val="24"/>
          <w:szCs w:val="24"/>
        </w:rPr>
        <w:br/>
      </w:r>
      <w:r w:rsidRPr="00C7238D">
        <w:rPr>
          <w:rFonts w:ascii="Times New Roman" w:eastAsia="Times New Roman" w:hAnsi="Times New Roman" w:cs="Times New Roman"/>
          <w:sz w:val="24"/>
          <w:szCs w:val="24"/>
        </w:rPr>
        <w:t>изинформационной системы</w:t>
      </w:r>
      <w:r w:rsidR="00C85206" w:rsidRPr="00C7238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7238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00BA" w:rsidRPr="003E1624" w:rsidRDefault="007800BA" w:rsidP="007800B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Код справочника: 0G.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9214"/>
      </w:tblGrid>
      <w:tr w:rsidR="007800BA" w:rsidRPr="003E1624" w:rsidTr="00C7238D">
        <w:trPr>
          <w:trHeight w:val="28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Style w:val="af7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Style w:val="af7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7800BA" w:rsidRPr="003E1624" w:rsidTr="00C7238D">
        <w:trPr>
          <w:trHeight w:val="28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Style w:val="af7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0G.1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Style w:val="af8"/>
              <w:tabs>
                <w:tab w:val="left" w:pos="142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Многофункциональный центр (МФЦ)</w:t>
            </w:r>
          </w:p>
        </w:tc>
      </w:tr>
      <w:tr w:rsidR="007800BA" w:rsidRPr="003E1624" w:rsidTr="00C7238D">
        <w:trPr>
          <w:trHeight w:val="28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Style w:val="af7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0G.2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Style w:val="af8"/>
              <w:tabs>
                <w:tab w:val="left" w:pos="142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Портал государственных услуг (ПГУ)</w:t>
            </w:r>
          </w:p>
        </w:tc>
      </w:tr>
      <w:tr w:rsidR="007800BA" w:rsidRPr="003E1624" w:rsidTr="00C7238D">
        <w:trPr>
          <w:trHeight w:val="28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Style w:val="af7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0G.3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Style w:val="af8"/>
              <w:tabs>
                <w:tab w:val="left" w:pos="142"/>
              </w:tabs>
              <w:ind w:right="-105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Межведомственный запрос</w:t>
            </w:r>
            <w:r w:rsidR="00524625">
              <w:rPr>
                <w:rFonts w:ascii="Times New Roman" w:hAnsi="Times New Roman" w:cs="Times New Roman"/>
                <w:sz w:val="23"/>
                <w:szCs w:val="23"/>
              </w:rPr>
              <w:t>(СМЭВ)</w:t>
            </w:r>
          </w:p>
        </w:tc>
      </w:tr>
      <w:tr w:rsidR="007800BA" w:rsidRPr="003E1624" w:rsidTr="00C7238D">
        <w:trPr>
          <w:trHeight w:val="28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Style w:val="af7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3E16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G.4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Style w:val="af8"/>
              <w:tabs>
                <w:tab w:val="left" w:pos="142"/>
              </w:tabs>
              <w:ind w:right="-105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 xml:space="preserve">Электронная почта </w:t>
            </w:r>
          </w:p>
        </w:tc>
      </w:tr>
      <w:tr w:rsidR="007800BA" w:rsidRPr="003E1624" w:rsidTr="00C7238D">
        <w:trPr>
          <w:trHeight w:val="28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Style w:val="af7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3E16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G.</w:t>
            </w: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Style w:val="af8"/>
              <w:tabs>
                <w:tab w:val="left" w:pos="142"/>
              </w:tabs>
              <w:ind w:right="-105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Иные</w:t>
            </w:r>
          </w:p>
        </w:tc>
      </w:tr>
      <w:tr w:rsidR="007800BA" w:rsidRPr="003E1624" w:rsidTr="00C7238D">
        <w:trPr>
          <w:trHeight w:val="28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Style w:val="af7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3E16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G.</w:t>
            </w: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5.1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Style w:val="af8"/>
              <w:tabs>
                <w:tab w:val="left" w:pos="142"/>
              </w:tabs>
              <w:ind w:right="-105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Автоматически в информационные автоматизированные системы (</w:t>
            </w:r>
            <w:r w:rsidR="00CB73BB">
              <w:rPr>
                <w:rFonts w:ascii="Times New Roman" w:eastAsia="Times New Roman" w:hAnsi="Times New Roman" w:cs="Times New Roman"/>
                <w:sz w:val="23"/>
                <w:szCs w:val="23"/>
              </w:rPr>
              <w:t>«</w:t>
            </w: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Россреестр</w:t>
            </w:r>
            <w:r w:rsidR="00CB73BB"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="00CB73BB">
              <w:rPr>
                <w:rFonts w:ascii="Times New Roman" w:eastAsia="Times New Roman" w:hAnsi="Times New Roman" w:cs="Times New Roman"/>
                <w:sz w:val="23"/>
                <w:szCs w:val="23"/>
              </w:rPr>
              <w:t>«</w:t>
            </w: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Стройкомплекс</w:t>
            </w:r>
            <w:r w:rsidR="00CB73BB"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="00CB73BB">
              <w:rPr>
                <w:rFonts w:ascii="Times New Roman" w:eastAsia="Times New Roman" w:hAnsi="Times New Roman" w:cs="Times New Roman"/>
                <w:sz w:val="23"/>
                <w:szCs w:val="23"/>
              </w:rPr>
              <w:t>«</w:t>
            </w: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РГИС</w:t>
            </w:r>
            <w:r w:rsidR="00CB73BB"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="00CB73BB">
              <w:rPr>
                <w:rFonts w:ascii="Times New Roman" w:eastAsia="Times New Roman" w:hAnsi="Times New Roman" w:cs="Times New Roman"/>
                <w:sz w:val="23"/>
                <w:szCs w:val="23"/>
              </w:rPr>
              <w:t>«</w:t>
            </w: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Умный  лес</w:t>
            </w:r>
            <w:r w:rsidR="00CB73BB"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др.) </w:t>
            </w:r>
          </w:p>
        </w:tc>
      </w:tr>
    </w:tbl>
    <w:p w:rsidR="00E56435" w:rsidRDefault="00E56435" w:rsidP="00E56435">
      <w:pPr>
        <w:pStyle w:val="a4"/>
        <w:widowControl w:val="0"/>
        <w:tabs>
          <w:tab w:val="left" w:pos="142"/>
        </w:tabs>
        <w:spacing w:after="0"/>
        <w:ind w:left="357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7800BA" w:rsidRPr="003E1624" w:rsidRDefault="007800BA" w:rsidP="007800BA">
      <w:pPr>
        <w:pStyle w:val="a4"/>
        <w:widowControl w:val="0"/>
        <w:numPr>
          <w:ilvl w:val="0"/>
          <w:numId w:val="34"/>
        </w:numPr>
        <w:tabs>
          <w:tab w:val="left" w:pos="142"/>
        </w:tabs>
        <w:spacing w:after="0"/>
        <w:ind w:left="0" w:firstLine="357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E1624">
        <w:rPr>
          <w:rFonts w:ascii="Times New Roman" w:eastAsia="Times" w:hAnsi="Times New Roman" w:cs="Times New Roman"/>
          <w:sz w:val="24"/>
          <w:szCs w:val="24"/>
        </w:rPr>
        <w:t xml:space="preserve">Справочник </w:t>
      </w:r>
      <w:r w:rsidR="00C85206" w:rsidRPr="003E1624">
        <w:rPr>
          <w:rFonts w:ascii="Times New Roman" w:eastAsia="Times" w:hAnsi="Times New Roman" w:cs="Times New Roman"/>
          <w:sz w:val="24"/>
          <w:szCs w:val="24"/>
        </w:rPr>
        <w:t>«</w:t>
      </w:r>
      <w:r w:rsidRPr="003E1624">
        <w:rPr>
          <w:rFonts w:ascii="Times New Roman" w:eastAsia="Times" w:hAnsi="Times New Roman" w:cs="Times New Roman"/>
          <w:sz w:val="24"/>
          <w:szCs w:val="24"/>
        </w:rPr>
        <w:t xml:space="preserve">Виды изученности природных и техногенных условий территории </w:t>
      </w:r>
      <w:r w:rsidR="00C7238D">
        <w:rPr>
          <w:rFonts w:ascii="Times New Roman" w:eastAsia="Times" w:hAnsi="Times New Roman" w:cs="Times New Roman"/>
          <w:sz w:val="24"/>
          <w:szCs w:val="24"/>
        </w:rPr>
        <w:br/>
      </w:r>
      <w:r w:rsidRPr="003E1624">
        <w:rPr>
          <w:rFonts w:ascii="Times New Roman" w:eastAsia="Times" w:hAnsi="Times New Roman" w:cs="Times New Roman"/>
          <w:sz w:val="24"/>
          <w:szCs w:val="24"/>
        </w:rPr>
        <w:t>на основании результатов инженерных изысканий</w:t>
      </w:r>
      <w:r w:rsidR="00C85206" w:rsidRPr="003E1624">
        <w:rPr>
          <w:rFonts w:ascii="Times New Roman" w:eastAsia="Times" w:hAnsi="Times New Roman" w:cs="Times New Roman"/>
          <w:sz w:val="24"/>
          <w:szCs w:val="24"/>
        </w:rPr>
        <w:t>»</w:t>
      </w:r>
      <w:r w:rsidRPr="003E1624">
        <w:rPr>
          <w:rFonts w:ascii="Times New Roman" w:eastAsia="Times" w:hAnsi="Times New Roman" w:cs="Times New Roman"/>
          <w:sz w:val="24"/>
          <w:szCs w:val="24"/>
        </w:rPr>
        <w:t>:</w:t>
      </w:r>
    </w:p>
    <w:p w:rsidR="007800BA" w:rsidRPr="005D562D" w:rsidRDefault="007800BA" w:rsidP="007800BA">
      <w:pPr>
        <w:widowControl w:val="0"/>
        <w:tabs>
          <w:tab w:val="left" w:pos="142"/>
        </w:tabs>
        <w:spacing w:after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5D562D">
        <w:rPr>
          <w:rFonts w:ascii="Times New Roman" w:eastAsia="Times" w:hAnsi="Times New Roman" w:cs="Times New Roman"/>
          <w:sz w:val="24"/>
          <w:szCs w:val="24"/>
        </w:rPr>
        <w:t xml:space="preserve">Код справочника: </w:t>
      </w:r>
      <w:r w:rsidR="00E96BEA" w:rsidRPr="005D562D">
        <w:rPr>
          <w:rFonts w:ascii="Times New Roman" w:eastAsia="Times" w:hAnsi="Times New Roman" w:cs="Times New Roman"/>
          <w:sz w:val="24"/>
          <w:szCs w:val="24"/>
        </w:rPr>
        <w:t>0</w:t>
      </w:r>
      <w:r w:rsidRPr="005D562D">
        <w:rPr>
          <w:rFonts w:ascii="Times New Roman" w:eastAsia="Times" w:hAnsi="Times New Roman" w:cs="Times New Roman"/>
          <w:sz w:val="24"/>
          <w:szCs w:val="24"/>
        </w:rPr>
        <w:t>Н.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9214"/>
      </w:tblGrid>
      <w:tr w:rsidR="007800BA" w:rsidRPr="005D562D" w:rsidTr="00C723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5D562D" w:rsidRDefault="007800BA" w:rsidP="006D7818">
            <w:pPr>
              <w:pStyle w:val="af7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D562D">
              <w:rPr>
                <w:rFonts w:ascii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5D562D" w:rsidRDefault="007800BA" w:rsidP="000B61F7">
            <w:pPr>
              <w:pStyle w:val="af7"/>
              <w:tabs>
                <w:tab w:val="left" w:pos="142"/>
              </w:tabs>
              <w:ind w:right="-11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D562D">
              <w:rPr>
                <w:rFonts w:ascii="Times New Roman" w:hAnsi="Times New Roman" w:cs="Times New Roman"/>
                <w:sz w:val="23"/>
                <w:szCs w:val="23"/>
              </w:rPr>
              <w:t>Наименование вида изученности</w:t>
            </w:r>
          </w:p>
        </w:tc>
      </w:tr>
      <w:tr w:rsidR="007800BA" w:rsidRPr="005D562D" w:rsidTr="00C723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5D562D" w:rsidRDefault="007800BA" w:rsidP="006D7818">
            <w:pPr>
              <w:pStyle w:val="af7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D562D">
              <w:rPr>
                <w:rFonts w:ascii="Times New Roman" w:hAnsi="Times New Roman" w:cs="Times New Roman"/>
                <w:sz w:val="23"/>
                <w:szCs w:val="23"/>
              </w:rPr>
              <w:t>0Н.1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5D562D" w:rsidRDefault="007800BA" w:rsidP="006D7818">
            <w:pPr>
              <w:pStyle w:val="af8"/>
              <w:tabs>
                <w:tab w:val="left" w:pos="142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5D562D">
              <w:rPr>
                <w:rFonts w:ascii="Times New Roman" w:hAnsi="Times New Roman" w:cs="Times New Roman"/>
                <w:sz w:val="23"/>
                <w:szCs w:val="23"/>
              </w:rPr>
              <w:t>Инженерно-геодезическое</w:t>
            </w:r>
          </w:p>
        </w:tc>
      </w:tr>
      <w:tr w:rsidR="007800BA" w:rsidRPr="005D562D" w:rsidTr="00C723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5D562D" w:rsidRDefault="007800BA" w:rsidP="006D7818">
            <w:pPr>
              <w:pStyle w:val="af7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D562D">
              <w:rPr>
                <w:rFonts w:ascii="Times New Roman" w:hAnsi="Times New Roman" w:cs="Times New Roman"/>
                <w:sz w:val="23"/>
                <w:szCs w:val="23"/>
              </w:rPr>
              <w:t>0Н.2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5D562D" w:rsidRDefault="007800BA" w:rsidP="006D7818">
            <w:pPr>
              <w:pStyle w:val="af8"/>
              <w:tabs>
                <w:tab w:val="left" w:pos="142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5D562D">
              <w:rPr>
                <w:rFonts w:ascii="Times New Roman" w:hAnsi="Times New Roman" w:cs="Times New Roman"/>
                <w:sz w:val="23"/>
                <w:szCs w:val="23"/>
              </w:rPr>
              <w:t>Инженерно-геологическое</w:t>
            </w:r>
          </w:p>
        </w:tc>
      </w:tr>
      <w:tr w:rsidR="007800BA" w:rsidRPr="005D562D" w:rsidTr="00C723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5D562D" w:rsidRDefault="007800BA" w:rsidP="006D7818">
            <w:pPr>
              <w:pStyle w:val="af7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D562D">
              <w:rPr>
                <w:rFonts w:ascii="Times New Roman" w:hAnsi="Times New Roman" w:cs="Times New Roman"/>
                <w:sz w:val="23"/>
                <w:szCs w:val="23"/>
              </w:rPr>
              <w:t>0Н.3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5D562D" w:rsidRDefault="007800BA" w:rsidP="006D7818">
            <w:pPr>
              <w:pStyle w:val="af8"/>
              <w:tabs>
                <w:tab w:val="left" w:pos="142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5D562D">
              <w:rPr>
                <w:rFonts w:ascii="Times New Roman" w:hAnsi="Times New Roman" w:cs="Times New Roman"/>
                <w:sz w:val="23"/>
                <w:szCs w:val="23"/>
              </w:rPr>
              <w:t>Инженерно-гидрометеорологическое</w:t>
            </w:r>
          </w:p>
        </w:tc>
      </w:tr>
      <w:tr w:rsidR="007800BA" w:rsidRPr="005D562D" w:rsidTr="00C723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5D562D" w:rsidRDefault="007800BA" w:rsidP="006D7818">
            <w:pPr>
              <w:pStyle w:val="af7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D562D">
              <w:rPr>
                <w:rFonts w:ascii="Times New Roman" w:hAnsi="Times New Roman" w:cs="Times New Roman"/>
                <w:sz w:val="23"/>
                <w:szCs w:val="23"/>
              </w:rPr>
              <w:t>0Н.4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5D562D" w:rsidRDefault="007800BA" w:rsidP="006D7818">
            <w:pPr>
              <w:pStyle w:val="af8"/>
              <w:tabs>
                <w:tab w:val="left" w:pos="142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5D562D">
              <w:rPr>
                <w:rFonts w:ascii="Times New Roman" w:hAnsi="Times New Roman" w:cs="Times New Roman"/>
                <w:sz w:val="23"/>
                <w:szCs w:val="23"/>
              </w:rPr>
              <w:t>Инженерно-экологическое</w:t>
            </w:r>
          </w:p>
        </w:tc>
      </w:tr>
      <w:tr w:rsidR="007800BA" w:rsidRPr="005D562D" w:rsidTr="00C723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5D562D" w:rsidRDefault="007800BA" w:rsidP="006D7818">
            <w:pPr>
              <w:pStyle w:val="af7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D562D">
              <w:rPr>
                <w:rFonts w:ascii="Times New Roman" w:hAnsi="Times New Roman" w:cs="Times New Roman"/>
                <w:sz w:val="23"/>
                <w:szCs w:val="23"/>
              </w:rPr>
              <w:t>0Н.5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5D562D" w:rsidRDefault="007800BA" w:rsidP="006D7818">
            <w:pPr>
              <w:pStyle w:val="af8"/>
              <w:tabs>
                <w:tab w:val="left" w:pos="142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5D562D">
              <w:rPr>
                <w:rFonts w:ascii="Times New Roman" w:hAnsi="Times New Roman" w:cs="Times New Roman"/>
                <w:sz w:val="23"/>
                <w:szCs w:val="23"/>
              </w:rPr>
              <w:t>Инженерно-геотехническое</w:t>
            </w:r>
          </w:p>
        </w:tc>
      </w:tr>
      <w:tr w:rsidR="007800BA" w:rsidRPr="003E1624" w:rsidTr="00C723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5D562D" w:rsidRDefault="007800BA" w:rsidP="006D7818">
            <w:pPr>
              <w:pStyle w:val="af7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D562D">
              <w:rPr>
                <w:rFonts w:ascii="Times New Roman" w:hAnsi="Times New Roman" w:cs="Times New Roman"/>
                <w:sz w:val="23"/>
                <w:szCs w:val="23"/>
              </w:rPr>
              <w:t>0Н.6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5D562D" w:rsidRDefault="007800BA" w:rsidP="005D562D">
            <w:pPr>
              <w:pStyle w:val="af8"/>
              <w:tabs>
                <w:tab w:val="left" w:pos="142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5D562D">
              <w:rPr>
                <w:rFonts w:ascii="Times New Roman" w:hAnsi="Times New Roman" w:cs="Times New Roman"/>
                <w:sz w:val="23"/>
                <w:szCs w:val="23"/>
              </w:rPr>
              <w:t xml:space="preserve">Иные </w:t>
            </w:r>
          </w:p>
        </w:tc>
      </w:tr>
    </w:tbl>
    <w:p w:rsidR="002D05E4" w:rsidRPr="003E1624" w:rsidRDefault="002D05E4" w:rsidP="007800BA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" w:hAnsi="Times New Roman" w:cs="Times New Roman"/>
          <w:sz w:val="20"/>
          <w:szCs w:val="20"/>
        </w:rPr>
      </w:pPr>
    </w:p>
    <w:p w:rsidR="007800BA" w:rsidRPr="003E1624" w:rsidRDefault="007800BA" w:rsidP="00D61BAD">
      <w:pPr>
        <w:pStyle w:val="a4"/>
        <w:widowControl w:val="0"/>
        <w:numPr>
          <w:ilvl w:val="0"/>
          <w:numId w:val="34"/>
        </w:numPr>
        <w:tabs>
          <w:tab w:val="left" w:pos="142"/>
        </w:tabs>
        <w:spacing w:after="0" w:line="240" w:lineRule="auto"/>
        <w:ind w:left="709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E1624">
        <w:rPr>
          <w:rFonts w:ascii="Times New Roman" w:eastAsia="Times" w:hAnsi="Times New Roman" w:cs="Times New Roman"/>
          <w:sz w:val="24"/>
          <w:szCs w:val="24"/>
        </w:rPr>
        <w:t xml:space="preserve">Справочник </w:t>
      </w:r>
      <w:r w:rsidR="00D61BAD">
        <w:rPr>
          <w:rFonts w:ascii="Times New Roman" w:eastAsia="Times" w:hAnsi="Times New Roman" w:cs="Times New Roman"/>
          <w:sz w:val="24"/>
          <w:szCs w:val="24"/>
        </w:rPr>
        <w:t>«</w:t>
      </w:r>
      <w:r w:rsidRPr="003E1624">
        <w:rPr>
          <w:rFonts w:ascii="Times New Roman" w:eastAsia="Times" w:hAnsi="Times New Roman" w:cs="Times New Roman"/>
          <w:sz w:val="24"/>
          <w:szCs w:val="24"/>
        </w:rPr>
        <w:t>Виды строительства</w:t>
      </w:r>
      <w:r w:rsidR="00D61BAD">
        <w:rPr>
          <w:rFonts w:ascii="Times New Roman" w:eastAsia="Times" w:hAnsi="Times New Roman" w:cs="Times New Roman"/>
          <w:sz w:val="24"/>
          <w:szCs w:val="24"/>
        </w:rPr>
        <w:t>»</w:t>
      </w:r>
      <w:r w:rsidRPr="003E1624">
        <w:rPr>
          <w:rFonts w:ascii="Times New Roman" w:eastAsia="Times" w:hAnsi="Times New Roman" w:cs="Times New Roman"/>
          <w:sz w:val="24"/>
          <w:szCs w:val="24"/>
        </w:rPr>
        <w:t>:</w:t>
      </w:r>
    </w:p>
    <w:p w:rsidR="007800BA" w:rsidRPr="003E1624" w:rsidRDefault="007800BA" w:rsidP="007800BA">
      <w:pPr>
        <w:widowControl w:val="0"/>
        <w:tabs>
          <w:tab w:val="left" w:pos="142"/>
        </w:tabs>
        <w:spacing w:after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E1624">
        <w:rPr>
          <w:rFonts w:ascii="Times New Roman" w:eastAsia="Times" w:hAnsi="Times New Roman" w:cs="Times New Roman"/>
          <w:sz w:val="24"/>
          <w:szCs w:val="24"/>
        </w:rPr>
        <w:t xml:space="preserve">Код справочника: </w:t>
      </w:r>
      <w:r w:rsidR="00AD4CDE" w:rsidRPr="003E1624">
        <w:rPr>
          <w:rFonts w:ascii="Times New Roman" w:hAnsi="Times New Roman" w:cs="Times New Roman"/>
          <w:sz w:val="23"/>
          <w:szCs w:val="23"/>
        </w:rPr>
        <w:t>0I</w:t>
      </w:r>
      <w:r w:rsidRPr="003E1624">
        <w:rPr>
          <w:rFonts w:ascii="Times New Roman" w:eastAsia="Times" w:hAnsi="Times New Roman" w:cs="Times New Roman"/>
          <w:sz w:val="24"/>
          <w:szCs w:val="24"/>
        </w:rPr>
        <w:t>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9214"/>
      </w:tblGrid>
      <w:tr w:rsidR="007800BA" w:rsidRPr="003E1624" w:rsidTr="00C723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Style w:val="af7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Style w:val="af7"/>
              <w:tabs>
                <w:tab w:val="left" w:pos="142"/>
              </w:tabs>
              <w:ind w:right="-24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7800BA" w:rsidRPr="003E1624" w:rsidTr="00C723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Style w:val="af7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0I.1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Style w:val="af7"/>
              <w:tabs>
                <w:tab w:val="left" w:pos="142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Строительство объекта капитального строительства</w:t>
            </w:r>
          </w:p>
        </w:tc>
      </w:tr>
      <w:tr w:rsidR="007800BA" w:rsidRPr="003E1624" w:rsidTr="00C723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Style w:val="af7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0I.2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Style w:val="af7"/>
              <w:tabs>
                <w:tab w:val="left" w:pos="142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Строительство линейного объекта</w:t>
            </w:r>
          </w:p>
        </w:tc>
      </w:tr>
      <w:tr w:rsidR="007800BA" w:rsidRPr="003E1624" w:rsidTr="00C723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Style w:val="af7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0I.3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Style w:val="af7"/>
              <w:tabs>
                <w:tab w:val="left" w:pos="142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Строительство объекта капитального строительства, входящего в состав линейного</w:t>
            </w:r>
            <w:r w:rsidR="006C291B">
              <w:rPr>
                <w:rFonts w:ascii="Times New Roman" w:hAnsi="Times New Roman" w:cs="Times New Roman"/>
                <w:sz w:val="23"/>
                <w:szCs w:val="23"/>
              </w:rPr>
              <w:t xml:space="preserve"> объекта </w:t>
            </w:r>
          </w:p>
        </w:tc>
      </w:tr>
      <w:tr w:rsidR="007800BA" w:rsidRPr="003E1624" w:rsidTr="00C723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Style w:val="af7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0I.4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Style w:val="af7"/>
              <w:tabs>
                <w:tab w:val="left" w:pos="142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Реконструкция объекта капитального строительства</w:t>
            </w:r>
          </w:p>
        </w:tc>
      </w:tr>
      <w:tr w:rsidR="007800BA" w:rsidRPr="003E1624" w:rsidTr="00C723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Style w:val="af7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0I.5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Style w:val="af7"/>
              <w:tabs>
                <w:tab w:val="left" w:pos="142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Реконструкция линейного объекта</w:t>
            </w:r>
          </w:p>
        </w:tc>
      </w:tr>
      <w:tr w:rsidR="007800BA" w:rsidRPr="003E1624" w:rsidTr="00C723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Style w:val="af7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0I.6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Style w:val="af7"/>
              <w:tabs>
                <w:tab w:val="left" w:pos="142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Реконструкция объекта капитального строительства, входящего в состав линейного</w:t>
            </w:r>
            <w:r w:rsidR="006C291B">
              <w:rPr>
                <w:rFonts w:ascii="Times New Roman" w:hAnsi="Times New Roman" w:cs="Times New Roman"/>
                <w:sz w:val="23"/>
                <w:szCs w:val="23"/>
              </w:rPr>
              <w:t xml:space="preserve"> объекта </w:t>
            </w:r>
          </w:p>
        </w:tc>
      </w:tr>
      <w:tr w:rsidR="007800BA" w:rsidRPr="003E1624" w:rsidTr="00C723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Style w:val="af7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0I.7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Style w:val="af7"/>
              <w:tabs>
                <w:tab w:val="left" w:pos="142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Работы по сохранению объекта культурного наследия</w:t>
            </w:r>
          </w:p>
        </w:tc>
      </w:tr>
      <w:tr w:rsidR="007800BA" w:rsidRPr="003E1624" w:rsidTr="00C723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3B7778" w:rsidP="003B7778">
            <w:pPr>
              <w:pStyle w:val="af7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0I</w:t>
            </w:r>
            <w:r w:rsidR="007800BA" w:rsidRPr="003E1624">
              <w:rPr>
                <w:rFonts w:ascii="Times New Roman" w:hAnsi="Times New Roman" w:cs="Times New Roman"/>
                <w:sz w:val="23"/>
                <w:szCs w:val="23"/>
              </w:rPr>
              <w:t>.7.1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Style w:val="af7"/>
              <w:tabs>
                <w:tab w:val="left" w:pos="142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Реконструкция объекта культурного наследия</w:t>
            </w:r>
          </w:p>
        </w:tc>
      </w:tr>
      <w:tr w:rsidR="007800BA" w:rsidRPr="003E1624" w:rsidTr="00C723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3B7778" w:rsidP="003B7778">
            <w:pPr>
              <w:pStyle w:val="af7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0I</w:t>
            </w:r>
            <w:r w:rsidR="007800BA" w:rsidRPr="003E16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Style w:val="af7"/>
              <w:tabs>
                <w:tab w:val="left" w:pos="142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Капитальный ремонт ОКС</w:t>
            </w:r>
          </w:p>
        </w:tc>
      </w:tr>
      <w:tr w:rsidR="007800BA" w:rsidRPr="003E1624" w:rsidTr="00C723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3B7778" w:rsidP="003B7778">
            <w:pPr>
              <w:pStyle w:val="af7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0I</w:t>
            </w:r>
            <w:r w:rsidR="007800BA" w:rsidRPr="003E1624">
              <w:rPr>
                <w:rFonts w:ascii="Times New Roman" w:hAnsi="Times New Roman" w:cs="Times New Roman"/>
                <w:sz w:val="23"/>
                <w:szCs w:val="23"/>
              </w:rPr>
              <w:t>.9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Style w:val="af7"/>
              <w:tabs>
                <w:tab w:val="left" w:pos="142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Капитальный ремонт линейного объекта</w:t>
            </w:r>
          </w:p>
        </w:tc>
      </w:tr>
    </w:tbl>
    <w:p w:rsidR="007C4946" w:rsidRDefault="007C4946" w:rsidP="007C4946">
      <w:pPr>
        <w:pStyle w:val="a4"/>
        <w:widowControl w:val="0"/>
        <w:tabs>
          <w:tab w:val="left" w:pos="142"/>
        </w:tabs>
        <w:spacing w:after="0" w:line="240" w:lineRule="auto"/>
        <w:ind w:left="3338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7800BA" w:rsidRPr="003E1624" w:rsidRDefault="007800BA" w:rsidP="00D61BAD">
      <w:pPr>
        <w:pStyle w:val="a4"/>
        <w:widowControl w:val="0"/>
        <w:numPr>
          <w:ilvl w:val="0"/>
          <w:numId w:val="34"/>
        </w:numPr>
        <w:tabs>
          <w:tab w:val="left" w:pos="142"/>
        </w:tabs>
        <w:spacing w:after="0" w:line="240" w:lineRule="auto"/>
        <w:ind w:left="709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E1624">
        <w:rPr>
          <w:rFonts w:ascii="Times New Roman" w:eastAsia="Times" w:hAnsi="Times New Roman" w:cs="Times New Roman"/>
          <w:sz w:val="24"/>
          <w:szCs w:val="24"/>
        </w:rPr>
        <w:t xml:space="preserve">Справочник </w:t>
      </w:r>
      <w:r w:rsidR="00C85206" w:rsidRPr="003E1624">
        <w:rPr>
          <w:rFonts w:ascii="Times New Roman" w:eastAsia="Times" w:hAnsi="Times New Roman" w:cs="Times New Roman"/>
          <w:sz w:val="24"/>
          <w:szCs w:val="24"/>
        </w:rPr>
        <w:t>«</w:t>
      </w:r>
      <w:r w:rsidRPr="003E1624">
        <w:rPr>
          <w:rFonts w:ascii="Times New Roman" w:eastAsia="Times" w:hAnsi="Times New Roman" w:cs="Times New Roman"/>
          <w:sz w:val="24"/>
          <w:szCs w:val="24"/>
        </w:rPr>
        <w:t>Виды инфраструктуры</w:t>
      </w:r>
      <w:r w:rsidR="00C85206" w:rsidRPr="003E1624">
        <w:rPr>
          <w:rFonts w:ascii="Times New Roman" w:eastAsia="Times" w:hAnsi="Times New Roman" w:cs="Times New Roman"/>
          <w:sz w:val="24"/>
          <w:szCs w:val="24"/>
        </w:rPr>
        <w:t>»</w:t>
      </w:r>
      <w:r w:rsidRPr="003E1624">
        <w:rPr>
          <w:rFonts w:ascii="Times New Roman" w:eastAsia="Times" w:hAnsi="Times New Roman" w:cs="Times New Roman"/>
          <w:sz w:val="24"/>
          <w:szCs w:val="24"/>
        </w:rPr>
        <w:t>:</w:t>
      </w:r>
    </w:p>
    <w:p w:rsidR="007800BA" w:rsidRPr="003E1624" w:rsidRDefault="007800BA" w:rsidP="007800BA">
      <w:pPr>
        <w:widowControl w:val="0"/>
        <w:tabs>
          <w:tab w:val="left" w:pos="142"/>
        </w:tabs>
        <w:spacing w:after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E1624">
        <w:rPr>
          <w:rFonts w:ascii="Times New Roman" w:eastAsia="Times" w:hAnsi="Times New Roman" w:cs="Times New Roman"/>
          <w:sz w:val="24"/>
          <w:szCs w:val="24"/>
        </w:rPr>
        <w:t>Код справочни</w:t>
      </w:r>
      <w:r w:rsidRPr="00686CAC">
        <w:rPr>
          <w:rFonts w:ascii="Times New Roman" w:eastAsia="Times" w:hAnsi="Times New Roman" w:cs="Times New Roman"/>
          <w:sz w:val="24"/>
          <w:szCs w:val="24"/>
        </w:rPr>
        <w:t>ка: 5А.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9214"/>
      </w:tblGrid>
      <w:tr w:rsidR="007800BA" w:rsidRPr="003E1624" w:rsidTr="00C723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Style w:val="af7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Style w:val="af7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7800BA" w:rsidRPr="003E1624" w:rsidTr="00C723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Style w:val="af7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5А.1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Style w:val="af8"/>
              <w:tabs>
                <w:tab w:val="left" w:pos="142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Инженерная</w:t>
            </w:r>
          </w:p>
        </w:tc>
      </w:tr>
      <w:tr w:rsidR="007800BA" w:rsidRPr="003E1624" w:rsidTr="00C723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Style w:val="af7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5А.2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Style w:val="af8"/>
              <w:tabs>
                <w:tab w:val="left" w:pos="142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Транспортная</w:t>
            </w:r>
          </w:p>
        </w:tc>
      </w:tr>
      <w:tr w:rsidR="007800BA" w:rsidRPr="003E1624" w:rsidTr="00C723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Style w:val="af7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5А.3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Style w:val="af8"/>
              <w:tabs>
                <w:tab w:val="left" w:pos="142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Социальная</w:t>
            </w:r>
          </w:p>
        </w:tc>
      </w:tr>
      <w:tr w:rsidR="007800BA" w:rsidRPr="003E1624" w:rsidTr="00C723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Style w:val="af7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5А.4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Style w:val="af8"/>
              <w:tabs>
                <w:tab w:val="left" w:pos="142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Коммунальная</w:t>
            </w:r>
          </w:p>
        </w:tc>
      </w:tr>
      <w:tr w:rsidR="007800BA" w:rsidRPr="003E1624" w:rsidTr="00C723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Style w:val="af7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 xml:space="preserve">5.А.5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Style w:val="af8"/>
              <w:tabs>
                <w:tab w:val="left" w:pos="142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Иная</w:t>
            </w:r>
          </w:p>
        </w:tc>
      </w:tr>
    </w:tbl>
    <w:p w:rsidR="007800BA" w:rsidRPr="003E1624" w:rsidRDefault="007800BA" w:rsidP="007800BA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7800BA" w:rsidRPr="003E1624" w:rsidRDefault="007800BA" w:rsidP="007800BA">
      <w:pPr>
        <w:pStyle w:val="a4"/>
        <w:widowControl w:val="0"/>
        <w:numPr>
          <w:ilvl w:val="0"/>
          <w:numId w:val="34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E1624">
        <w:rPr>
          <w:rFonts w:ascii="Times New Roman" w:eastAsia="Times" w:hAnsi="Times New Roman" w:cs="Times New Roman"/>
          <w:sz w:val="24"/>
          <w:szCs w:val="24"/>
        </w:rPr>
        <w:t xml:space="preserve">Справочник </w:t>
      </w:r>
      <w:r w:rsidR="00C85206" w:rsidRPr="003E1624">
        <w:rPr>
          <w:rFonts w:ascii="Times New Roman" w:eastAsia="Times" w:hAnsi="Times New Roman" w:cs="Times New Roman"/>
          <w:sz w:val="24"/>
          <w:szCs w:val="24"/>
        </w:rPr>
        <w:t>«</w:t>
      </w:r>
      <w:r w:rsidRPr="003E1624">
        <w:rPr>
          <w:rFonts w:ascii="Times New Roman" w:eastAsia="Times" w:hAnsi="Times New Roman" w:cs="Times New Roman"/>
          <w:sz w:val="24"/>
          <w:szCs w:val="24"/>
        </w:rPr>
        <w:t>Типы видов разрешенного использования земельных участкови объектов капитального строительства</w:t>
      </w:r>
      <w:r w:rsidR="00C85206" w:rsidRPr="003E1624">
        <w:rPr>
          <w:rFonts w:ascii="Times New Roman" w:eastAsia="Times" w:hAnsi="Times New Roman" w:cs="Times New Roman"/>
          <w:sz w:val="24"/>
          <w:szCs w:val="24"/>
        </w:rPr>
        <w:t>»</w:t>
      </w:r>
      <w:r w:rsidRPr="003E1624">
        <w:rPr>
          <w:rFonts w:ascii="Times New Roman" w:eastAsia="Times" w:hAnsi="Times New Roman" w:cs="Times New Roman"/>
          <w:sz w:val="24"/>
          <w:szCs w:val="24"/>
        </w:rPr>
        <w:t>:</w:t>
      </w:r>
    </w:p>
    <w:p w:rsidR="007800BA" w:rsidRPr="003E1624" w:rsidRDefault="007800BA" w:rsidP="007800BA">
      <w:pPr>
        <w:widowControl w:val="0"/>
        <w:tabs>
          <w:tab w:val="left" w:pos="142"/>
        </w:tabs>
        <w:spacing w:after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E1624">
        <w:rPr>
          <w:rFonts w:ascii="Times New Roman" w:eastAsia="Times" w:hAnsi="Times New Roman" w:cs="Times New Roman"/>
          <w:sz w:val="24"/>
          <w:szCs w:val="24"/>
        </w:rPr>
        <w:t>Код справочника: 5В.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9214"/>
      </w:tblGrid>
      <w:tr w:rsidR="007800BA" w:rsidRPr="003E1624" w:rsidTr="00C723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Style w:val="af7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Style w:val="af7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7800BA" w:rsidRPr="003E1624" w:rsidTr="00C723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Style w:val="af7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5В.1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Style w:val="af8"/>
              <w:tabs>
                <w:tab w:val="left" w:pos="142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Основной</w:t>
            </w:r>
          </w:p>
        </w:tc>
      </w:tr>
      <w:tr w:rsidR="007800BA" w:rsidRPr="003E1624" w:rsidTr="00C723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Style w:val="af7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5В.2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Style w:val="af8"/>
              <w:tabs>
                <w:tab w:val="left" w:pos="142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Вспомогательный</w:t>
            </w:r>
          </w:p>
        </w:tc>
      </w:tr>
      <w:tr w:rsidR="007800BA" w:rsidRPr="003E1624" w:rsidTr="00C723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Style w:val="af7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5В.3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Style w:val="af8"/>
              <w:tabs>
                <w:tab w:val="left" w:pos="142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Условно-разрешенный</w:t>
            </w:r>
          </w:p>
        </w:tc>
      </w:tr>
    </w:tbl>
    <w:p w:rsidR="007800BA" w:rsidRPr="003E1624" w:rsidRDefault="007800BA" w:rsidP="007800BA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" w:hAnsi="Times New Roman" w:cs="Times New Roman"/>
          <w:sz w:val="20"/>
          <w:szCs w:val="20"/>
        </w:rPr>
      </w:pPr>
    </w:p>
    <w:p w:rsidR="007800BA" w:rsidRPr="003E1624" w:rsidRDefault="007800BA" w:rsidP="00FF23CE">
      <w:pPr>
        <w:pStyle w:val="a4"/>
        <w:widowControl w:val="0"/>
        <w:numPr>
          <w:ilvl w:val="0"/>
          <w:numId w:val="34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E1624">
        <w:rPr>
          <w:rFonts w:ascii="Times New Roman" w:eastAsia="Times" w:hAnsi="Times New Roman" w:cs="Times New Roman"/>
          <w:sz w:val="24"/>
          <w:szCs w:val="24"/>
        </w:rPr>
        <w:t xml:space="preserve">Справочник </w:t>
      </w:r>
      <w:r w:rsidR="00C85206" w:rsidRPr="003E1624">
        <w:rPr>
          <w:rFonts w:ascii="Times New Roman" w:eastAsia="Times" w:hAnsi="Times New Roman" w:cs="Times New Roman"/>
          <w:sz w:val="24"/>
          <w:szCs w:val="24"/>
        </w:rPr>
        <w:t>«</w:t>
      </w:r>
      <w:r w:rsidRPr="003E1624">
        <w:rPr>
          <w:rFonts w:ascii="Times New Roman" w:eastAsia="Times" w:hAnsi="Times New Roman" w:cs="Times New Roman"/>
          <w:sz w:val="24"/>
          <w:szCs w:val="24"/>
        </w:rPr>
        <w:t>Предельные (минимальные и</w:t>
      </w:r>
      <w:r w:rsidR="00332301">
        <w:rPr>
          <w:rFonts w:ascii="Times New Roman" w:eastAsia="Times" w:hAnsi="Times New Roman" w:cs="Times New Roman"/>
          <w:sz w:val="24"/>
          <w:szCs w:val="24"/>
        </w:rPr>
        <w:t>/или</w:t>
      </w:r>
      <w:r w:rsidRPr="003E1624">
        <w:rPr>
          <w:rFonts w:ascii="Times New Roman" w:eastAsia="Times" w:hAnsi="Times New Roman" w:cs="Times New Roman"/>
          <w:sz w:val="24"/>
          <w:szCs w:val="24"/>
        </w:rPr>
        <w:t xml:space="preserve"> максимальные) размеры </w:t>
      </w:r>
      <w:r w:rsidR="00CB73BB">
        <w:rPr>
          <w:rFonts w:ascii="Times New Roman" w:eastAsia="Times" w:hAnsi="Times New Roman" w:cs="Times New Roman"/>
          <w:sz w:val="24"/>
          <w:szCs w:val="24"/>
        </w:rPr>
        <w:t>земельных</w:t>
      </w:r>
      <w:r w:rsidR="00D61BAD">
        <w:rPr>
          <w:rFonts w:ascii="Times New Roman" w:eastAsia="Times" w:hAnsi="Times New Roman" w:cs="Times New Roman"/>
          <w:sz w:val="24"/>
          <w:szCs w:val="24"/>
        </w:rPr>
        <w:t>уч</w:t>
      </w:r>
      <w:r w:rsidR="00CB73BB">
        <w:rPr>
          <w:rFonts w:ascii="Times New Roman" w:eastAsia="Times" w:hAnsi="Times New Roman" w:cs="Times New Roman"/>
          <w:sz w:val="24"/>
          <w:szCs w:val="24"/>
        </w:rPr>
        <w:t xml:space="preserve">астков </w:t>
      </w:r>
      <w:r w:rsidRPr="003E1624">
        <w:rPr>
          <w:rFonts w:ascii="Times New Roman" w:eastAsia="Times" w:hAnsi="Times New Roman" w:cs="Times New Roman"/>
          <w:sz w:val="24"/>
          <w:szCs w:val="24"/>
        </w:rPr>
        <w:t>и предельные параметры разрешенного строительства, реконструкции объектов капитального строительства</w:t>
      </w:r>
      <w:r w:rsidR="00C85206" w:rsidRPr="003E1624">
        <w:rPr>
          <w:rFonts w:ascii="Times New Roman" w:eastAsia="Times" w:hAnsi="Times New Roman" w:cs="Times New Roman"/>
          <w:sz w:val="24"/>
          <w:szCs w:val="24"/>
        </w:rPr>
        <w:t>»</w:t>
      </w:r>
      <w:r w:rsidRPr="003E1624">
        <w:rPr>
          <w:rFonts w:ascii="Times New Roman" w:eastAsia="Times" w:hAnsi="Times New Roman" w:cs="Times New Roman"/>
          <w:sz w:val="24"/>
          <w:szCs w:val="24"/>
        </w:rPr>
        <w:t>:</w:t>
      </w:r>
    </w:p>
    <w:p w:rsidR="007800BA" w:rsidRPr="003E1624" w:rsidRDefault="007800BA" w:rsidP="007800BA">
      <w:pPr>
        <w:widowControl w:val="0"/>
        <w:tabs>
          <w:tab w:val="left" w:pos="142"/>
        </w:tabs>
        <w:spacing w:after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E1624">
        <w:rPr>
          <w:rFonts w:ascii="Times New Roman" w:eastAsia="Times" w:hAnsi="Times New Roman" w:cs="Times New Roman"/>
          <w:sz w:val="24"/>
          <w:szCs w:val="24"/>
        </w:rPr>
        <w:t>Код справочника: 5С.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9214"/>
      </w:tblGrid>
      <w:tr w:rsidR="007800BA" w:rsidRPr="003E1624" w:rsidTr="00C723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Style w:val="af7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Style w:val="af7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7800BA" w:rsidRPr="003E1624" w:rsidTr="00C723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Style w:val="af7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5С.1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332301">
            <w:pPr>
              <w:pStyle w:val="af7"/>
              <w:tabs>
                <w:tab w:val="left" w:pos="142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7800BA" w:rsidRPr="003E1624" w:rsidTr="00C723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Style w:val="af7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5С.2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D358E2">
            <w:pPr>
              <w:pStyle w:val="af7"/>
              <w:tabs>
                <w:tab w:val="left" w:pos="142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Минимальные отступы от границ земельных участковв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7800BA" w:rsidRPr="003E1624" w:rsidTr="00C723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Style w:val="af7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5С.3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Style w:val="af7"/>
              <w:tabs>
                <w:tab w:val="left" w:pos="142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7800BA" w:rsidRPr="003E1624" w:rsidTr="00C723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Style w:val="af7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5С.4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D358E2">
            <w:pPr>
              <w:pStyle w:val="af7"/>
              <w:tabs>
                <w:tab w:val="left" w:pos="142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 xml:space="preserve">Максимальный процент застройки в границах </w:t>
            </w:r>
            <w:r w:rsidR="00D358E2">
              <w:rPr>
                <w:rFonts w:ascii="Times New Roman" w:hAnsi="Times New Roman" w:cs="Times New Roman"/>
                <w:sz w:val="23"/>
                <w:szCs w:val="23"/>
              </w:rPr>
              <w:t>земельных участков</w:t>
            </w: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, определяемый как отношение суммарной площади которая может быть застроена, ко всей площади</w:t>
            </w:r>
          </w:p>
        </w:tc>
      </w:tr>
      <w:tr w:rsidR="007800BA" w:rsidRPr="003E1624" w:rsidTr="00C723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Style w:val="af7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5С.5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Style w:val="af8"/>
              <w:tabs>
                <w:tab w:val="left" w:pos="142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hAnsi="Times New Roman" w:cs="Times New Roman"/>
                <w:sz w:val="23"/>
                <w:szCs w:val="23"/>
              </w:rPr>
              <w:t>Иные параметры</w:t>
            </w:r>
          </w:p>
        </w:tc>
      </w:tr>
    </w:tbl>
    <w:p w:rsidR="007800BA" w:rsidRPr="003E1624" w:rsidRDefault="007800BA" w:rsidP="007800BA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" w:hAnsi="Times New Roman" w:cs="Times New Roman"/>
          <w:sz w:val="20"/>
          <w:szCs w:val="20"/>
        </w:rPr>
      </w:pPr>
    </w:p>
    <w:p w:rsidR="007800BA" w:rsidRPr="003E1624" w:rsidRDefault="007800BA" w:rsidP="00D61BAD">
      <w:pPr>
        <w:pStyle w:val="a4"/>
        <w:widowControl w:val="0"/>
        <w:numPr>
          <w:ilvl w:val="0"/>
          <w:numId w:val="34"/>
        </w:numPr>
        <w:tabs>
          <w:tab w:val="left" w:pos="142"/>
        </w:tabs>
        <w:spacing w:after="0" w:line="240" w:lineRule="auto"/>
        <w:ind w:left="709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E1624">
        <w:rPr>
          <w:rFonts w:ascii="Times New Roman" w:eastAsia="Times" w:hAnsi="Times New Roman" w:cs="Times New Roman"/>
          <w:sz w:val="24"/>
          <w:szCs w:val="24"/>
        </w:rPr>
        <w:t xml:space="preserve">Справочник </w:t>
      </w:r>
      <w:r w:rsidR="00C85206" w:rsidRPr="003E1624">
        <w:rPr>
          <w:rFonts w:ascii="Times New Roman" w:eastAsia="Times" w:hAnsi="Times New Roman" w:cs="Times New Roman"/>
          <w:sz w:val="24"/>
          <w:szCs w:val="24"/>
        </w:rPr>
        <w:t>«</w:t>
      </w:r>
      <w:r w:rsidRPr="003E1624">
        <w:rPr>
          <w:rFonts w:ascii="Times New Roman" w:eastAsia="Times" w:hAnsi="Times New Roman" w:cs="Times New Roman"/>
          <w:sz w:val="24"/>
          <w:szCs w:val="24"/>
        </w:rPr>
        <w:t>Виды элементов планировочной структуры</w:t>
      </w:r>
      <w:r w:rsidR="00C85206" w:rsidRPr="003E1624">
        <w:rPr>
          <w:rFonts w:ascii="Times New Roman" w:eastAsia="Times" w:hAnsi="Times New Roman" w:cs="Times New Roman"/>
          <w:sz w:val="24"/>
          <w:szCs w:val="24"/>
        </w:rPr>
        <w:t>»</w:t>
      </w:r>
      <w:r w:rsidRPr="003E1624">
        <w:rPr>
          <w:rFonts w:ascii="Times New Roman" w:eastAsia="Times" w:hAnsi="Times New Roman" w:cs="Times New Roman"/>
          <w:sz w:val="24"/>
          <w:szCs w:val="24"/>
        </w:rPr>
        <w:t>:</w:t>
      </w:r>
    </w:p>
    <w:p w:rsidR="007800BA" w:rsidRPr="003E1624" w:rsidRDefault="007800BA" w:rsidP="007800BA">
      <w:pPr>
        <w:widowControl w:val="0"/>
        <w:tabs>
          <w:tab w:val="left" w:pos="142"/>
        </w:tabs>
        <w:spacing w:after="0" w:line="277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E1624">
        <w:rPr>
          <w:rFonts w:ascii="Times New Roman" w:eastAsia="Times" w:hAnsi="Times New Roman" w:cs="Times New Roman"/>
          <w:sz w:val="24"/>
          <w:szCs w:val="24"/>
        </w:rPr>
        <w:t>Код справочника: 7А.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9214"/>
      </w:tblGrid>
      <w:tr w:rsidR="007800BA" w:rsidRPr="003E1624" w:rsidTr="00C723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7800BA" w:rsidRPr="003E1624" w:rsidTr="00C723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7А.1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Район</w:t>
            </w:r>
          </w:p>
        </w:tc>
      </w:tr>
      <w:tr w:rsidR="007800BA" w:rsidRPr="003E1624" w:rsidTr="00C723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7А.2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Микрорайон</w:t>
            </w:r>
          </w:p>
        </w:tc>
      </w:tr>
      <w:tr w:rsidR="007800BA" w:rsidRPr="003E1624" w:rsidTr="00C7238D">
        <w:trPr>
          <w:trHeight w:val="28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7А.3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Квартал</w:t>
            </w:r>
          </w:p>
        </w:tc>
      </w:tr>
      <w:tr w:rsidR="007800BA" w:rsidRPr="003E1624" w:rsidTr="00C723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7А.4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Территория общего пользования</w:t>
            </w:r>
          </w:p>
        </w:tc>
      </w:tr>
      <w:tr w:rsidR="007800BA" w:rsidRPr="003E1624" w:rsidTr="00C723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7А.5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Территория садовод - огороднического или дачного некоммерческого объединения граждан</w:t>
            </w:r>
          </w:p>
        </w:tc>
      </w:tr>
      <w:tr w:rsidR="007800BA" w:rsidRPr="003E1624" w:rsidTr="00C723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7А.6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Территория транспортно-пересадочного узла</w:t>
            </w:r>
          </w:p>
        </w:tc>
      </w:tr>
      <w:tr w:rsidR="007800BA" w:rsidRPr="003E1624" w:rsidTr="00C723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7А.7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33230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Территория, занятая лин</w:t>
            </w:r>
            <w:r w:rsidR="00332301">
              <w:rPr>
                <w:rFonts w:ascii="Times New Roman" w:eastAsia="Times New Roman" w:hAnsi="Times New Roman" w:cs="Times New Roman"/>
                <w:sz w:val="23"/>
                <w:szCs w:val="23"/>
              </w:rPr>
              <w:t>ейным</w:t>
            </w: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объектом и(или) предназначенная для его размещения</w:t>
            </w:r>
          </w:p>
        </w:tc>
      </w:tr>
      <w:tr w:rsidR="007800BA" w:rsidRPr="003E1624" w:rsidTr="00C723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7А.8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Улично-дорожная сеть</w:t>
            </w:r>
          </w:p>
        </w:tc>
      </w:tr>
      <w:tr w:rsidR="002C7366" w:rsidRPr="003E1624" w:rsidTr="00C723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7А.9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33230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(</w:t>
            </w:r>
            <w:r w:rsidR="00332301">
              <w:rPr>
                <w:rFonts w:ascii="Times New Roman" w:eastAsia="Times New Roman" w:hAnsi="Times New Roman" w:cs="Times New Roman"/>
                <w:sz w:val="23"/>
                <w:szCs w:val="23"/>
              </w:rPr>
              <w:t>земельные участки</w:t>
            </w:r>
            <w:r w:rsidR="00CB73BB"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водные территории)</w:t>
            </w:r>
          </w:p>
        </w:tc>
      </w:tr>
    </w:tbl>
    <w:p w:rsidR="00AD4CDE" w:rsidRPr="00C91236" w:rsidRDefault="00AD4CDE" w:rsidP="00C91236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7800BA" w:rsidRPr="003E1624" w:rsidRDefault="007800BA" w:rsidP="00D61BAD">
      <w:pPr>
        <w:pStyle w:val="a4"/>
        <w:widowControl w:val="0"/>
        <w:numPr>
          <w:ilvl w:val="0"/>
          <w:numId w:val="34"/>
        </w:numPr>
        <w:tabs>
          <w:tab w:val="left" w:pos="142"/>
        </w:tabs>
        <w:spacing w:after="0" w:line="240" w:lineRule="auto"/>
        <w:ind w:left="709" w:hanging="425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E1624">
        <w:rPr>
          <w:rFonts w:ascii="Times New Roman" w:eastAsia="Times" w:hAnsi="Times New Roman" w:cs="Times New Roman"/>
          <w:sz w:val="24"/>
          <w:szCs w:val="24"/>
        </w:rPr>
        <w:t xml:space="preserve">Справочник </w:t>
      </w:r>
      <w:r w:rsidR="00C85206" w:rsidRPr="003E1624">
        <w:rPr>
          <w:rFonts w:ascii="Times New Roman" w:eastAsia="Times" w:hAnsi="Times New Roman" w:cs="Times New Roman"/>
          <w:sz w:val="24"/>
          <w:szCs w:val="24"/>
        </w:rPr>
        <w:t>«</w:t>
      </w:r>
      <w:r w:rsidRPr="003E1624">
        <w:rPr>
          <w:rFonts w:ascii="Times New Roman" w:eastAsia="Times" w:hAnsi="Times New Roman" w:cs="Times New Roman"/>
          <w:sz w:val="24"/>
          <w:szCs w:val="24"/>
        </w:rPr>
        <w:t>Статусы объекта</w:t>
      </w:r>
      <w:r w:rsidR="00C85206" w:rsidRPr="003E1624">
        <w:rPr>
          <w:rFonts w:ascii="Times New Roman" w:eastAsia="Times" w:hAnsi="Times New Roman" w:cs="Times New Roman"/>
          <w:sz w:val="24"/>
          <w:szCs w:val="24"/>
        </w:rPr>
        <w:t>»</w:t>
      </w:r>
      <w:r w:rsidRPr="003E1624">
        <w:rPr>
          <w:rFonts w:ascii="Times New Roman" w:eastAsia="Times" w:hAnsi="Times New Roman" w:cs="Times New Roman"/>
          <w:sz w:val="24"/>
          <w:szCs w:val="24"/>
        </w:rPr>
        <w:t>:</w:t>
      </w:r>
    </w:p>
    <w:p w:rsidR="007800BA" w:rsidRPr="003E1624" w:rsidRDefault="007800BA" w:rsidP="007800BA">
      <w:pPr>
        <w:widowControl w:val="0"/>
        <w:tabs>
          <w:tab w:val="left" w:pos="142"/>
        </w:tabs>
        <w:spacing w:after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E1624">
        <w:rPr>
          <w:rFonts w:ascii="Times New Roman" w:eastAsia="Times" w:hAnsi="Times New Roman" w:cs="Times New Roman"/>
          <w:sz w:val="24"/>
          <w:szCs w:val="24"/>
        </w:rPr>
        <w:t xml:space="preserve">Код справочника: 7В. 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9214"/>
      </w:tblGrid>
      <w:tr w:rsidR="007800BA" w:rsidRPr="003E1624" w:rsidTr="00C723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7800BA" w:rsidRPr="003E1624" w:rsidTr="00C723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" w:hAnsi="Times New Roman" w:cs="Times New Roman"/>
                <w:sz w:val="23"/>
                <w:szCs w:val="23"/>
              </w:rPr>
              <w:t>7В.1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" w:hAnsi="Times New Roman" w:cs="Times New Roman"/>
                <w:sz w:val="23"/>
                <w:szCs w:val="23"/>
              </w:rPr>
              <w:t>Существующий</w:t>
            </w:r>
          </w:p>
        </w:tc>
      </w:tr>
      <w:tr w:rsidR="007800BA" w:rsidRPr="003E1624" w:rsidTr="00C723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" w:hAnsi="Times New Roman" w:cs="Times New Roman"/>
                <w:sz w:val="23"/>
                <w:szCs w:val="23"/>
              </w:rPr>
              <w:t>7В.1.1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" w:hAnsi="Times New Roman" w:cs="Times New Roman"/>
                <w:sz w:val="23"/>
                <w:szCs w:val="23"/>
              </w:rPr>
              <w:t>Аварийный</w:t>
            </w:r>
          </w:p>
        </w:tc>
      </w:tr>
      <w:tr w:rsidR="007800BA" w:rsidRPr="003E1624" w:rsidTr="00C723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" w:hAnsi="Times New Roman" w:cs="Times New Roman"/>
                <w:sz w:val="23"/>
                <w:szCs w:val="23"/>
              </w:rPr>
              <w:t>7В.1.2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" w:hAnsi="Times New Roman" w:cs="Times New Roman"/>
                <w:sz w:val="23"/>
                <w:szCs w:val="23"/>
              </w:rPr>
              <w:t>Подлежащий сносу</w:t>
            </w:r>
          </w:p>
        </w:tc>
      </w:tr>
      <w:tr w:rsidR="007800BA" w:rsidRPr="003E1624" w:rsidTr="00C723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" w:hAnsi="Times New Roman" w:cs="Times New Roman"/>
                <w:sz w:val="23"/>
                <w:szCs w:val="23"/>
              </w:rPr>
              <w:t>7В.2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" w:hAnsi="Times New Roman" w:cs="Times New Roman"/>
                <w:sz w:val="23"/>
                <w:szCs w:val="23"/>
              </w:rPr>
              <w:t>Планируемый</w:t>
            </w:r>
          </w:p>
        </w:tc>
      </w:tr>
      <w:tr w:rsidR="007800BA" w:rsidRPr="003E1624" w:rsidTr="00C723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414A57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" w:hAnsi="Times New Roman" w:cs="Times New Roman"/>
                <w:sz w:val="23"/>
                <w:szCs w:val="23"/>
              </w:rPr>
              <w:t>7В.3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" w:hAnsi="Times New Roman" w:cs="Times New Roman"/>
                <w:sz w:val="23"/>
                <w:szCs w:val="23"/>
              </w:rPr>
              <w:t>Снесенный</w:t>
            </w:r>
          </w:p>
        </w:tc>
      </w:tr>
    </w:tbl>
    <w:p w:rsidR="007800BA" w:rsidRPr="003E1624" w:rsidRDefault="007800BA" w:rsidP="007800BA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7800BA" w:rsidRPr="003E1624" w:rsidRDefault="007800BA" w:rsidP="00D61BAD">
      <w:pPr>
        <w:pStyle w:val="a4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 xml:space="preserve">Справочник </w:t>
      </w:r>
      <w:r w:rsidR="00C85206" w:rsidRPr="003E162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="00C85206" w:rsidRPr="003E162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00BA" w:rsidRPr="003E1624" w:rsidRDefault="007800BA" w:rsidP="007800B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 xml:space="preserve">Код справочника: </w:t>
      </w:r>
      <w:r w:rsidRPr="00686CAC">
        <w:rPr>
          <w:rFonts w:ascii="Times New Roman" w:eastAsia="Times New Roman" w:hAnsi="Times New Roman" w:cs="Times New Roman"/>
          <w:sz w:val="24"/>
          <w:szCs w:val="24"/>
        </w:rPr>
        <w:t>7С.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9214"/>
      </w:tblGrid>
      <w:tr w:rsidR="007800BA" w:rsidRPr="003E1624" w:rsidTr="00C723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7800BA" w:rsidRPr="003E1624" w:rsidTr="00C723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7С.1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Индивидуальной жилой застройки</w:t>
            </w:r>
          </w:p>
        </w:tc>
      </w:tr>
      <w:tr w:rsidR="007800BA" w:rsidRPr="003E1624" w:rsidTr="00C723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7С.2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Многоквартирной жилой застройки</w:t>
            </w:r>
          </w:p>
        </w:tc>
      </w:tr>
      <w:tr w:rsidR="007800BA" w:rsidRPr="003E1624" w:rsidTr="00C723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7С.3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Учебного-образовательного назначения</w:t>
            </w:r>
          </w:p>
        </w:tc>
      </w:tr>
      <w:tr w:rsidR="007800BA" w:rsidRPr="003E1624" w:rsidTr="00C723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7С.4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Территории общественно-делового назначения</w:t>
            </w:r>
          </w:p>
        </w:tc>
      </w:tr>
      <w:tr w:rsidR="007800BA" w:rsidRPr="003E1624" w:rsidTr="00C723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7С.5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Детские игровые и спортивные площадки</w:t>
            </w:r>
          </w:p>
        </w:tc>
      </w:tr>
      <w:tr w:rsidR="007800BA" w:rsidRPr="003E1624" w:rsidTr="00C723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7С.6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Производственного, коммунально-складского, инженерного и транспортного назначения</w:t>
            </w:r>
          </w:p>
        </w:tc>
      </w:tr>
      <w:tr w:rsidR="007800BA" w:rsidRPr="003E1624" w:rsidTr="00C723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7С.7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Тротуары, дорожки, площади</w:t>
            </w:r>
          </w:p>
        </w:tc>
      </w:tr>
      <w:tr w:rsidR="007800BA" w:rsidRPr="003E1624" w:rsidTr="00C723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7С.8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Дачных, садовых и огороднических товариществ</w:t>
            </w:r>
          </w:p>
        </w:tc>
      </w:tr>
      <w:tr w:rsidR="007800BA" w:rsidRPr="003E1624" w:rsidTr="00C723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7С.9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Озелененные территории общего пользования</w:t>
            </w:r>
          </w:p>
        </w:tc>
      </w:tr>
      <w:tr w:rsidR="007800BA" w:rsidRPr="003E1624" w:rsidTr="00C723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7С.10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Защитного озеленения</w:t>
            </w:r>
          </w:p>
        </w:tc>
      </w:tr>
      <w:tr w:rsidR="007800BA" w:rsidRPr="003E1624" w:rsidTr="00C723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7С.11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Территории, не покрытые лесом и кустарниками</w:t>
            </w:r>
          </w:p>
        </w:tc>
      </w:tr>
      <w:tr w:rsidR="007800BA" w:rsidRPr="003E1624" w:rsidTr="00C723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7С.12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Территории, покрытые лесом и кустарниками</w:t>
            </w:r>
          </w:p>
        </w:tc>
      </w:tr>
      <w:tr w:rsidR="007800BA" w:rsidRPr="003E1624" w:rsidTr="00C723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7С.13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Зона поверхностных водных объектов</w:t>
            </w:r>
          </w:p>
        </w:tc>
      </w:tr>
      <w:tr w:rsidR="007800BA" w:rsidRPr="003E1624" w:rsidTr="00C723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7С.14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Ритуального назначения</w:t>
            </w:r>
          </w:p>
        </w:tc>
      </w:tr>
      <w:tr w:rsidR="007800BA" w:rsidRPr="003E1624" w:rsidTr="00C723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7С.15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Добычи полезных ископаемых</w:t>
            </w:r>
          </w:p>
        </w:tc>
      </w:tr>
      <w:tr w:rsidR="007800BA" w:rsidRPr="003E1624" w:rsidTr="00C723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7С.16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Объектов сельскохозяйственного назначения</w:t>
            </w:r>
          </w:p>
        </w:tc>
      </w:tr>
      <w:tr w:rsidR="007800BA" w:rsidRPr="003E1624" w:rsidTr="00C723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7С.17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Сельскохозяйственного использования</w:t>
            </w:r>
          </w:p>
        </w:tc>
      </w:tr>
      <w:tr w:rsidR="007800BA" w:rsidRPr="003E1624" w:rsidTr="00C723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7С.18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Рекреационного назначения</w:t>
            </w:r>
          </w:p>
        </w:tc>
      </w:tr>
      <w:tr w:rsidR="007800BA" w:rsidRPr="003E1624" w:rsidTr="00C723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7С.19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Складирования и захоронения отходов</w:t>
            </w:r>
          </w:p>
        </w:tc>
      </w:tr>
      <w:tr w:rsidR="007800BA" w:rsidRPr="003E1624" w:rsidTr="00C7238D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7С.20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Иные </w:t>
            </w:r>
          </w:p>
        </w:tc>
      </w:tr>
    </w:tbl>
    <w:p w:rsidR="007800BA" w:rsidRPr="003E1624" w:rsidRDefault="007800BA" w:rsidP="007800B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0BA" w:rsidRPr="003E1624" w:rsidRDefault="007800BA" w:rsidP="00D61BAD">
      <w:pPr>
        <w:pStyle w:val="a4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 xml:space="preserve">Справочник </w:t>
      </w:r>
      <w:r w:rsidR="00C85206" w:rsidRPr="003E162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Статусы территории</w:t>
      </w:r>
      <w:r w:rsidR="00C85206" w:rsidRPr="003E162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00BA" w:rsidRPr="00686CAC" w:rsidRDefault="007800BA" w:rsidP="007800B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 xml:space="preserve">Код справочника: </w:t>
      </w:r>
      <w:r w:rsidRPr="00686CAC">
        <w:rPr>
          <w:rFonts w:ascii="Times New Roman" w:eastAsia="Times New Roman" w:hAnsi="Times New Roman" w:cs="Times New Roman"/>
          <w:sz w:val="24"/>
          <w:szCs w:val="24"/>
        </w:rPr>
        <w:t>7D.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9356"/>
      </w:tblGrid>
      <w:tr w:rsidR="007800BA" w:rsidRPr="00686CAC" w:rsidTr="00C7238D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686CAC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86CAC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686CAC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86CAC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7800BA" w:rsidRPr="00686CAC" w:rsidTr="00C7238D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686CAC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86CAC">
              <w:rPr>
                <w:rFonts w:ascii="Times New Roman" w:eastAsia="Times New Roman" w:hAnsi="Times New Roman" w:cs="Times New Roman"/>
                <w:sz w:val="23"/>
                <w:szCs w:val="23"/>
              </w:rPr>
              <w:t>7D.1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686CAC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86CAC">
              <w:rPr>
                <w:rFonts w:ascii="Times New Roman" w:eastAsia="Times New Roman" w:hAnsi="Times New Roman" w:cs="Times New Roman"/>
                <w:sz w:val="23"/>
                <w:szCs w:val="23"/>
              </w:rPr>
              <w:t>Планируемый</w:t>
            </w:r>
          </w:p>
        </w:tc>
      </w:tr>
      <w:tr w:rsidR="007800BA" w:rsidRPr="003E1624" w:rsidTr="00C7238D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686CAC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86CAC">
              <w:rPr>
                <w:rFonts w:ascii="Times New Roman" w:eastAsia="Times New Roman" w:hAnsi="Times New Roman" w:cs="Times New Roman"/>
                <w:sz w:val="23"/>
                <w:szCs w:val="23"/>
              </w:rPr>
              <w:t>7D.2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686CAC" w:rsidRDefault="007800BA" w:rsidP="008D3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86CAC">
              <w:rPr>
                <w:rFonts w:ascii="Times New Roman" w:eastAsia="Times New Roman" w:hAnsi="Times New Roman" w:cs="Times New Roman"/>
                <w:sz w:val="23"/>
                <w:szCs w:val="23"/>
              </w:rPr>
              <w:t>Закрываемый(ликвидируе</w:t>
            </w:r>
            <w:r w:rsidR="00C7238D" w:rsidRPr="00686CAC">
              <w:rPr>
                <w:rFonts w:ascii="Times New Roman" w:eastAsia="Times New Roman" w:hAnsi="Times New Roman" w:cs="Times New Roman"/>
                <w:sz w:val="23"/>
                <w:szCs w:val="23"/>
              </w:rPr>
              <w:t>мый</w:t>
            </w:r>
            <w:r w:rsidR="00686CAC" w:rsidRPr="00686CAC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7800BA" w:rsidRPr="003E1624" w:rsidTr="00C7238D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7D.3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Существующий </w:t>
            </w:r>
          </w:p>
        </w:tc>
      </w:tr>
      <w:tr w:rsidR="0054579A" w:rsidRPr="003E1624" w:rsidTr="00C7238D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A" w:rsidRPr="003E1624" w:rsidRDefault="0054579A" w:rsidP="00545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7D.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79A" w:rsidRPr="003E1624" w:rsidRDefault="0054579A" w:rsidP="00D6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Отмененный (не существующий, ликвидированный,</w:t>
            </w:r>
            <w:r w:rsidR="00800E1B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прочий</w:t>
            </w:r>
            <w:r w:rsidRPr="00800E1B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</w:tr>
    </w:tbl>
    <w:p w:rsidR="007800BA" w:rsidRPr="003E1624" w:rsidRDefault="007800BA" w:rsidP="007800B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0BA" w:rsidRPr="003E1624" w:rsidRDefault="007800BA" w:rsidP="00D61BAD">
      <w:pPr>
        <w:pStyle w:val="a4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 xml:space="preserve">Справочник </w:t>
      </w:r>
      <w:r w:rsidR="00C85206" w:rsidRPr="003E162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Статусы красных линий</w:t>
      </w:r>
      <w:r w:rsidR="00C85206" w:rsidRPr="003E162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00BA" w:rsidRPr="003E1624" w:rsidRDefault="007800BA" w:rsidP="007800B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Код справочника: 7Е.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9356"/>
      </w:tblGrid>
      <w:tr w:rsidR="007800BA" w:rsidRPr="003E1624" w:rsidTr="00C7238D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7800BA" w:rsidRPr="003E1624" w:rsidTr="00C7238D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7Е.1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Существующий</w:t>
            </w:r>
          </w:p>
        </w:tc>
      </w:tr>
      <w:tr w:rsidR="007800BA" w:rsidRPr="003E1624" w:rsidTr="00C7238D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7Е.2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Планируемый</w:t>
            </w:r>
          </w:p>
        </w:tc>
      </w:tr>
      <w:tr w:rsidR="007800BA" w:rsidRPr="003E1624" w:rsidTr="00C7238D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7Е.3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Отменяемый</w:t>
            </w:r>
          </w:p>
        </w:tc>
      </w:tr>
      <w:tr w:rsidR="007800BA" w:rsidRPr="003E1624" w:rsidTr="00C7238D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414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7Е.3.1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D61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ind w:firstLine="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Иной – (Отмененный)</w:t>
            </w:r>
          </w:p>
        </w:tc>
      </w:tr>
    </w:tbl>
    <w:p w:rsidR="00414A57" w:rsidRDefault="00414A57" w:rsidP="00414A57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ind w:left="3338"/>
        <w:rPr>
          <w:rFonts w:ascii="Times New Roman" w:eastAsia="Times New Roman" w:hAnsi="Times New Roman" w:cs="Times New Roman"/>
          <w:sz w:val="24"/>
          <w:szCs w:val="24"/>
        </w:rPr>
      </w:pPr>
    </w:p>
    <w:p w:rsidR="007800BA" w:rsidRPr="003E1624" w:rsidRDefault="007800BA" w:rsidP="00D61BAD">
      <w:pPr>
        <w:pStyle w:val="a4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ind w:left="284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 xml:space="preserve">Справочник </w:t>
      </w:r>
      <w:r w:rsidR="00C85206" w:rsidRPr="003E162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Виды границ образуемого (изменяемого) земельного участка</w:t>
      </w:r>
      <w:r w:rsidR="00C85206" w:rsidRPr="003E162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00BA" w:rsidRPr="003E1624" w:rsidRDefault="007800BA" w:rsidP="007800B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Код справочника: 7F.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9356"/>
      </w:tblGrid>
      <w:tr w:rsidR="007800BA" w:rsidRPr="003E1624" w:rsidTr="00C7238D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7800BA" w:rsidRPr="003E1624" w:rsidTr="00C7238D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7F.1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Границы существующих (сохраняемых) земельных участков</w:t>
            </w:r>
          </w:p>
        </w:tc>
      </w:tr>
      <w:tr w:rsidR="007800BA" w:rsidRPr="003E1624" w:rsidTr="00C7238D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7F.2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Границы земельных участков, предполагаемых к изъятию для государственных или муниципальных нужд</w:t>
            </w:r>
          </w:p>
        </w:tc>
      </w:tr>
      <w:tr w:rsidR="007800BA" w:rsidRPr="003E1624" w:rsidTr="00C7238D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7F.3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Границы изменяемых земельных участков</w:t>
            </w:r>
          </w:p>
        </w:tc>
      </w:tr>
      <w:tr w:rsidR="007800BA" w:rsidRPr="003E1624" w:rsidTr="00C7238D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7F.4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Границы образуемых земельных участков</w:t>
            </w:r>
          </w:p>
        </w:tc>
      </w:tr>
      <w:tr w:rsidR="007800BA" w:rsidRPr="003E1624" w:rsidTr="00C7238D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7F.5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Границы образуемых земельных участков, которые после образования будут относиться </w:t>
            </w:r>
            <w:r w:rsidR="00D357F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 имуществу общего пользования</w:t>
            </w:r>
          </w:p>
        </w:tc>
      </w:tr>
      <w:tr w:rsidR="007800BA" w:rsidRPr="003E1624" w:rsidTr="00C7238D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7F.6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D357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Границы образуемых земельных участков, которые после образования будут относиться</w:t>
            </w:r>
            <w:r w:rsidR="00D357F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 территориям общего пользования</w:t>
            </w:r>
          </w:p>
        </w:tc>
      </w:tr>
      <w:tr w:rsidR="007800BA" w:rsidRPr="003E1624" w:rsidTr="00C7238D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7F.7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Границы образуемых земельных участков, предполагаемых к изъятию для государственных или муниципальных нужд</w:t>
            </w:r>
          </w:p>
        </w:tc>
      </w:tr>
      <w:tr w:rsidR="007800BA" w:rsidRPr="003E1624" w:rsidTr="00C7238D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7F.8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800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Иные</w:t>
            </w:r>
          </w:p>
        </w:tc>
      </w:tr>
    </w:tbl>
    <w:p w:rsidR="007800BA" w:rsidRPr="003E1624" w:rsidRDefault="007800BA" w:rsidP="007800B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800BA" w:rsidRPr="003E1624" w:rsidRDefault="007800BA" w:rsidP="00D61BAD">
      <w:pPr>
        <w:pStyle w:val="a4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Справочник</w:t>
      </w:r>
      <w:r w:rsidR="00C85206" w:rsidRPr="003E162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Способы образования земельных участков</w:t>
      </w:r>
      <w:r w:rsidR="00C85206" w:rsidRPr="003E162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00BA" w:rsidRPr="003E1624" w:rsidRDefault="007800BA" w:rsidP="007800B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Код справочника: 7G.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9356"/>
      </w:tblGrid>
      <w:tr w:rsidR="007800BA" w:rsidRPr="003E1624" w:rsidTr="00C7238D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7800BA" w:rsidRPr="003E1624" w:rsidTr="00C7238D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7G.1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C96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Образование земельных участков из земель или земельных участков, находящихся </w:t>
            </w:r>
            <w:r w:rsidR="00C96AE0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="00C96AE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государственной </w:t>
            </w: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или муниципальной собственности</w:t>
            </w:r>
          </w:p>
        </w:tc>
      </w:tr>
      <w:tr w:rsidR="007800BA" w:rsidRPr="003E1624" w:rsidTr="00C7238D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7G.2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Раздел земельного участка</w:t>
            </w:r>
          </w:p>
        </w:tc>
      </w:tr>
      <w:tr w:rsidR="007800BA" w:rsidRPr="003E1624" w:rsidTr="00C7238D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7G.3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Объединение земельных участков</w:t>
            </w:r>
          </w:p>
        </w:tc>
      </w:tr>
      <w:tr w:rsidR="007800BA" w:rsidRPr="003E1624" w:rsidTr="00C7238D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7G.4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Выдел земельного участка</w:t>
            </w:r>
          </w:p>
        </w:tc>
      </w:tr>
      <w:tr w:rsidR="007800BA" w:rsidRPr="003E1624" w:rsidTr="00C7238D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7G.5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Перераспределение земельных участков</w:t>
            </w:r>
          </w:p>
        </w:tc>
      </w:tr>
      <w:tr w:rsidR="007800BA" w:rsidRPr="003E1624" w:rsidTr="00C7238D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7G.6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550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</w:t>
            </w:r>
          </w:p>
        </w:tc>
      </w:tr>
    </w:tbl>
    <w:p w:rsidR="007800BA" w:rsidRPr="003E1624" w:rsidRDefault="007800BA" w:rsidP="007800B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0BA" w:rsidRPr="003E1624" w:rsidRDefault="007800BA" w:rsidP="00D61BAD">
      <w:pPr>
        <w:pStyle w:val="a4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ind w:left="709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 xml:space="preserve">Справочник </w:t>
      </w:r>
      <w:r w:rsidR="00C85206" w:rsidRPr="003E162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Зоны с особыми условиями использования территорий</w:t>
      </w:r>
      <w:r w:rsidR="00C85206" w:rsidRPr="003E162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00BA" w:rsidRPr="003E1624" w:rsidRDefault="007800BA" w:rsidP="007800B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Код справочника: 10А.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9356"/>
      </w:tblGrid>
      <w:tr w:rsidR="007800BA" w:rsidRPr="003E1624" w:rsidTr="00C7238D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7800BA" w:rsidRPr="003E1624" w:rsidTr="00C7238D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10А.1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Зоны охраны объектов культурного наследия</w:t>
            </w:r>
          </w:p>
        </w:tc>
      </w:tr>
      <w:tr w:rsidR="007800BA" w:rsidRPr="003E1624" w:rsidTr="00C7238D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10А.2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Защитная зона объекта культурного наследия</w:t>
            </w:r>
          </w:p>
        </w:tc>
      </w:tr>
      <w:tr w:rsidR="007800BA" w:rsidRPr="003E1624" w:rsidTr="00C7238D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10А.3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Охранная зона объектов электроэнергетики (объектов электросетевого хозяйства и объектов по производству электрической энергии)</w:t>
            </w:r>
          </w:p>
        </w:tc>
      </w:tr>
      <w:tr w:rsidR="007800BA" w:rsidRPr="003E1624" w:rsidTr="00C7238D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10А.4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Охранная зона железных дорог</w:t>
            </w:r>
          </w:p>
        </w:tc>
      </w:tr>
      <w:tr w:rsidR="007800BA" w:rsidRPr="003E1624" w:rsidTr="00C7238D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10А.5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Придорожные полосы автомобильных дорог</w:t>
            </w:r>
          </w:p>
        </w:tc>
      </w:tr>
      <w:tr w:rsidR="007800BA" w:rsidRPr="003E1624" w:rsidTr="00C7238D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10А.6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E94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Охранная зона трубопроводов (газопроводов, нефтепроводов</w:t>
            </w:r>
            <w:r w:rsidR="00C96AE0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="00C96AE0" w:rsidRPr="005C5216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5C5216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="00952E49" w:rsidRPr="005C5216">
              <w:rPr>
                <w:rFonts w:ascii="Times New Roman" w:eastAsia="Times New Roman" w:hAnsi="Times New Roman" w:cs="Times New Roman"/>
                <w:sz w:val="23"/>
                <w:szCs w:val="23"/>
              </w:rPr>
              <w:t>фте</w:t>
            </w:r>
            <w:r w:rsidRPr="005C5216">
              <w:rPr>
                <w:rFonts w:ascii="Times New Roman" w:eastAsia="Times New Roman" w:hAnsi="Times New Roman" w:cs="Times New Roman"/>
                <w:sz w:val="23"/>
                <w:szCs w:val="23"/>
              </w:rPr>
              <w:t>продуктопроводов,</w:t>
            </w: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аммиакопроводов)</w:t>
            </w:r>
          </w:p>
        </w:tc>
      </w:tr>
      <w:tr w:rsidR="007800BA" w:rsidRPr="003E1624" w:rsidTr="00C7238D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10А.7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Охранная зона линий и сооружений связи</w:t>
            </w:r>
          </w:p>
        </w:tc>
      </w:tr>
      <w:tr w:rsidR="007800BA" w:rsidRPr="003E1624" w:rsidTr="00C7238D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10А.8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Приаэродромная территория</w:t>
            </w:r>
          </w:p>
        </w:tc>
      </w:tr>
      <w:tr w:rsidR="007800BA" w:rsidRPr="003E1624" w:rsidTr="00C7238D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10А.9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Зона охраняемого объекта</w:t>
            </w:r>
          </w:p>
        </w:tc>
      </w:tr>
      <w:tr w:rsidR="007800BA" w:rsidRPr="003E1624" w:rsidTr="00C7238D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10А.10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C96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Зона охраняемого военного объекта, охранная зона военного объекта, запретные</w:t>
            </w:r>
            <w:r w:rsidR="00C96AE0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="00C96AE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</w:t>
            </w: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пециальные зоны, устанавливаемые в связи с размещением указанных объектов</w:t>
            </w:r>
          </w:p>
        </w:tc>
      </w:tr>
      <w:tr w:rsidR="007800BA" w:rsidRPr="003E1624" w:rsidTr="00C7238D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10А.11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Охранная зона особо охраняемой природной территории (государственного природного заповедника, национального парка, природного парка, памятника природы)</w:t>
            </w:r>
          </w:p>
        </w:tc>
      </w:tr>
      <w:tr w:rsidR="007800BA" w:rsidRPr="003E1624" w:rsidTr="00C7238D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10А.12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Охранная зона стационарных пунктов наблюдений за состоянием окружающей среды, </w:t>
            </w:r>
            <w:r w:rsidR="00D357F1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ее загрязнением</w:t>
            </w:r>
          </w:p>
        </w:tc>
      </w:tr>
      <w:tr w:rsidR="007800BA" w:rsidRPr="003E1624" w:rsidTr="00C7238D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10А.13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Водоохранная (рыбоохранная) зона</w:t>
            </w:r>
          </w:p>
        </w:tc>
      </w:tr>
      <w:tr w:rsidR="007800BA" w:rsidRPr="003E1624" w:rsidTr="00C7238D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10А.14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Прибрежная защитная полоса</w:t>
            </w:r>
          </w:p>
        </w:tc>
      </w:tr>
      <w:tr w:rsidR="007800BA" w:rsidRPr="003E1624" w:rsidTr="00C7238D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10А.15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Округ санитарной (горно-санитарной) охраны лечебно-оздоровительных местностей, курортов и природных лечебных ресурсов</w:t>
            </w:r>
          </w:p>
        </w:tc>
      </w:tr>
      <w:tr w:rsidR="007800BA" w:rsidRPr="003E1624" w:rsidTr="00C7238D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10А.16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Зоны санитарной охраны источников питьевого и хозяйственно-бытового водоснабжения, </w:t>
            </w:r>
            <w:r w:rsidR="00C96AE0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а также устанавливаемые в случаях, предусмотренных Водным кодексом Российской Федерации, в отношении подземных водных объектов зоны специальной охраны</w:t>
            </w:r>
          </w:p>
        </w:tc>
      </w:tr>
      <w:tr w:rsidR="007800BA" w:rsidRPr="003E1624" w:rsidTr="00C7238D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10А.17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Зоны затопления и подтопления</w:t>
            </w:r>
          </w:p>
        </w:tc>
      </w:tr>
      <w:tr w:rsidR="007800BA" w:rsidRPr="003E1624" w:rsidTr="00C7238D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10А.18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Санитарно-защитная зона</w:t>
            </w:r>
          </w:p>
        </w:tc>
      </w:tr>
      <w:tr w:rsidR="007800BA" w:rsidRPr="003E1624" w:rsidTr="00C7238D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10А.19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Зона ограничений передающего радиотехнического объекта, являющегося объектом капитального строительства</w:t>
            </w:r>
          </w:p>
        </w:tc>
      </w:tr>
      <w:tr w:rsidR="007800BA" w:rsidRPr="003E1624" w:rsidTr="00C7238D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10А.20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Охранная зона пунктов государственной геодезической сети, государственной нивелирной сети и государственной гравиметрической сети</w:t>
            </w:r>
          </w:p>
        </w:tc>
      </w:tr>
      <w:tr w:rsidR="007800BA" w:rsidRPr="003E1624" w:rsidTr="00C7238D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10А.21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Зона наблюдения</w:t>
            </w:r>
          </w:p>
        </w:tc>
      </w:tr>
      <w:tr w:rsidR="007800BA" w:rsidRPr="003E1624" w:rsidTr="00C7238D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10А.22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Зона безопасности с особым правовым режимом</w:t>
            </w:r>
          </w:p>
        </w:tc>
      </w:tr>
      <w:tr w:rsidR="007800BA" w:rsidRPr="003E1624" w:rsidTr="00C7238D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10А.23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Рыбоохранная зона озера Байкал</w:t>
            </w:r>
          </w:p>
        </w:tc>
      </w:tr>
      <w:tr w:rsidR="007800BA" w:rsidRPr="003E1624" w:rsidTr="00C7238D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10А.24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Рыбохозяйственная заповедная зона</w:t>
            </w:r>
          </w:p>
        </w:tc>
      </w:tr>
      <w:tr w:rsidR="007800BA" w:rsidRPr="003E1624" w:rsidTr="00C7238D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10А.25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Зона минимальных расстояний до магистральных или промышленных трубопроводов (газопроводов, нефтепроводов и нефтепродуктопроводов, аммиакопроводов)</w:t>
            </w:r>
          </w:p>
        </w:tc>
      </w:tr>
      <w:tr w:rsidR="007800BA" w:rsidRPr="003E1624" w:rsidTr="00C7238D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10А.26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Охранная зона гидроэнергетического объекта</w:t>
            </w:r>
          </w:p>
        </w:tc>
      </w:tr>
      <w:tr w:rsidR="007800BA" w:rsidRPr="003E1624" w:rsidTr="00C7238D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10А.27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Охранная зона объектов инфраструктуры метрополитена</w:t>
            </w:r>
          </w:p>
        </w:tc>
      </w:tr>
      <w:tr w:rsidR="007800BA" w:rsidRPr="003E1624" w:rsidTr="00C7238D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10А.28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Охранная зона тепловых сетей</w:t>
            </w:r>
          </w:p>
        </w:tc>
      </w:tr>
    </w:tbl>
    <w:p w:rsidR="007800BA" w:rsidRPr="003E1624" w:rsidRDefault="007800BA" w:rsidP="007800B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0BA" w:rsidRPr="003E1624" w:rsidRDefault="007800BA" w:rsidP="00D61BAD">
      <w:pPr>
        <w:pStyle w:val="a4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 xml:space="preserve">Справочник </w:t>
      </w:r>
      <w:r w:rsidR="00C85206" w:rsidRPr="003E162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Линии электропередачи</w:t>
      </w:r>
      <w:r w:rsidR="00C85206" w:rsidRPr="003E162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00BA" w:rsidRPr="003E1624" w:rsidRDefault="007800BA" w:rsidP="007800B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Код справочника: 11 А.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9356"/>
      </w:tblGrid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11A.1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Воздушная линия электропередачи</w:t>
            </w:r>
          </w:p>
        </w:tc>
      </w:tr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11А.2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Кабельная линия электропередачи</w:t>
            </w:r>
          </w:p>
        </w:tc>
      </w:tr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11А.3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Газоизолированная линия электропередачи</w:t>
            </w:r>
          </w:p>
        </w:tc>
      </w:tr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11А.4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Кабельно-воздушная линия электропередачи</w:t>
            </w:r>
          </w:p>
        </w:tc>
      </w:tr>
      <w:tr w:rsidR="00814E12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12" w:rsidRPr="003E1624" w:rsidRDefault="00814E12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11А.5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E12" w:rsidRPr="003E1624" w:rsidRDefault="00814E12" w:rsidP="00814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</w:t>
            </w:r>
          </w:p>
        </w:tc>
      </w:tr>
    </w:tbl>
    <w:p w:rsidR="007800BA" w:rsidRPr="003E1624" w:rsidRDefault="007800BA" w:rsidP="007800B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0BA" w:rsidRPr="003E1624" w:rsidRDefault="007800BA" w:rsidP="00B62920">
      <w:pPr>
        <w:pStyle w:val="a4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 xml:space="preserve">Справочник </w:t>
      </w:r>
      <w:r w:rsidR="00C85206" w:rsidRPr="003E162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Напряжение</w:t>
      </w:r>
      <w:r w:rsidR="00C85206" w:rsidRPr="003E162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00BA" w:rsidRPr="003E1624" w:rsidRDefault="007800BA" w:rsidP="007800B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Код справочника: 11В.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9356"/>
      </w:tblGrid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B2A59" w:rsidRPr="003E1624" w:rsidRDefault="008B2A59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11В.1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1150 кВ</w:t>
            </w:r>
          </w:p>
        </w:tc>
      </w:tr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11В.2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800 кВ</w:t>
            </w:r>
          </w:p>
        </w:tc>
      </w:tr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11В.3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750 кВ</w:t>
            </w:r>
          </w:p>
        </w:tc>
      </w:tr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11В.4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600 кВ</w:t>
            </w:r>
          </w:p>
        </w:tc>
      </w:tr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11В.5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500 кВ</w:t>
            </w:r>
          </w:p>
        </w:tc>
      </w:tr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11В.6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400 кВ</w:t>
            </w:r>
          </w:p>
        </w:tc>
      </w:tr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11В.7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330 кВ</w:t>
            </w:r>
          </w:p>
        </w:tc>
      </w:tr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11В.8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300 кВ</w:t>
            </w:r>
          </w:p>
        </w:tc>
      </w:tr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11В.9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220 кВ</w:t>
            </w:r>
          </w:p>
        </w:tc>
      </w:tr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11В.10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110 кВ</w:t>
            </w:r>
          </w:p>
        </w:tc>
      </w:tr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11В.11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60 кВ</w:t>
            </w:r>
          </w:p>
        </w:tc>
      </w:tr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11В.12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35 кВ</w:t>
            </w:r>
          </w:p>
        </w:tc>
      </w:tr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11В.13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20 кВ</w:t>
            </w:r>
          </w:p>
        </w:tc>
      </w:tr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11В.14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10 кВ</w:t>
            </w:r>
          </w:p>
        </w:tc>
      </w:tr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11В.15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6 кВ</w:t>
            </w:r>
          </w:p>
        </w:tc>
      </w:tr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11В.16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0,4 кВ</w:t>
            </w:r>
          </w:p>
        </w:tc>
      </w:tr>
    </w:tbl>
    <w:p w:rsidR="001F30F0" w:rsidRPr="003E1624" w:rsidRDefault="001F30F0" w:rsidP="001F30F0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ind w:left="33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0BA" w:rsidRPr="003E1624" w:rsidRDefault="007800BA" w:rsidP="00B62920">
      <w:pPr>
        <w:pStyle w:val="a4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 xml:space="preserve">Справочник </w:t>
      </w:r>
      <w:r w:rsidR="00C85206" w:rsidRPr="003E162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Состояние объекта</w:t>
      </w:r>
      <w:r w:rsidR="00C85206" w:rsidRPr="003E162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00BA" w:rsidRPr="003E1624" w:rsidRDefault="007800BA" w:rsidP="007800B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Код справочника: 11С.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9356"/>
      </w:tblGrid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11C.1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Действующий</w:t>
            </w:r>
          </w:p>
        </w:tc>
      </w:tr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11С.2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Реконструируемый</w:t>
            </w:r>
          </w:p>
        </w:tc>
      </w:tr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11С.3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Подлежащий реконструкции</w:t>
            </w:r>
          </w:p>
        </w:tc>
      </w:tr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11С.3.1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Подлежащий капитальному ремонту </w:t>
            </w:r>
          </w:p>
        </w:tc>
      </w:tr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11С.4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Ликвидируемый</w:t>
            </w:r>
          </w:p>
        </w:tc>
      </w:tr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11С.4.1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Недействующий/ Ликвидирован (объект снесен или разрушился)</w:t>
            </w:r>
          </w:p>
        </w:tc>
      </w:tr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11С.5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Строящийся</w:t>
            </w:r>
          </w:p>
        </w:tc>
      </w:tr>
      <w:tr w:rsidR="00C66441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41" w:rsidRPr="003E1624" w:rsidRDefault="00C66441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66441">
              <w:rPr>
                <w:rFonts w:ascii="Times New Roman" w:eastAsia="Times New Roman" w:hAnsi="Times New Roman" w:cs="Times New Roman"/>
                <w:color w:val="002060"/>
                <w:sz w:val="23"/>
                <w:szCs w:val="23"/>
              </w:rPr>
              <w:t>11С.6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441" w:rsidRPr="003E1624" w:rsidRDefault="00C66441" w:rsidP="00C66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Прочие </w:t>
            </w:r>
          </w:p>
        </w:tc>
      </w:tr>
    </w:tbl>
    <w:p w:rsidR="00E51AE9" w:rsidRDefault="00E51AE9" w:rsidP="00E51AE9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ind w:left="33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0BA" w:rsidRPr="003E1624" w:rsidRDefault="007800BA" w:rsidP="00B62920">
      <w:pPr>
        <w:pStyle w:val="a4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Справочник</w:t>
      </w:r>
      <w:r w:rsidR="00C85206" w:rsidRPr="003E162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Формы собственности</w:t>
      </w:r>
      <w:r w:rsidR="00C85206" w:rsidRPr="003E162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00BA" w:rsidRPr="003E1624" w:rsidRDefault="007800BA" w:rsidP="007800B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Код справочника: 11D.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9356"/>
      </w:tblGrid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11D.1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Государственная</w:t>
            </w:r>
          </w:p>
        </w:tc>
      </w:tr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11D.2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Государственная Российской Федерации</w:t>
            </w:r>
          </w:p>
        </w:tc>
      </w:tr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11D.3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Государственная субъекта Российской Федерации</w:t>
            </w:r>
          </w:p>
        </w:tc>
      </w:tr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11D.4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Муниципальная</w:t>
            </w:r>
          </w:p>
        </w:tc>
      </w:tr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11D.5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Частная</w:t>
            </w:r>
          </w:p>
        </w:tc>
      </w:tr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11D.6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Частная юридического лица</w:t>
            </w:r>
          </w:p>
        </w:tc>
      </w:tr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11D.7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Частная физического лица</w:t>
            </w:r>
          </w:p>
        </w:tc>
      </w:tr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11D.8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Иностранная</w:t>
            </w:r>
          </w:p>
        </w:tc>
      </w:tr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11D.9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Международной организации</w:t>
            </w:r>
          </w:p>
        </w:tc>
      </w:tr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11D.10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Иностранного государства</w:t>
            </w:r>
          </w:p>
        </w:tc>
      </w:tr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11D.11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Иностранного юридического лица</w:t>
            </w:r>
          </w:p>
        </w:tc>
      </w:tr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11D.12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Иностранного физического лица, лица без гражданства</w:t>
            </w:r>
          </w:p>
        </w:tc>
      </w:tr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11D.13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Общая</w:t>
            </w:r>
          </w:p>
        </w:tc>
      </w:tr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11D.14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Общая Российской Федерации и субъектов Российской Федерации</w:t>
            </w:r>
          </w:p>
        </w:tc>
      </w:tr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11D.15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Общая Российской Федерации и муниципальных образований</w:t>
            </w:r>
          </w:p>
        </w:tc>
      </w:tr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11D.16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Общая субъектов Российской Федерации и муниципальная</w:t>
            </w:r>
          </w:p>
        </w:tc>
      </w:tr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11D.17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Общая Российской Федерации и иностранная</w:t>
            </w:r>
          </w:p>
        </w:tc>
      </w:tr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11D.18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Общая субъекта Российской Федерации и иностранная</w:t>
            </w:r>
          </w:p>
        </w:tc>
      </w:tr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11D.19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Общая муниципальная и иностранная</w:t>
            </w:r>
          </w:p>
        </w:tc>
      </w:tr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11D.20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Общая частная и иностранная</w:t>
            </w:r>
          </w:p>
        </w:tc>
      </w:tr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11D.21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Прочие </w:t>
            </w:r>
          </w:p>
        </w:tc>
      </w:tr>
    </w:tbl>
    <w:p w:rsidR="007800BA" w:rsidRPr="003E1624" w:rsidRDefault="007800BA" w:rsidP="007800B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800BA" w:rsidRPr="003E1624" w:rsidRDefault="007800BA" w:rsidP="00EE4B4C">
      <w:pPr>
        <w:pStyle w:val="a4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 xml:space="preserve">Справочник </w:t>
      </w:r>
      <w:r w:rsidR="00C85206" w:rsidRPr="003E162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Магистральные трубопроводы для транспортировки жидких</w:t>
      </w:r>
      <w:r w:rsidR="00B62920">
        <w:rPr>
          <w:rFonts w:ascii="Times New Roman" w:eastAsia="Times New Roman" w:hAnsi="Times New Roman" w:cs="Times New Roman"/>
          <w:sz w:val="24"/>
          <w:szCs w:val="24"/>
        </w:rPr>
        <w:br/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и газообразных углеводородов, нефтепроводы и нефтепродуктопроводы, аммиакопроводы</w:t>
      </w:r>
      <w:r w:rsidR="00C85206" w:rsidRPr="003E162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00BA" w:rsidRPr="003E1624" w:rsidRDefault="007800BA" w:rsidP="007800B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Код справочника: 11Е.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9356"/>
      </w:tblGrid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11Е.1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Магистральный газопровод</w:t>
            </w:r>
          </w:p>
        </w:tc>
      </w:tr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11Е.2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Магистральный нефтепровод</w:t>
            </w:r>
          </w:p>
        </w:tc>
      </w:tr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11Е.3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Магистральный продуктопровод</w:t>
            </w:r>
          </w:p>
        </w:tc>
      </w:tr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11Е.4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Магистральный аммиакопровод</w:t>
            </w:r>
          </w:p>
        </w:tc>
      </w:tr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11Е.5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B6292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Газопровод распределительный, предназначенный для транспортировки природного газа под давлением свыше 1,2МПа и сжиженного углеводородного газа под давлением свыше 1,6 Мпа</w:t>
            </w:r>
          </w:p>
        </w:tc>
      </w:tr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11Е.6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Иной </w:t>
            </w:r>
          </w:p>
        </w:tc>
      </w:tr>
    </w:tbl>
    <w:p w:rsidR="007800BA" w:rsidRPr="003E1624" w:rsidRDefault="007800BA" w:rsidP="007800BA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ind w:left="33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0BA" w:rsidRPr="003E1624" w:rsidRDefault="007800BA" w:rsidP="00B62920">
      <w:pPr>
        <w:pStyle w:val="a4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567" w:hanging="7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 xml:space="preserve">Справочник </w:t>
      </w:r>
      <w:r w:rsidR="00C85206" w:rsidRPr="003E162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Расположение объекта</w:t>
      </w:r>
      <w:r w:rsidR="00C85206" w:rsidRPr="003E162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00BA" w:rsidRPr="003E1624" w:rsidRDefault="007800BA" w:rsidP="007800B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Код справочника: 11F.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9356"/>
      </w:tblGrid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11F.1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Надземный</w:t>
            </w:r>
          </w:p>
        </w:tc>
      </w:tr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11F.2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Подземный</w:t>
            </w:r>
          </w:p>
        </w:tc>
      </w:tr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11F.3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Подводный</w:t>
            </w:r>
          </w:p>
        </w:tc>
      </w:tr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11F.4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Наземный</w:t>
            </w:r>
          </w:p>
        </w:tc>
      </w:tr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11F.5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Подземный в тоннеле, коллекторе</w:t>
            </w:r>
          </w:p>
        </w:tc>
      </w:tr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11F.6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Морской</w:t>
            </w:r>
          </w:p>
        </w:tc>
      </w:tr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11F.7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55081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Иной </w:t>
            </w:r>
          </w:p>
        </w:tc>
      </w:tr>
    </w:tbl>
    <w:p w:rsidR="007800BA" w:rsidRPr="003E1624" w:rsidRDefault="007800BA" w:rsidP="007800B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0BA" w:rsidRPr="003E1624" w:rsidRDefault="007800BA" w:rsidP="00B62920">
      <w:pPr>
        <w:pStyle w:val="a4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 xml:space="preserve">Справочник </w:t>
      </w:r>
      <w:r w:rsidR="00C85206" w:rsidRPr="003E162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Материалы труб</w:t>
      </w:r>
      <w:r w:rsidR="00C85206" w:rsidRPr="003E162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00BA" w:rsidRPr="003E1624" w:rsidRDefault="007800BA" w:rsidP="007800B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Код справочника: 11G.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9356"/>
      </w:tblGrid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11G.1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Бетон</w:t>
            </w:r>
          </w:p>
        </w:tc>
      </w:tr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11G.2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Железобетон</w:t>
            </w:r>
          </w:p>
        </w:tc>
      </w:tr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11G.3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Сталь</w:t>
            </w:r>
          </w:p>
        </w:tc>
      </w:tr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11G.4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Чугун</w:t>
            </w:r>
          </w:p>
        </w:tc>
      </w:tr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11G.5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Асбестоцемент</w:t>
            </w:r>
          </w:p>
        </w:tc>
      </w:tr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11G.6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Керамика</w:t>
            </w:r>
          </w:p>
        </w:tc>
      </w:tr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11G.7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Полимер</w:t>
            </w:r>
          </w:p>
        </w:tc>
      </w:tr>
      <w:tr w:rsidR="007800BA" w:rsidRPr="003E1624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11G.8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Стеклокомпозит</w:t>
            </w:r>
          </w:p>
        </w:tc>
      </w:tr>
      <w:tr w:rsidR="007800BA" w:rsidRPr="005C5216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5C5216" w:rsidRDefault="00414A57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5216">
              <w:rPr>
                <w:rFonts w:ascii="Times New Roman" w:eastAsia="Times New Roman" w:hAnsi="Times New Roman" w:cs="Times New Roman"/>
                <w:sz w:val="23"/>
                <w:szCs w:val="23"/>
              </w:rPr>
              <w:t>11G.9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5C5216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521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Иной </w:t>
            </w:r>
          </w:p>
        </w:tc>
      </w:tr>
    </w:tbl>
    <w:p w:rsidR="007800BA" w:rsidRPr="005C5216" w:rsidRDefault="007800BA" w:rsidP="007800B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0BA" w:rsidRPr="005C5216" w:rsidRDefault="007800BA" w:rsidP="00B62920">
      <w:pPr>
        <w:pStyle w:val="a4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216">
        <w:rPr>
          <w:rFonts w:ascii="Times New Roman" w:eastAsia="Times New Roman" w:hAnsi="Times New Roman" w:cs="Times New Roman"/>
          <w:sz w:val="24"/>
          <w:szCs w:val="24"/>
        </w:rPr>
        <w:t xml:space="preserve">Справочник </w:t>
      </w:r>
      <w:r w:rsidR="00C85206" w:rsidRPr="005C521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C5216">
        <w:rPr>
          <w:rFonts w:ascii="Times New Roman" w:eastAsia="Times New Roman" w:hAnsi="Times New Roman" w:cs="Times New Roman"/>
          <w:sz w:val="24"/>
          <w:szCs w:val="24"/>
        </w:rPr>
        <w:t>Объекты водоотведения</w:t>
      </w:r>
      <w:r w:rsidR="00C85206" w:rsidRPr="005C521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C521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00BA" w:rsidRPr="005C5216" w:rsidRDefault="007800BA" w:rsidP="007800B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216">
        <w:rPr>
          <w:rFonts w:ascii="Times New Roman" w:eastAsia="Times New Roman" w:hAnsi="Times New Roman" w:cs="Times New Roman"/>
          <w:sz w:val="24"/>
          <w:szCs w:val="24"/>
        </w:rPr>
        <w:t>Код справочника: 11Н.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9356"/>
      </w:tblGrid>
      <w:tr w:rsidR="007800BA" w:rsidRPr="005C5216" w:rsidTr="001A3BE7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5C5216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5216">
              <w:rPr>
                <w:rFonts w:ascii="Times New Roman" w:eastAsia="Times New Roman" w:hAnsi="Times New Roman" w:cs="Times New Roman"/>
                <w:sz w:val="23"/>
                <w:szCs w:val="23"/>
              </w:rPr>
              <w:t>Код объекта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5C5216" w:rsidRDefault="007800BA" w:rsidP="006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5216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B62920" w:rsidRPr="005C5216" w:rsidTr="00E96BE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920" w:rsidRPr="005C5216" w:rsidRDefault="00B62920" w:rsidP="00B6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5216">
              <w:rPr>
                <w:rFonts w:ascii="Times New Roman" w:hAnsi="Times New Roman" w:cs="Times New Roman"/>
                <w:sz w:val="24"/>
                <w:szCs w:val="24"/>
              </w:rPr>
              <w:t>11H.1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62920" w:rsidRPr="005C5216" w:rsidRDefault="00B62920" w:rsidP="00B6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5216">
              <w:rPr>
                <w:rFonts w:ascii="Times New Roman" w:hAnsi="Times New Roman" w:cs="Times New Roman"/>
                <w:sz w:val="24"/>
                <w:szCs w:val="24"/>
              </w:rPr>
              <w:t>Очистные сооружения (КОС)</w:t>
            </w:r>
          </w:p>
        </w:tc>
      </w:tr>
      <w:tr w:rsidR="00B62920" w:rsidRPr="005C5216" w:rsidTr="00E96BE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920" w:rsidRPr="005C5216" w:rsidRDefault="00B62920" w:rsidP="00B6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5216">
              <w:rPr>
                <w:rFonts w:ascii="Times New Roman" w:hAnsi="Times New Roman" w:cs="Times New Roman"/>
                <w:sz w:val="24"/>
                <w:szCs w:val="24"/>
              </w:rPr>
              <w:t>11H.2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62920" w:rsidRPr="005C5216" w:rsidRDefault="00B62920" w:rsidP="00B6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5216">
              <w:rPr>
                <w:rFonts w:ascii="Times New Roman" w:hAnsi="Times New Roman" w:cs="Times New Roman"/>
                <w:sz w:val="24"/>
                <w:szCs w:val="24"/>
              </w:rPr>
              <w:t>Очистные сооружения дождевой канализации</w:t>
            </w:r>
          </w:p>
        </w:tc>
      </w:tr>
      <w:tr w:rsidR="00B62920" w:rsidRPr="005C5216" w:rsidTr="00E96BE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920" w:rsidRPr="005C5216" w:rsidRDefault="00B62920" w:rsidP="00B6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5216">
              <w:rPr>
                <w:rFonts w:ascii="Times New Roman" w:hAnsi="Times New Roman" w:cs="Times New Roman"/>
                <w:sz w:val="24"/>
                <w:szCs w:val="24"/>
              </w:rPr>
              <w:t>11H.3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62920" w:rsidRPr="005C5216" w:rsidRDefault="00B62920" w:rsidP="00B6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5216">
              <w:rPr>
                <w:rFonts w:ascii="Times New Roman" w:hAnsi="Times New Roman" w:cs="Times New Roman"/>
                <w:sz w:val="24"/>
                <w:szCs w:val="24"/>
              </w:rPr>
              <w:t>Насосная станция дождевой канализации (НСДК)</w:t>
            </w:r>
          </w:p>
        </w:tc>
      </w:tr>
      <w:tr w:rsidR="00B62920" w:rsidRPr="005C5216" w:rsidTr="00E96BE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920" w:rsidRPr="005C5216" w:rsidRDefault="00B62920" w:rsidP="00B6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5216">
              <w:rPr>
                <w:rFonts w:ascii="Times New Roman" w:hAnsi="Times New Roman" w:cs="Times New Roman"/>
                <w:sz w:val="24"/>
                <w:szCs w:val="24"/>
              </w:rPr>
              <w:t>11H.4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62920" w:rsidRPr="005C5216" w:rsidRDefault="00B62920" w:rsidP="00B6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5216"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</w:tr>
      <w:tr w:rsidR="00B62920" w:rsidRPr="005C5216" w:rsidTr="00E96BE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920" w:rsidRPr="005C5216" w:rsidRDefault="00B62920" w:rsidP="00B6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5216">
              <w:rPr>
                <w:rFonts w:ascii="Times New Roman" w:hAnsi="Times New Roman" w:cs="Times New Roman"/>
                <w:sz w:val="24"/>
                <w:szCs w:val="24"/>
              </w:rPr>
              <w:t>11H.5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62920" w:rsidRPr="005C5216" w:rsidRDefault="00B62920" w:rsidP="00B6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5216">
              <w:rPr>
                <w:rFonts w:ascii="Times New Roman" w:hAnsi="Times New Roman" w:cs="Times New Roman"/>
                <w:sz w:val="24"/>
                <w:szCs w:val="24"/>
              </w:rPr>
              <w:t>Канализационная насосная станция (КНС)</w:t>
            </w:r>
          </w:p>
        </w:tc>
      </w:tr>
      <w:tr w:rsidR="00B62920" w:rsidRPr="005C5216" w:rsidTr="00E96BE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920" w:rsidRPr="005C5216" w:rsidRDefault="00B62920" w:rsidP="00B6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5216">
              <w:rPr>
                <w:rFonts w:ascii="Times New Roman" w:hAnsi="Times New Roman" w:cs="Times New Roman"/>
                <w:sz w:val="24"/>
                <w:szCs w:val="24"/>
              </w:rPr>
              <w:t>11H.6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62920" w:rsidRPr="005C5216" w:rsidRDefault="00B62920" w:rsidP="00B6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5216">
              <w:rPr>
                <w:rFonts w:ascii="Times New Roman" w:hAnsi="Times New Roman" w:cs="Times New Roman"/>
                <w:sz w:val="24"/>
                <w:szCs w:val="24"/>
              </w:rPr>
              <w:t>Снегоплавильный, снегоприемный пункт</w:t>
            </w:r>
          </w:p>
        </w:tc>
      </w:tr>
      <w:tr w:rsidR="00B62920" w:rsidRPr="005C5216" w:rsidTr="00E96BE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920" w:rsidRPr="005C5216" w:rsidRDefault="00B62920" w:rsidP="00B6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5216">
              <w:rPr>
                <w:rFonts w:ascii="Times New Roman" w:hAnsi="Times New Roman" w:cs="Times New Roman"/>
                <w:sz w:val="24"/>
                <w:szCs w:val="24"/>
              </w:rPr>
              <w:t>11H.7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62920" w:rsidRPr="005C5216" w:rsidRDefault="00B62920" w:rsidP="00B62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C5216">
              <w:rPr>
                <w:rFonts w:ascii="Times New Roman" w:eastAsia="Times" w:hAnsi="Times New Roman" w:cs="Times New Roman"/>
                <w:sz w:val="24"/>
                <w:szCs w:val="24"/>
              </w:rPr>
              <w:t>Прочие</w:t>
            </w:r>
          </w:p>
        </w:tc>
      </w:tr>
    </w:tbl>
    <w:p w:rsidR="002D05E4" w:rsidRPr="005C5216" w:rsidRDefault="002D05E4" w:rsidP="002D05E4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ind w:left="33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920" w:rsidRPr="005C5216" w:rsidRDefault="00B62920" w:rsidP="00B62920">
      <w:pPr>
        <w:pStyle w:val="a4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5216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Справочник «Объекты водоснабжения»:</w:t>
      </w:r>
    </w:p>
    <w:p w:rsidR="00B62920" w:rsidRPr="00774F79" w:rsidRDefault="00B62920" w:rsidP="00B629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216">
        <w:rPr>
          <w:rFonts w:ascii="Times New Roman" w:eastAsia="Times New Roman" w:hAnsi="Times New Roman" w:cs="Times New Roman"/>
          <w:sz w:val="24"/>
          <w:szCs w:val="24"/>
        </w:rPr>
        <w:t>Код справочника: 11I</w:t>
      </w:r>
    </w:p>
    <w:tbl>
      <w:tblPr>
        <w:tblW w:w="5003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092"/>
        <w:gridCol w:w="9053"/>
      </w:tblGrid>
      <w:tr w:rsidR="00B62920" w:rsidRPr="00774F79" w:rsidTr="00AD4CDE">
        <w:tc>
          <w:tcPr>
            <w:tcW w:w="5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20" w:rsidRPr="00774F79" w:rsidRDefault="00B62920" w:rsidP="00AD4CDE">
            <w:pPr>
              <w:widowControl w:val="0"/>
              <w:spacing w:after="0" w:line="240" w:lineRule="auto"/>
              <w:ind w:left="9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79">
              <w:rPr>
                <w:rFonts w:ascii="Times New Roman" w:hAnsi="Times New Roman" w:cs="Times New Roman"/>
                <w:sz w:val="24"/>
                <w:szCs w:val="24"/>
              </w:rPr>
              <w:t>Код объекта</w:t>
            </w:r>
          </w:p>
        </w:tc>
        <w:tc>
          <w:tcPr>
            <w:tcW w:w="4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920" w:rsidRPr="00774F79" w:rsidRDefault="00B62920" w:rsidP="00AD4CDE">
            <w:pPr>
              <w:widowControl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7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62920" w:rsidRPr="00774F79" w:rsidTr="00AD4CDE">
        <w:tc>
          <w:tcPr>
            <w:tcW w:w="5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2920" w:rsidRPr="00774F79" w:rsidRDefault="00B62920" w:rsidP="00AD4CDE">
            <w:pPr>
              <w:widowControl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79">
              <w:rPr>
                <w:rFonts w:ascii="Times New Roman" w:hAnsi="Times New Roman" w:cs="Times New Roman"/>
                <w:sz w:val="24"/>
                <w:szCs w:val="24"/>
              </w:rPr>
              <w:t>11I.1</w:t>
            </w:r>
          </w:p>
        </w:tc>
        <w:tc>
          <w:tcPr>
            <w:tcW w:w="4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920" w:rsidRPr="00774F79" w:rsidRDefault="00B62920" w:rsidP="00B62920">
            <w:pPr>
              <w:widowControl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F79">
              <w:rPr>
                <w:rFonts w:ascii="Times New Roman" w:eastAsia="Times" w:hAnsi="Times New Roman" w:cs="Times New Roman"/>
                <w:sz w:val="24"/>
                <w:szCs w:val="24"/>
              </w:rPr>
              <w:t>Водозабор</w:t>
            </w:r>
          </w:p>
        </w:tc>
      </w:tr>
      <w:tr w:rsidR="00B62920" w:rsidRPr="00774F79" w:rsidTr="00AD4CDE">
        <w:tc>
          <w:tcPr>
            <w:tcW w:w="5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2920" w:rsidRPr="00774F79" w:rsidRDefault="00B62920" w:rsidP="00AD4CDE">
            <w:pPr>
              <w:widowControl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79">
              <w:rPr>
                <w:rFonts w:ascii="Times New Roman" w:hAnsi="Times New Roman" w:cs="Times New Roman"/>
                <w:sz w:val="24"/>
                <w:szCs w:val="24"/>
              </w:rPr>
              <w:t>11I.2</w:t>
            </w:r>
          </w:p>
        </w:tc>
        <w:tc>
          <w:tcPr>
            <w:tcW w:w="4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920" w:rsidRPr="00774F79" w:rsidRDefault="00B62920" w:rsidP="00B62920">
            <w:pPr>
              <w:widowControl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F79">
              <w:rPr>
                <w:rFonts w:ascii="Times New Roman" w:eastAsia="Times" w:hAnsi="Times New Roman" w:cs="Times New Roman"/>
                <w:sz w:val="24"/>
                <w:szCs w:val="24"/>
              </w:rPr>
              <w:t>Водопроводные очистные сооружения</w:t>
            </w:r>
          </w:p>
        </w:tc>
      </w:tr>
      <w:tr w:rsidR="00B62920" w:rsidRPr="00774F79" w:rsidTr="00AD4CDE">
        <w:tc>
          <w:tcPr>
            <w:tcW w:w="5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2920" w:rsidRPr="00774F79" w:rsidRDefault="00B62920" w:rsidP="00AD4CDE">
            <w:pPr>
              <w:widowControl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79">
              <w:rPr>
                <w:rFonts w:ascii="Times New Roman" w:hAnsi="Times New Roman" w:cs="Times New Roman"/>
                <w:sz w:val="24"/>
                <w:szCs w:val="24"/>
              </w:rPr>
              <w:t>11I.3</w:t>
            </w:r>
          </w:p>
        </w:tc>
        <w:tc>
          <w:tcPr>
            <w:tcW w:w="4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920" w:rsidRPr="00774F79" w:rsidRDefault="00B62920" w:rsidP="00B62920">
            <w:pPr>
              <w:widowControl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F79">
              <w:rPr>
                <w:rFonts w:ascii="Times New Roman" w:eastAsia="Times" w:hAnsi="Times New Roman" w:cs="Times New Roman"/>
                <w:sz w:val="24"/>
                <w:szCs w:val="24"/>
              </w:rPr>
              <w:t>Насосная станция</w:t>
            </w:r>
          </w:p>
        </w:tc>
      </w:tr>
      <w:tr w:rsidR="00B62920" w:rsidRPr="00774F79" w:rsidTr="00AD4CDE">
        <w:tc>
          <w:tcPr>
            <w:tcW w:w="5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2920" w:rsidRPr="00774F79" w:rsidRDefault="00B62920" w:rsidP="00AD4CDE">
            <w:pPr>
              <w:widowControl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79">
              <w:rPr>
                <w:rFonts w:ascii="Times New Roman" w:hAnsi="Times New Roman" w:cs="Times New Roman"/>
                <w:sz w:val="24"/>
                <w:szCs w:val="24"/>
              </w:rPr>
              <w:t>11I.4</w:t>
            </w:r>
          </w:p>
        </w:tc>
        <w:tc>
          <w:tcPr>
            <w:tcW w:w="4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920" w:rsidRPr="00774F79" w:rsidRDefault="00B62920" w:rsidP="00B62920">
            <w:pPr>
              <w:widowControl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F79">
              <w:rPr>
                <w:rFonts w:ascii="Times New Roman" w:eastAsia="Times" w:hAnsi="Times New Roman" w:cs="Times New Roman"/>
                <w:sz w:val="24"/>
                <w:szCs w:val="24"/>
              </w:rPr>
              <w:t>Резервуар</w:t>
            </w:r>
          </w:p>
        </w:tc>
      </w:tr>
      <w:tr w:rsidR="00B62920" w:rsidRPr="00774F79" w:rsidTr="00AD4CDE">
        <w:tc>
          <w:tcPr>
            <w:tcW w:w="5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2920" w:rsidRPr="00774F79" w:rsidRDefault="00B62920" w:rsidP="00AD4CDE">
            <w:pPr>
              <w:widowControl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79">
              <w:rPr>
                <w:rFonts w:ascii="Times New Roman" w:hAnsi="Times New Roman" w:cs="Times New Roman"/>
                <w:sz w:val="24"/>
                <w:szCs w:val="24"/>
              </w:rPr>
              <w:t>11I.5</w:t>
            </w:r>
          </w:p>
        </w:tc>
        <w:tc>
          <w:tcPr>
            <w:tcW w:w="4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920" w:rsidRPr="00774F79" w:rsidRDefault="00B62920" w:rsidP="00B62920">
            <w:pPr>
              <w:widowControl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F79">
              <w:rPr>
                <w:rFonts w:ascii="Times New Roman" w:eastAsia="Times" w:hAnsi="Times New Roman" w:cs="Times New Roman"/>
                <w:sz w:val="24"/>
                <w:szCs w:val="24"/>
              </w:rPr>
              <w:t>Водонапорная башня</w:t>
            </w:r>
          </w:p>
        </w:tc>
      </w:tr>
      <w:tr w:rsidR="00B62920" w:rsidRPr="00774F79" w:rsidTr="00AD4CDE">
        <w:tc>
          <w:tcPr>
            <w:tcW w:w="5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2920" w:rsidRPr="00774F79" w:rsidRDefault="00B62920" w:rsidP="00AD4CDE">
            <w:pPr>
              <w:widowControl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79">
              <w:rPr>
                <w:rFonts w:ascii="Times New Roman" w:hAnsi="Times New Roman" w:cs="Times New Roman"/>
                <w:sz w:val="24"/>
                <w:szCs w:val="24"/>
              </w:rPr>
              <w:t>11I.6</w:t>
            </w:r>
          </w:p>
        </w:tc>
        <w:tc>
          <w:tcPr>
            <w:tcW w:w="4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920" w:rsidRPr="00774F79" w:rsidRDefault="00B62920" w:rsidP="00B62920">
            <w:pPr>
              <w:widowControl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F79">
              <w:rPr>
                <w:rFonts w:ascii="Times New Roman" w:eastAsia="Times" w:hAnsi="Times New Roman" w:cs="Times New Roman"/>
                <w:sz w:val="24"/>
                <w:szCs w:val="24"/>
              </w:rPr>
              <w:t>Колодец</w:t>
            </w:r>
          </w:p>
        </w:tc>
      </w:tr>
      <w:tr w:rsidR="00B62920" w:rsidRPr="00774F79" w:rsidTr="00AD4CDE">
        <w:tc>
          <w:tcPr>
            <w:tcW w:w="5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2920" w:rsidRPr="00774F79" w:rsidRDefault="00B62920" w:rsidP="00AD4CDE">
            <w:pPr>
              <w:widowControl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79">
              <w:rPr>
                <w:rFonts w:ascii="Times New Roman" w:hAnsi="Times New Roman" w:cs="Times New Roman"/>
                <w:sz w:val="24"/>
                <w:szCs w:val="24"/>
              </w:rPr>
              <w:t>11I.7</w:t>
            </w:r>
          </w:p>
        </w:tc>
        <w:tc>
          <w:tcPr>
            <w:tcW w:w="4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920" w:rsidRPr="00774F79" w:rsidRDefault="00B62920" w:rsidP="00B62920">
            <w:pPr>
              <w:widowControl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F79">
              <w:rPr>
                <w:rFonts w:ascii="Times New Roman" w:eastAsia="Times" w:hAnsi="Times New Roman" w:cs="Times New Roman"/>
                <w:sz w:val="24"/>
                <w:szCs w:val="24"/>
              </w:rPr>
              <w:t>Артезианская скважина</w:t>
            </w:r>
          </w:p>
        </w:tc>
      </w:tr>
      <w:tr w:rsidR="00B62920" w:rsidRPr="00774F79" w:rsidTr="00AD4CDE">
        <w:tc>
          <w:tcPr>
            <w:tcW w:w="53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2920" w:rsidRPr="00774F79" w:rsidRDefault="00B62920" w:rsidP="00AD4CDE">
            <w:pPr>
              <w:widowControl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11I.8</w:t>
            </w:r>
          </w:p>
        </w:tc>
        <w:tc>
          <w:tcPr>
            <w:tcW w:w="4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920" w:rsidRPr="00774F79" w:rsidRDefault="00B62920" w:rsidP="00B62920">
            <w:pPr>
              <w:widowControl w:val="0"/>
              <w:spacing w:after="0" w:line="240" w:lineRule="auto"/>
              <w:ind w:left="-567" w:firstLine="567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Прочие</w:t>
            </w:r>
          </w:p>
        </w:tc>
      </w:tr>
    </w:tbl>
    <w:p w:rsidR="00B62920" w:rsidRDefault="00B62920" w:rsidP="002D05E4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ind w:left="33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0BA" w:rsidRPr="003E1624" w:rsidRDefault="007800BA" w:rsidP="00B62920">
      <w:pPr>
        <w:pStyle w:val="a4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 xml:space="preserve">Справочник </w:t>
      </w:r>
      <w:r w:rsidR="00C85206" w:rsidRPr="003E162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Объекты газоснабжения</w:t>
      </w:r>
      <w:r w:rsidR="00C85206" w:rsidRPr="003E162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00BA" w:rsidRPr="003E1624" w:rsidRDefault="007800BA" w:rsidP="007800B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Код справочника: 11J.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9356"/>
      </w:tblGrid>
      <w:tr w:rsidR="007800BA" w:rsidRPr="003E1624" w:rsidTr="00171060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7800BA" w:rsidRPr="003E1624" w:rsidTr="00171060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11J.1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Компрессорная станция (КС), компрессорный цех (КЦ)</w:t>
            </w:r>
          </w:p>
        </w:tc>
      </w:tr>
      <w:tr w:rsidR="007800BA" w:rsidRPr="003E1624" w:rsidTr="00171060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11J.2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Газораспределительная станция (ГРС)</w:t>
            </w:r>
          </w:p>
        </w:tc>
      </w:tr>
      <w:tr w:rsidR="007800BA" w:rsidRPr="003E1624" w:rsidTr="00171060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11J.3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Газорегуляторный пункт (ГРП)</w:t>
            </w:r>
          </w:p>
        </w:tc>
      </w:tr>
      <w:tr w:rsidR="007800BA" w:rsidRPr="003E1624" w:rsidTr="00171060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11J.4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Блочный газорегуляторный пункт (ГРПБ)</w:t>
            </w:r>
          </w:p>
        </w:tc>
      </w:tr>
      <w:tr w:rsidR="007800BA" w:rsidRPr="003E1624" w:rsidTr="00171060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11J.5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Газорегуляторная установка (ГРУ)</w:t>
            </w:r>
          </w:p>
        </w:tc>
      </w:tr>
      <w:tr w:rsidR="007800BA" w:rsidRPr="003E1624" w:rsidTr="00171060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11J.6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Газонаполнительная станция (ГНС)</w:t>
            </w:r>
          </w:p>
        </w:tc>
      </w:tr>
      <w:tr w:rsidR="007800BA" w:rsidRPr="003E1624" w:rsidTr="00171060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11J.7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Резервуар для сжиженных газов</w:t>
            </w:r>
          </w:p>
        </w:tc>
      </w:tr>
      <w:tr w:rsidR="007800BA" w:rsidRPr="003E1624" w:rsidTr="00171060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11J.8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Резервуарная установка сжиженных углеводородных газов (СУГ)</w:t>
            </w:r>
          </w:p>
        </w:tc>
      </w:tr>
      <w:tr w:rsidR="007800BA" w:rsidRPr="003E1624" w:rsidTr="00171060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11J.9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Отключающее устройство</w:t>
            </w:r>
          </w:p>
        </w:tc>
      </w:tr>
      <w:tr w:rsidR="007800BA" w:rsidRPr="003E1624" w:rsidTr="00171060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11J.10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Газоизмерительная станция (ГИС)</w:t>
            </w:r>
          </w:p>
        </w:tc>
      </w:tr>
      <w:tr w:rsidR="007800BA" w:rsidRPr="003E1624" w:rsidTr="00171060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11J.11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Станция подземного хранения газа (СПХГ)</w:t>
            </w:r>
          </w:p>
        </w:tc>
      </w:tr>
      <w:tr w:rsidR="007800BA" w:rsidRPr="003E1624" w:rsidTr="00171060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11J.12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Установка комплексной подготовки газа (УКПГ)</w:t>
            </w:r>
          </w:p>
        </w:tc>
      </w:tr>
      <w:tr w:rsidR="007800BA" w:rsidRPr="003E1624" w:rsidTr="00171060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11J.13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 учета экспорта газа</w:t>
            </w:r>
          </w:p>
        </w:tc>
      </w:tr>
      <w:tr w:rsidR="007800BA" w:rsidRPr="003E1624" w:rsidTr="00171060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11J.14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Газовый куст (скважина)</w:t>
            </w:r>
          </w:p>
        </w:tc>
      </w:tr>
      <w:tr w:rsidR="007800BA" w:rsidRPr="003E1624" w:rsidTr="00171060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11J.15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Газоперерабатывающий завод (ГПЗ)</w:t>
            </w:r>
          </w:p>
        </w:tc>
      </w:tr>
      <w:tr w:rsidR="007800BA" w:rsidRPr="003E1624" w:rsidTr="00171060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11J.16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Завод по производству сжиженного природного газа (СПГ)</w:t>
            </w:r>
          </w:p>
        </w:tc>
      </w:tr>
      <w:tr w:rsidR="007800BA" w:rsidRPr="003E1624" w:rsidTr="00171060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11J.17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Завод по стабилизации конденсата</w:t>
            </w:r>
          </w:p>
        </w:tc>
      </w:tr>
      <w:tr w:rsidR="007800BA" w:rsidRPr="003E1624" w:rsidTr="00171060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11J.18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Регазификационный береговой терминал для сжиженного природного газа</w:t>
            </w:r>
          </w:p>
        </w:tc>
      </w:tr>
      <w:tr w:rsidR="007800BA" w:rsidRPr="003E1624" w:rsidTr="00171060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11J.19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Погрузочный береговой терминал для сжиженного природного газа</w:t>
            </w:r>
          </w:p>
        </w:tc>
      </w:tr>
      <w:tr w:rsidR="007800BA" w:rsidRPr="003E1624" w:rsidTr="00171060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11J.20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Автомобильная газонаполнительная компрессорная станция (АГНКС)</w:t>
            </w:r>
          </w:p>
        </w:tc>
      </w:tr>
      <w:tr w:rsidR="007800BA" w:rsidRPr="003E1624" w:rsidTr="00171060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11J.21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Колодец</w:t>
            </w:r>
          </w:p>
        </w:tc>
      </w:tr>
      <w:tr w:rsidR="007800BA" w:rsidRPr="003E1624" w:rsidTr="00171060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11J.22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Газовый промысел</w:t>
            </w:r>
          </w:p>
        </w:tc>
      </w:tr>
      <w:tr w:rsidR="007800BA" w:rsidRPr="003E1624" w:rsidTr="00171060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11J.23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 редуцирования газа (ПРГ)</w:t>
            </w:r>
          </w:p>
        </w:tc>
      </w:tr>
      <w:tr w:rsidR="007800BA" w:rsidRPr="003E1624" w:rsidTr="00171060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11J.24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Газонаполнительный пункт (ГНП)</w:t>
            </w:r>
          </w:p>
        </w:tc>
      </w:tr>
      <w:tr w:rsidR="007800BA" w:rsidRPr="003E1624" w:rsidTr="00171060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11J.25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Головные сооружения</w:t>
            </w:r>
          </w:p>
        </w:tc>
      </w:tr>
      <w:tr w:rsidR="007800BA" w:rsidRPr="003E1624" w:rsidTr="00171060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11J.26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Дожимная компрессорная станция</w:t>
            </w:r>
          </w:p>
        </w:tc>
      </w:tr>
      <w:tr w:rsidR="007800BA" w:rsidRPr="003E1624" w:rsidTr="00171060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11J.27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E51AE9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Иные/ </w:t>
            </w:r>
            <w:r w:rsidR="007800BA"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Прочие </w:t>
            </w:r>
          </w:p>
        </w:tc>
      </w:tr>
    </w:tbl>
    <w:p w:rsidR="007800BA" w:rsidRDefault="007800BA" w:rsidP="007800B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800BA" w:rsidRPr="003E1624" w:rsidRDefault="007800BA" w:rsidP="00B62920">
      <w:pPr>
        <w:pStyle w:val="a4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ind w:left="1418" w:hanging="26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 xml:space="preserve">Справочник </w:t>
      </w:r>
      <w:r w:rsidR="00C85206" w:rsidRPr="003E162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Объекты добычи и транспортировки жидких углеродов</w:t>
      </w:r>
      <w:r w:rsidR="00C85206" w:rsidRPr="003E162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00BA" w:rsidRPr="003E1624" w:rsidRDefault="007800BA" w:rsidP="007800B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  <w:tab w:val="left" w:pos="4125"/>
        </w:tabs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 xml:space="preserve">Код справочника: </w:t>
      </w:r>
      <w:r w:rsidR="002C7366" w:rsidRPr="003E16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541386">
        <w:rPr>
          <w:rFonts w:ascii="Times New Roman" w:eastAsia="Times New Roman" w:hAnsi="Times New Roman" w:cs="Times New Roman"/>
          <w:sz w:val="24"/>
          <w:szCs w:val="24"/>
        </w:rPr>
        <w:t>1К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9356"/>
      </w:tblGrid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11К.1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Головная перекачивающая станция (ГПС)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11К.2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Промежуточная (дожимная) перекачивающая станция (ППС)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11К.3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Нефтехранилище (резервуарный парк)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11K.4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Нефтебаза (склад нефти или нефтепродуктов)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11K.5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Цех добычи нефти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11K.6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 учета нефти (нефтепродуктов)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11K.7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 подготовки нефти (ППН)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11K.8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Установка предварительного сброса воды (УПСВ)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11K.9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Фонд скважин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11К.10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Нефтеперерабатывающий завод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11K.11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 (терминал) налива нефти или нефтепродуктов в автомобильный транспорт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11K.12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Железнодорожный пункт (терминал) слива/налива нефти или нефтепродуктов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11K.13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1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Кустовая насосная станция (КНС)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11K.14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 сливо-наливной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11K.15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Дожимная насосная станция (ДНС)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11K.16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Морской терминал слива/налива нефти или нефтепродуктов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11K.17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</w:t>
            </w:r>
          </w:p>
        </w:tc>
      </w:tr>
    </w:tbl>
    <w:p w:rsidR="007800BA" w:rsidRDefault="007800BA" w:rsidP="007800B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0BA" w:rsidRPr="003E1624" w:rsidRDefault="007800BA" w:rsidP="00B62920">
      <w:pPr>
        <w:pStyle w:val="a4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 xml:space="preserve">Справочник </w:t>
      </w:r>
      <w:r w:rsidR="00C85206" w:rsidRPr="003E162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Объекты связи</w:t>
      </w:r>
      <w:r w:rsidR="00C85206" w:rsidRPr="003E162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00BA" w:rsidRPr="003E1624" w:rsidRDefault="007800BA" w:rsidP="007800B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 xml:space="preserve">Код справочника: 11L. 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9356"/>
      </w:tblGrid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11L.1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Земная станция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11L.2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Автоматическая телефонная станция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11L.3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Антенно-мачтовые сооружения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11L.4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Телевизионный ретранслятор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11L.5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Узел мультисервисного доступа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11L.6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Колодец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11L.7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 оказаний услуг телеграфной связи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11L.8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Иной объект связи для непосредственного обслуживания населения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11L.9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Телевизионный центр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11L.10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Наземная станция (радиосвязи)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11L.11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Базовая станция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11L.12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Узел связи оконечно-транзитный (сети передачи данных)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11L.13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 коллективного доступа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11L.14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Объекты почтовой связи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11L.15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Прочие </w:t>
            </w:r>
          </w:p>
        </w:tc>
      </w:tr>
    </w:tbl>
    <w:p w:rsidR="007800BA" w:rsidRPr="003E1624" w:rsidRDefault="007800BA" w:rsidP="007800B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0BA" w:rsidRPr="003E1624" w:rsidRDefault="007800BA" w:rsidP="00B62920">
      <w:pPr>
        <w:pStyle w:val="a4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 xml:space="preserve">Справочник </w:t>
      </w:r>
      <w:r w:rsidR="00C85206" w:rsidRPr="003E162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Вид линий связи</w:t>
      </w:r>
      <w:r w:rsidR="00C85206" w:rsidRPr="003E162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00BA" w:rsidRPr="003E1624" w:rsidRDefault="007800BA" w:rsidP="007800B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Код справочника: 11М.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9356"/>
      </w:tblGrid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11М.1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Кабельная линия связи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11М.2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Радиорелейная линия связи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11М.3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Спутниковая линия связи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11М.4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Комбинированная линия связи</w:t>
            </w:r>
          </w:p>
        </w:tc>
      </w:tr>
    </w:tbl>
    <w:p w:rsidR="007800BA" w:rsidRPr="003E1624" w:rsidRDefault="007800BA" w:rsidP="007800B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0BA" w:rsidRPr="003E1624" w:rsidRDefault="007800BA" w:rsidP="00B62920">
      <w:pPr>
        <w:pStyle w:val="a4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 xml:space="preserve">Справочник </w:t>
      </w:r>
      <w:r w:rsidR="00C85206" w:rsidRPr="003E162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Объекты теплоснабжения</w:t>
      </w:r>
      <w:r w:rsidR="00C85206" w:rsidRPr="003E162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00BA" w:rsidRPr="003E1624" w:rsidRDefault="007800BA" w:rsidP="007800B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 xml:space="preserve">Код справочника: 11N. 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9356"/>
      </w:tblGrid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11N.1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Центральный тепловой пункт (ЦТП)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11N.2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Индивидуальный тепловой пункт (ИТП)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11N.3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Котельная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11N.4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Тепловая перекачивающая насосная станция (ТПНС)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11N.5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Колодец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11N.6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Источник тепловой энергии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11N.7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814E12" w:rsidP="00814E1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Прочие </w:t>
            </w:r>
          </w:p>
        </w:tc>
      </w:tr>
    </w:tbl>
    <w:p w:rsidR="00E51AE9" w:rsidRDefault="00E51AE9" w:rsidP="00E51AE9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ind w:left="33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0BA" w:rsidRPr="003E1624" w:rsidRDefault="007800BA" w:rsidP="00B62920">
      <w:pPr>
        <w:pStyle w:val="a4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 xml:space="preserve">Справочник </w:t>
      </w:r>
      <w:r w:rsidR="00C85206" w:rsidRPr="003E162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Типы топлива</w:t>
      </w:r>
      <w:r w:rsidR="00C85206" w:rsidRPr="003E162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00BA" w:rsidRPr="003E1624" w:rsidRDefault="007800BA" w:rsidP="007800B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 xml:space="preserve">Код справочника: 11O. 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9356"/>
      </w:tblGrid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11O.1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Природный газ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11O.2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Попутный нефтяной газ (ПНГ)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11O.3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Смесь природного газа и попутного нефтяного газа (ПНГ)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11O.4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Доменный газ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11O.5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Коксовый газ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11O.6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Уголь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11O.7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Мазут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11O.8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Дизельное топливо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11O.9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Древесина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11O.10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Торф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11O.11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Биотопливо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11O.12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Иной вид топлива</w:t>
            </w:r>
          </w:p>
        </w:tc>
      </w:tr>
    </w:tbl>
    <w:p w:rsidR="007800BA" w:rsidRPr="003E1624" w:rsidRDefault="007800BA" w:rsidP="007800B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0BA" w:rsidRPr="003E1624" w:rsidRDefault="007800BA" w:rsidP="00B62920">
      <w:pPr>
        <w:pStyle w:val="a4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 xml:space="preserve">Справочник </w:t>
      </w:r>
      <w:r w:rsidR="00C85206" w:rsidRPr="003E162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Объекты электроснабжения</w:t>
      </w:r>
      <w:r w:rsidR="00C85206" w:rsidRPr="003E162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00BA" w:rsidRPr="003E1624" w:rsidRDefault="007800BA" w:rsidP="007800B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Код справочника: 11P.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9356"/>
      </w:tblGrid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Электростанция гидравлическая (ГЭС)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Электростанция гидроаккумулирующая (ГАЭС)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11Р.З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Электростанция приливная (ПЭС)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Электростанция солнечная (СЭС)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Электростанция комбинированная солнечная тепловая (КСТЭС)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Электростанция дизельная (ДЭС)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Электростанция газопоршневая (ГПЭС)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Тепловая электростанция (ТЭС)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Электростанция тепловая конденсационная (КЭС)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Теплоэлектроцентраль (ТЭЦ)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11Р.11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Электростанция ветровая (ВЭС)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11Р.12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Геотермальная тепловая электростанция (ГеоТЭС)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11Р.13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Электростанция на биомассе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11Р.14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Подстанция (ПС)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11Р.15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Электрическая подстанция 1150 кВ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11Р.16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Электрическая подстанция 750 кВ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11Р.17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Электрическая подстанция 500 кВ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11Р.18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Электрическая подстанция 400 кВ преобразовательная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11Р.19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Электрическая подстанция 330 кВ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11Р.20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Электрическая подстанция 220 кВ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11Р.21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Электрическая подстанция 110 кВ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11Р.22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Электрическая подстанция 35 кВ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11Р.23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Тяговая подстанция (железной дороги)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11Р.24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Электрическая подстанция 400 кВ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11Р.25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Вставка постоянного тока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11Р.26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Переключательный пункт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11Р.27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Трансформаторная подстанция (ТП)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11Р.28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Колодец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11Р.29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Электрическая подстанция 150 кВ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11Р.30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Электрическая подстанция 60 кВ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11Р.31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Электрическая подстанция 20 кВ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11Р.32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Электрическая подстанция 10 кВ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11Р.33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Электрическая подстанция 6 кВ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11Р.34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Распределительный пункт (РП)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11Р.35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Электрическая подстанция 800 кВ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11Р.36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Соединительный пункт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11Р.37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Электрическая подстанция 600 кВ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11Р.38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Электрическая подстанция 300 кВ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11Р.39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Плавучая электростанция (ПЛЭС)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11Р.40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Атомная электростанция (АЭС)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11Р.41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Электростанция атомная плавучая тепловая (ПАТЭС)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11Р.42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Теплоэлектроцентраль атомная (АТЭЦ)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11Р.43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Газодизельная электростанция (ГДЭС)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11Р.44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Биогазовая станция (БГС)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11Р.45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Электростанция газотурбинная мобильная (МГТЭС)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11Р.46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Электростанция газотурбинная (ГТЭС)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11Р.47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Парогазовая электростанция (ПГЭС)</w:t>
            </w:r>
          </w:p>
        </w:tc>
      </w:tr>
      <w:tr w:rsidR="002C7366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6" w:rsidRPr="003E1624" w:rsidRDefault="002C7366" w:rsidP="002C736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11Р.48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366" w:rsidRPr="003E1624" w:rsidRDefault="004C2D35" w:rsidP="004C2D3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Иные</w:t>
            </w:r>
          </w:p>
        </w:tc>
      </w:tr>
    </w:tbl>
    <w:p w:rsidR="007800BA" w:rsidRPr="003E1624" w:rsidRDefault="007800BA" w:rsidP="007800B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0BA" w:rsidRPr="003E1624" w:rsidRDefault="005B1A9D" w:rsidP="00EE4B4C">
      <w:pPr>
        <w:pStyle w:val="a4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Справочник «</w:t>
      </w:r>
      <w:r w:rsidR="007800BA" w:rsidRPr="003E1624">
        <w:rPr>
          <w:rFonts w:ascii="Times New Roman" w:eastAsia="Times New Roman" w:hAnsi="Times New Roman" w:cs="Times New Roman"/>
          <w:sz w:val="24"/>
          <w:szCs w:val="24"/>
        </w:rPr>
        <w:t>Распределительные трубопроводы для транспортировки газа, газораспределительные сети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800BA" w:rsidRPr="003E162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00BA" w:rsidRPr="003E1624" w:rsidRDefault="007800BA" w:rsidP="007800B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Код справочника: 11Q.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9356"/>
      </w:tblGrid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B62920">
            <w:pPr>
              <w:widowControl w:val="0"/>
              <w:tabs>
                <w:tab w:val="left" w:pos="142"/>
                <w:tab w:val="left" w:pos="2790"/>
                <w:tab w:val="center" w:pos="42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11Q.1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Газопровод ПНГ (попутный нефтяной газ)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11Q.2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Газопровод распределительный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11Q.3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Конденсато-продукто-этанолопровод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11Q.4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Газопровод распределительный высокого давления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11Q.5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Газопровод распределительный среднего давления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11Q.6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Газопровод распределительный низкого давления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11Q.7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Этиленопровод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11Q.8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Газопровод соединительный (газопровод-перемычка)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2C7366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11Q.9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Газопровод промысловый (газопровод подключения)</w:t>
            </w:r>
          </w:p>
        </w:tc>
      </w:tr>
      <w:tr w:rsidR="002C7366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66" w:rsidRPr="003E1624" w:rsidRDefault="002C7366" w:rsidP="002C736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11Q.10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366" w:rsidRPr="003E1624" w:rsidRDefault="004C2D35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</w:t>
            </w:r>
          </w:p>
        </w:tc>
      </w:tr>
    </w:tbl>
    <w:p w:rsidR="007800BA" w:rsidRPr="003E1624" w:rsidRDefault="007800BA" w:rsidP="007800B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0BA" w:rsidRPr="003E1624" w:rsidRDefault="007800BA" w:rsidP="00B62920">
      <w:pPr>
        <w:pStyle w:val="a4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ind w:left="1134" w:hanging="12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 xml:space="preserve">Справочник </w:t>
      </w:r>
      <w:r w:rsidR="005B1A9D" w:rsidRPr="003E162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Категории распределительных газопроводов по давлению</w:t>
      </w:r>
      <w:r w:rsidR="005B1A9D" w:rsidRPr="003E162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00BA" w:rsidRPr="003E1624" w:rsidRDefault="007800BA" w:rsidP="007800B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Код справочника: 11R.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9356"/>
      </w:tblGrid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11R.1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I-а (Высокое, св. 1,2 МПа)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11R.2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FF23C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I (Высокое, св. 0,6 до 1,2 МПа включительно (для СУГ до 1,6 МПа включительно)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11R.3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II (Высокое, св. 0,3 до 0,6 МПа включительно)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11R.4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III (Среднее, св. 0,1 до 0,3 МПа включительно)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11R.5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IV (Низкое, до 0,1 МПа включительно)</w:t>
            </w:r>
          </w:p>
        </w:tc>
      </w:tr>
    </w:tbl>
    <w:p w:rsidR="007800BA" w:rsidRPr="003E1624" w:rsidRDefault="007800BA" w:rsidP="007800B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0BA" w:rsidRPr="003E1624" w:rsidRDefault="007800BA" w:rsidP="00B62920">
      <w:pPr>
        <w:pStyle w:val="a4"/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 xml:space="preserve">Справочник </w:t>
      </w:r>
      <w:r w:rsidR="005B1A9D" w:rsidRPr="003E162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Сети водоотведения</w:t>
      </w:r>
      <w:r w:rsidR="005B1A9D" w:rsidRPr="003E162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00BA" w:rsidRPr="003E1624" w:rsidRDefault="007800BA" w:rsidP="007800BA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Код справочника: 11S.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9356"/>
      </w:tblGrid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11S.1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Канализация магистральная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11S.2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Канализация прочая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11S.3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Канализация хозяйственно-бытовая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11S.4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Канализация промышленная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11S.5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Канализация ливневая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11S.6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Дренаж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11S.7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Канализация самотечная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11S.8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Канализация напорная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11S.9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Канализация дождевая напорная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11S.10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Канализация дождевая самотечная закрытая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11S.11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Канализация дождевая самотечная открытая</w:t>
            </w:r>
          </w:p>
        </w:tc>
      </w:tr>
      <w:tr w:rsidR="007800BA" w:rsidRPr="003E1624" w:rsidTr="000D20E8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11S.12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Выпуски и ливнеотводы</w:t>
            </w:r>
          </w:p>
        </w:tc>
      </w:tr>
    </w:tbl>
    <w:p w:rsidR="007800BA" w:rsidRPr="003E1624" w:rsidRDefault="007800BA" w:rsidP="007800B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0BA" w:rsidRPr="003E1624" w:rsidRDefault="007800BA" w:rsidP="00B62920">
      <w:pPr>
        <w:pStyle w:val="a4"/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 xml:space="preserve">Справочник </w:t>
      </w:r>
      <w:r w:rsidR="005B1A9D" w:rsidRPr="003E162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Сети водоснабжения</w:t>
      </w:r>
      <w:r w:rsidR="005B1A9D" w:rsidRPr="003E162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00BA" w:rsidRPr="003E1624" w:rsidRDefault="007800BA" w:rsidP="007800BA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Код справочника: 11Т.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9356"/>
      </w:tblGrid>
      <w:tr w:rsidR="007800BA" w:rsidRPr="003E1624" w:rsidTr="00C4437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7800BA" w:rsidRPr="003E1624" w:rsidTr="00C4437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11Т.1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Водовод</w:t>
            </w:r>
          </w:p>
        </w:tc>
      </w:tr>
      <w:tr w:rsidR="007800BA" w:rsidRPr="003E1624" w:rsidTr="00C4437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11Т.2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Водопровод</w:t>
            </w:r>
          </w:p>
        </w:tc>
      </w:tr>
      <w:tr w:rsidR="007800BA" w:rsidRPr="003E1624" w:rsidTr="00C4437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11Т.3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Технический водопровод</w:t>
            </w:r>
          </w:p>
        </w:tc>
      </w:tr>
      <w:tr w:rsidR="004C2D35" w:rsidRPr="003E1624" w:rsidTr="00C4437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35" w:rsidRPr="003E1624" w:rsidRDefault="004C2D35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11Т.4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D35" w:rsidRPr="003E1624" w:rsidRDefault="004C2D35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Иной</w:t>
            </w:r>
          </w:p>
        </w:tc>
      </w:tr>
    </w:tbl>
    <w:p w:rsidR="007800BA" w:rsidRPr="003E1624" w:rsidRDefault="007800BA" w:rsidP="007800B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0BA" w:rsidRPr="003E1624" w:rsidRDefault="007800BA" w:rsidP="00B62920">
      <w:pPr>
        <w:pStyle w:val="a4"/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 xml:space="preserve">Справочник </w:t>
      </w:r>
      <w:r w:rsidR="005B1A9D" w:rsidRPr="003E162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Сети теплоснабжения</w:t>
      </w:r>
      <w:r w:rsidR="005B1A9D" w:rsidRPr="003E162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00BA" w:rsidRPr="003E1624" w:rsidRDefault="007800BA" w:rsidP="007800BA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Код справочника: 11U.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9356"/>
      </w:tblGrid>
      <w:tr w:rsidR="007800BA" w:rsidRPr="003E1624" w:rsidTr="00C4437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7800BA" w:rsidRPr="003E1624" w:rsidTr="00C4437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11U.1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Теплопровод магистральный</w:t>
            </w:r>
          </w:p>
        </w:tc>
      </w:tr>
      <w:tr w:rsidR="007800BA" w:rsidRPr="003E1624" w:rsidTr="00C4437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11U.2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Теплопровод распределительный (квартальный)</w:t>
            </w:r>
          </w:p>
        </w:tc>
      </w:tr>
      <w:tr w:rsidR="007800BA" w:rsidRPr="003E1624" w:rsidTr="00C4437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11U.3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Иной </w:t>
            </w:r>
          </w:p>
        </w:tc>
      </w:tr>
    </w:tbl>
    <w:p w:rsidR="007800BA" w:rsidRDefault="007800BA" w:rsidP="007800B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0BA" w:rsidRPr="003E1624" w:rsidRDefault="007800BA" w:rsidP="00B62920">
      <w:pPr>
        <w:pStyle w:val="a4"/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 xml:space="preserve">Справочник </w:t>
      </w:r>
      <w:r w:rsidR="005B1A9D" w:rsidRPr="003E162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Сети связи</w:t>
      </w:r>
      <w:r w:rsidR="005B1A9D" w:rsidRPr="003E162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00BA" w:rsidRPr="003E1624" w:rsidRDefault="007800BA" w:rsidP="007800BA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Код справочника: 1IV.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9356"/>
      </w:tblGrid>
      <w:tr w:rsidR="007800BA" w:rsidRPr="003E1624" w:rsidTr="00C4437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7800BA" w:rsidRPr="003E1624" w:rsidTr="00C4437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11V.1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Линия связи</w:t>
            </w:r>
          </w:p>
        </w:tc>
      </w:tr>
      <w:tr w:rsidR="007800BA" w:rsidRPr="003E1624" w:rsidTr="00C4437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11V.2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Линейно-кабельное сооружение связи</w:t>
            </w:r>
          </w:p>
        </w:tc>
      </w:tr>
    </w:tbl>
    <w:p w:rsidR="007800BA" w:rsidRPr="003E1624" w:rsidRDefault="007800BA" w:rsidP="007800B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0BA" w:rsidRPr="003E1624" w:rsidRDefault="007800BA" w:rsidP="00B62920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502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 xml:space="preserve">Справочник </w:t>
      </w:r>
      <w:r w:rsidR="00C72DC9" w:rsidRPr="003E162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Виды линейно-кабельных сооружений связи</w:t>
      </w:r>
      <w:r w:rsidR="00C72DC9" w:rsidRPr="003E162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00BA" w:rsidRPr="003E1624" w:rsidRDefault="007800BA" w:rsidP="007800BA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Код справочника: 11W.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9356"/>
      </w:tblGrid>
      <w:tr w:rsidR="007800BA" w:rsidRPr="003E1624" w:rsidTr="00C4437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7800BA" w:rsidRPr="003E1624" w:rsidTr="00C4437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11W.1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Подземный</w:t>
            </w:r>
          </w:p>
        </w:tc>
      </w:tr>
      <w:tr w:rsidR="007800BA" w:rsidRPr="003E1624" w:rsidTr="00C4437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11W.2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Подводный</w:t>
            </w:r>
          </w:p>
        </w:tc>
      </w:tr>
      <w:tr w:rsidR="007800BA" w:rsidRPr="003E1624" w:rsidTr="00C4437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11W.3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Подвесной (на опорах)</w:t>
            </w:r>
          </w:p>
        </w:tc>
      </w:tr>
      <w:tr w:rsidR="007800BA" w:rsidRPr="003E1624" w:rsidTr="00C4437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11W.4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Комбинированный</w:t>
            </w:r>
          </w:p>
        </w:tc>
      </w:tr>
      <w:tr w:rsidR="004C2D35" w:rsidRPr="003E1624" w:rsidTr="00C4437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35" w:rsidRPr="003E1624" w:rsidRDefault="004C2D35" w:rsidP="004C2D3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11W.4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D35" w:rsidRPr="003E1624" w:rsidRDefault="004C2D35" w:rsidP="004C2D3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Прочий</w:t>
            </w:r>
          </w:p>
        </w:tc>
      </w:tr>
    </w:tbl>
    <w:p w:rsidR="007800BA" w:rsidRPr="003E1624" w:rsidRDefault="007800BA" w:rsidP="007800B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0BA" w:rsidRPr="003E1624" w:rsidRDefault="007800BA" w:rsidP="00B62920">
      <w:pPr>
        <w:pStyle w:val="a4"/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 xml:space="preserve">Справочник </w:t>
      </w:r>
      <w:r w:rsidR="00C72DC9" w:rsidRPr="003E162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Виды точек подключения</w:t>
      </w:r>
      <w:r w:rsidR="00C72DC9" w:rsidRPr="003E162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00BA" w:rsidRPr="003E1624" w:rsidRDefault="007800BA" w:rsidP="007800BA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Код справочника: 1IX.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9356"/>
      </w:tblGrid>
      <w:tr w:rsidR="007800BA" w:rsidRPr="003E1624" w:rsidTr="00C4437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7800BA" w:rsidRPr="003E1624" w:rsidTr="00C4437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11Х.1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Точка подключения объекта капитального строительства водоснабжения</w:t>
            </w:r>
          </w:p>
        </w:tc>
      </w:tr>
      <w:tr w:rsidR="007800BA" w:rsidRPr="003E1624" w:rsidTr="00C4437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11Х.2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Точка подключения объекта капитального строительства водоотведения</w:t>
            </w:r>
          </w:p>
        </w:tc>
      </w:tr>
      <w:tr w:rsidR="007800BA" w:rsidRPr="003E1624" w:rsidTr="00C4437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11Х.3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Точка подключения объекта капитального строительства теплоснабжения</w:t>
            </w:r>
          </w:p>
        </w:tc>
      </w:tr>
      <w:tr w:rsidR="007800BA" w:rsidRPr="003E1624" w:rsidTr="00C4437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11Х.4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Точка подключения объекта капитального строительства газоснабжения</w:t>
            </w:r>
          </w:p>
        </w:tc>
      </w:tr>
      <w:tr w:rsidR="007800BA" w:rsidRPr="003E1624" w:rsidTr="00C4437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11Х.5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Точка подключения объекта капитального строительства электроэнергетики</w:t>
            </w:r>
          </w:p>
        </w:tc>
      </w:tr>
      <w:tr w:rsidR="007800BA" w:rsidRPr="003E1624" w:rsidTr="00C4437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11Х.6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Точка подключения объекта капитального строительства связи</w:t>
            </w:r>
          </w:p>
        </w:tc>
      </w:tr>
      <w:tr w:rsidR="00A7461E" w:rsidRPr="003E1624" w:rsidTr="00C4437B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1E" w:rsidRPr="003E1624" w:rsidRDefault="00A7461E" w:rsidP="00A7461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11Х.7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61E" w:rsidRPr="003E1624" w:rsidRDefault="00A7461E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Иные виды подключений </w:t>
            </w:r>
          </w:p>
        </w:tc>
      </w:tr>
    </w:tbl>
    <w:p w:rsidR="00AF21C1" w:rsidRPr="003E1624" w:rsidRDefault="00AF21C1" w:rsidP="00AF21C1">
      <w:pPr>
        <w:pStyle w:val="a4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800BA" w:rsidRPr="003E1624" w:rsidRDefault="007800BA" w:rsidP="00B62920">
      <w:pPr>
        <w:pStyle w:val="a4"/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 xml:space="preserve">Справочник </w:t>
      </w:r>
      <w:r w:rsidR="00C72DC9" w:rsidRPr="003E162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 xml:space="preserve">Трубопроводы жидких углеводородов, нефтепроводы </w:t>
      </w:r>
      <w:r w:rsidR="00AD4CDE">
        <w:rPr>
          <w:rFonts w:ascii="Times New Roman" w:eastAsia="Times New Roman" w:hAnsi="Times New Roman" w:cs="Times New Roman"/>
          <w:sz w:val="24"/>
          <w:szCs w:val="24"/>
        </w:rPr>
        <w:br/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и нефтепродуктопроводы, аммиакопроводы</w:t>
      </w:r>
      <w:r w:rsidR="00C72DC9" w:rsidRPr="003E162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00BA" w:rsidRPr="003E1624" w:rsidRDefault="007800BA" w:rsidP="007800BA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Код справочника: 11Y.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9497"/>
      </w:tblGrid>
      <w:tr w:rsidR="007800BA" w:rsidRPr="003E1624" w:rsidTr="006A09A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7800BA" w:rsidRPr="003E1624" w:rsidTr="006A09A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11Y.1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Нефтепровод подводящий (промысловый)</w:t>
            </w:r>
          </w:p>
        </w:tc>
      </w:tr>
      <w:tr w:rsidR="007800BA" w:rsidRPr="003E1624" w:rsidTr="006A09A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11Y.2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Нефтепровод прочий</w:t>
            </w:r>
          </w:p>
        </w:tc>
      </w:tr>
      <w:tr w:rsidR="007800BA" w:rsidRPr="003E1624" w:rsidTr="006A09A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11Y.3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Этиленопровод</w:t>
            </w:r>
          </w:p>
        </w:tc>
      </w:tr>
      <w:tr w:rsidR="007800BA" w:rsidRPr="003E1624" w:rsidTr="006A09A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11Y.4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Продуктопровод</w:t>
            </w:r>
          </w:p>
        </w:tc>
      </w:tr>
      <w:tr w:rsidR="007800BA" w:rsidRPr="003E1624" w:rsidTr="006A09A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11Y.5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Аммиакопровод</w:t>
            </w:r>
          </w:p>
        </w:tc>
      </w:tr>
      <w:tr w:rsidR="00800E1B" w:rsidRPr="003E1624" w:rsidTr="006A09A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1B" w:rsidRPr="003E1624" w:rsidRDefault="00800E1B" w:rsidP="00800E1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11Y.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E1B" w:rsidRPr="003E1624" w:rsidRDefault="00800E1B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Иной</w:t>
            </w:r>
          </w:p>
        </w:tc>
      </w:tr>
    </w:tbl>
    <w:p w:rsidR="007800BA" w:rsidRPr="003E1624" w:rsidRDefault="007800BA" w:rsidP="007800B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7800BA" w:rsidRPr="003E1624" w:rsidRDefault="007800BA" w:rsidP="00B62920">
      <w:pPr>
        <w:pStyle w:val="a4"/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Справочник</w:t>
      </w:r>
      <w:r w:rsidR="00C72DC9" w:rsidRPr="003E162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Значение объекта</w:t>
      </w:r>
      <w:r w:rsidR="00C72DC9" w:rsidRPr="003E162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00BA" w:rsidRPr="003E1624" w:rsidRDefault="007800BA" w:rsidP="007800BA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Код справочника: 11Z.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9497"/>
      </w:tblGrid>
      <w:tr w:rsidR="007800BA" w:rsidRPr="003E1624" w:rsidTr="006A09A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7800BA" w:rsidRPr="003E1624" w:rsidTr="006A09A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11Z.1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Федеральное значение</w:t>
            </w:r>
          </w:p>
        </w:tc>
      </w:tr>
      <w:tr w:rsidR="007800BA" w:rsidRPr="003E1624" w:rsidTr="006A09A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11Z.2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Региональное значение</w:t>
            </w:r>
          </w:p>
        </w:tc>
      </w:tr>
      <w:tr w:rsidR="007800BA" w:rsidRPr="003E1624" w:rsidTr="006A09A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11Z.3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Местное значение муниципального района</w:t>
            </w:r>
          </w:p>
        </w:tc>
      </w:tr>
      <w:tr w:rsidR="007800BA" w:rsidRPr="003E1624" w:rsidTr="006A09A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11Z.4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Местное значение городского округа, муниципального округа</w:t>
            </w:r>
          </w:p>
        </w:tc>
      </w:tr>
      <w:tr w:rsidR="007800BA" w:rsidRPr="003E1624" w:rsidTr="006A09A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11Z.5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Местное значение поселения</w:t>
            </w:r>
          </w:p>
        </w:tc>
      </w:tr>
      <w:tr w:rsidR="007800BA" w:rsidRPr="003E1624" w:rsidTr="006A09A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11Z.6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Иное значение</w:t>
            </w:r>
          </w:p>
        </w:tc>
      </w:tr>
    </w:tbl>
    <w:p w:rsidR="007800BA" w:rsidRPr="003E1624" w:rsidRDefault="007800BA" w:rsidP="007800B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0BA" w:rsidRPr="003E1624" w:rsidRDefault="007800BA" w:rsidP="00B62920">
      <w:pPr>
        <w:pStyle w:val="a4"/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 xml:space="preserve">Справочник </w:t>
      </w:r>
      <w:r w:rsidR="00C72DC9" w:rsidRPr="003E162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Виды сервитута</w:t>
      </w:r>
      <w:r w:rsidR="00C72DC9" w:rsidRPr="003E162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00BA" w:rsidRPr="003E1624" w:rsidRDefault="007800BA" w:rsidP="007800BA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Код справочника: 13А.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9497"/>
      </w:tblGrid>
      <w:tr w:rsidR="007800BA" w:rsidRPr="003E1624" w:rsidTr="006A09A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7800BA" w:rsidRPr="003E1624" w:rsidTr="006A09A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13А.1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Публичный сервитут</w:t>
            </w:r>
          </w:p>
        </w:tc>
      </w:tr>
      <w:tr w:rsidR="007800BA" w:rsidRPr="003E1624" w:rsidTr="006A09A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13А.2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Сервитут</w:t>
            </w:r>
          </w:p>
        </w:tc>
      </w:tr>
    </w:tbl>
    <w:p w:rsidR="007800BA" w:rsidRDefault="007800BA" w:rsidP="007800B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A0A" w:rsidRDefault="003E3A0A" w:rsidP="007800B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95C" w:rsidRDefault="006E395C" w:rsidP="007800B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0BA" w:rsidRPr="003E1624" w:rsidRDefault="007800BA" w:rsidP="00B62920">
      <w:pPr>
        <w:pStyle w:val="a4"/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 xml:space="preserve">Справочник </w:t>
      </w:r>
      <w:r w:rsidR="00C72DC9" w:rsidRPr="003E162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Статусы сервитута</w:t>
      </w:r>
      <w:r w:rsidR="00C72DC9" w:rsidRPr="003E162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00BA" w:rsidRPr="003E1624" w:rsidRDefault="007800BA" w:rsidP="007800BA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Код справочника: 13В.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9497"/>
      </w:tblGrid>
      <w:tr w:rsidR="007800BA" w:rsidRPr="003E1624" w:rsidTr="006A09A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414A5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7800BA" w:rsidRPr="003E1624" w:rsidTr="006A09A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13В.1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Проектируемый</w:t>
            </w:r>
          </w:p>
        </w:tc>
      </w:tr>
      <w:tr w:rsidR="007800BA" w:rsidRPr="003E1624" w:rsidTr="006A09A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13В.2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Действующий</w:t>
            </w:r>
          </w:p>
        </w:tc>
      </w:tr>
      <w:tr w:rsidR="007800BA" w:rsidRPr="003E1624" w:rsidTr="006A09A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13В.3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Отменен или срок действия истек</w:t>
            </w:r>
          </w:p>
        </w:tc>
      </w:tr>
    </w:tbl>
    <w:p w:rsidR="003E3A0A" w:rsidRDefault="003E3A0A" w:rsidP="003E3A0A">
      <w:pPr>
        <w:pStyle w:val="a4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7800BA" w:rsidRPr="003E1624" w:rsidRDefault="007800BA" w:rsidP="00B62920">
      <w:pPr>
        <w:pStyle w:val="a4"/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 xml:space="preserve">Справочник </w:t>
      </w:r>
      <w:r w:rsidR="00C72DC9" w:rsidRPr="003E162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Виды публичного сервитута</w:t>
      </w:r>
      <w:r w:rsidR="00C72DC9" w:rsidRPr="003E162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00BA" w:rsidRPr="003E1624" w:rsidRDefault="007800BA" w:rsidP="007800BA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Код справочника: 13</w:t>
      </w:r>
      <w:r w:rsidR="0027608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9497"/>
      </w:tblGrid>
      <w:tr w:rsidR="007800BA" w:rsidRPr="003E1624" w:rsidTr="006A09A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7800BA" w:rsidRPr="003E1624" w:rsidTr="006A09A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13С.1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Для прохода или проезда через земельный участок</w:t>
            </w:r>
          </w:p>
        </w:tc>
      </w:tr>
      <w:tr w:rsidR="007800BA" w:rsidRPr="003E1624" w:rsidTr="006A09A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13С.2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Для свободного доступа к прибрежной полосе</w:t>
            </w:r>
          </w:p>
        </w:tc>
      </w:tr>
      <w:tr w:rsidR="007800BA" w:rsidRPr="003E1624" w:rsidTr="006A09A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13С.3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Для использования земельного участка в целях ремонта коммунальных, инженерных, электрических и других линий и сетей, а также объектов транспортной инфраструктуры</w:t>
            </w:r>
          </w:p>
        </w:tc>
      </w:tr>
      <w:tr w:rsidR="007800BA" w:rsidRPr="003E1624" w:rsidTr="006A09A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13С.4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C4437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Для размещения на земельном участке межевых и геодезических знаков и подъездов к ним</w:t>
            </w:r>
          </w:p>
        </w:tc>
      </w:tr>
      <w:tr w:rsidR="007800BA" w:rsidRPr="003E1624" w:rsidTr="006A09A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13С.5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Для проведения дренажных работ на земельном участке</w:t>
            </w:r>
          </w:p>
        </w:tc>
      </w:tr>
      <w:tr w:rsidR="007800BA" w:rsidRPr="003E1624" w:rsidTr="006A09A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13С.6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Для забора воды и водопоя</w:t>
            </w:r>
          </w:p>
        </w:tc>
      </w:tr>
      <w:tr w:rsidR="007800BA" w:rsidRPr="003E1624" w:rsidTr="006A09A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13С.7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Для прогона сельскохозяйственных животных через земельный участок</w:t>
            </w:r>
          </w:p>
        </w:tc>
      </w:tr>
      <w:tr w:rsidR="007800BA" w:rsidRPr="003E1624" w:rsidTr="006A09A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13С.8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A09A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Для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</w:t>
            </w:r>
            <w:r w:rsidR="006A09A6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и обычаям</w:t>
            </w:r>
          </w:p>
        </w:tc>
      </w:tr>
      <w:tr w:rsidR="007800BA" w:rsidRPr="003E1624" w:rsidTr="006A09A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13С.9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Для использования земельного участка в целях охоты и рыболовства</w:t>
            </w:r>
          </w:p>
        </w:tc>
      </w:tr>
      <w:tr w:rsidR="007800BA" w:rsidRPr="003E1624" w:rsidTr="006A09A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13С.10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Для временного пользования земельным участком в целях проведения изыскательских, исследовательских и других работ</w:t>
            </w:r>
          </w:p>
        </w:tc>
      </w:tr>
      <w:tr w:rsidR="007800BA" w:rsidRPr="003E1624" w:rsidTr="006A09A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13С.11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414A57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Иные</w:t>
            </w:r>
          </w:p>
        </w:tc>
      </w:tr>
    </w:tbl>
    <w:p w:rsidR="007800BA" w:rsidRPr="003E1624" w:rsidRDefault="007800BA" w:rsidP="007800BA">
      <w:pPr>
        <w:pStyle w:val="a4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3338"/>
        <w:rPr>
          <w:rFonts w:ascii="Times New Roman" w:eastAsia="Times New Roman" w:hAnsi="Times New Roman" w:cs="Times New Roman"/>
          <w:sz w:val="24"/>
          <w:szCs w:val="24"/>
        </w:rPr>
      </w:pPr>
    </w:p>
    <w:p w:rsidR="007800BA" w:rsidRPr="003E1624" w:rsidRDefault="007800BA" w:rsidP="00B62920">
      <w:pPr>
        <w:pStyle w:val="a4"/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 xml:space="preserve">Справочник </w:t>
      </w:r>
      <w:r w:rsidR="00C72DC9" w:rsidRPr="003E162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Статусы объекта недвижимости</w:t>
      </w:r>
      <w:r w:rsidR="00C72DC9" w:rsidRPr="003E162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E162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00BA" w:rsidRPr="003E1624" w:rsidRDefault="007800BA" w:rsidP="007800BA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Код справочника: 13D.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9497"/>
      </w:tblGrid>
      <w:tr w:rsidR="007800BA" w:rsidRPr="003E1624" w:rsidTr="006A09A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</w:tr>
      <w:tr w:rsidR="007800BA" w:rsidRPr="003E1624" w:rsidTr="006A09A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13D.1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Учтен в Едином государственном реестре недвижимости</w:t>
            </w:r>
          </w:p>
        </w:tc>
      </w:tr>
      <w:tr w:rsidR="007800BA" w:rsidRPr="003E1624" w:rsidTr="006A09A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13D.2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Снят с учета в Едином государственном реестре недвижимости</w:t>
            </w:r>
          </w:p>
        </w:tc>
      </w:tr>
      <w:tr w:rsidR="007800BA" w:rsidRPr="003E1624" w:rsidTr="006A09A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13D.3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Нет данных об учете в Едином государственном реестре недвижимости</w:t>
            </w:r>
          </w:p>
        </w:tc>
      </w:tr>
      <w:tr w:rsidR="007800BA" w:rsidRPr="003E1624" w:rsidTr="006A09A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13D.3.1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Не поставлен на учет /Иной</w:t>
            </w:r>
          </w:p>
        </w:tc>
      </w:tr>
    </w:tbl>
    <w:p w:rsidR="007800BA" w:rsidRPr="003E1624" w:rsidRDefault="007800BA" w:rsidP="007800BA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0BA" w:rsidRPr="006C291B" w:rsidRDefault="007800BA" w:rsidP="007800BA">
      <w:pPr>
        <w:tabs>
          <w:tab w:val="left" w:pos="142"/>
          <w:tab w:val="left" w:pos="76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C291B">
        <w:rPr>
          <w:rFonts w:ascii="Times New Roman" w:hAnsi="Times New Roman" w:cs="Times New Roman"/>
          <w:b/>
          <w:sz w:val="25"/>
          <w:szCs w:val="25"/>
          <w:lang w:val="en-US"/>
        </w:rPr>
        <w:t>II</w:t>
      </w:r>
      <w:r w:rsidR="006C291B">
        <w:rPr>
          <w:rFonts w:ascii="Times New Roman" w:hAnsi="Times New Roman" w:cs="Times New Roman"/>
          <w:b/>
          <w:sz w:val="25"/>
          <w:szCs w:val="25"/>
        </w:rPr>
        <w:t>.</w:t>
      </w:r>
      <w:r w:rsidRPr="006C291B">
        <w:rPr>
          <w:rFonts w:ascii="Times New Roman" w:hAnsi="Times New Roman" w:cs="Times New Roman"/>
          <w:b/>
          <w:sz w:val="25"/>
          <w:szCs w:val="25"/>
        </w:rPr>
        <w:t xml:space="preserve"> Классификаторы ИСОГД</w:t>
      </w:r>
    </w:p>
    <w:p w:rsidR="007800BA" w:rsidRPr="00436946" w:rsidRDefault="007800BA" w:rsidP="007800BA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800BA" w:rsidRDefault="007800BA" w:rsidP="007800B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При обработке сведений, документов, материалов, размещаемых в информационных системах, обязательно использование следующих классификаторов:</w:t>
      </w:r>
    </w:p>
    <w:p w:rsidR="00E56435" w:rsidRPr="00436946" w:rsidRDefault="00E56435" w:rsidP="007800B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9497"/>
      </w:tblGrid>
      <w:tr w:rsidR="007800BA" w:rsidRPr="003E1624" w:rsidTr="0043694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Код</w:t>
            </w:r>
          </w:p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классификатора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классификатора</w:t>
            </w:r>
          </w:p>
        </w:tc>
      </w:tr>
      <w:tr w:rsidR="007800BA" w:rsidRPr="003E1624" w:rsidTr="0043694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2.А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Классификатор сведений, документов, материалов, размещенных в информационной системе</w:t>
            </w:r>
          </w:p>
        </w:tc>
      </w:tr>
      <w:tr w:rsidR="007800BA" w:rsidRPr="003E1624" w:rsidTr="0043694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2.В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Классификатор наименований разделов информационной системы</w:t>
            </w:r>
          </w:p>
        </w:tc>
      </w:tr>
      <w:tr w:rsidR="007800BA" w:rsidRPr="003E1624" w:rsidTr="0043694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2.С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Классификатор документов территориального планирования Российской Федерации</w:t>
            </w:r>
          </w:p>
        </w:tc>
      </w:tr>
    </w:tbl>
    <w:p w:rsidR="007800BA" w:rsidRPr="003E1624" w:rsidRDefault="007800BA" w:rsidP="007800B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0BA" w:rsidRPr="003E1624" w:rsidRDefault="007800BA" w:rsidP="007800BA">
      <w:pPr>
        <w:pStyle w:val="a4"/>
        <w:widowControl w:val="0"/>
        <w:numPr>
          <w:ilvl w:val="0"/>
          <w:numId w:val="3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Классификатор сведений, документов, материалов, размещаемых в информационной системе:</w:t>
      </w:r>
    </w:p>
    <w:p w:rsidR="007800BA" w:rsidRPr="003E1624" w:rsidRDefault="007800BA" w:rsidP="007800BA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Код классификатора: 2.А.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1134"/>
        <w:gridCol w:w="8363"/>
      </w:tblGrid>
      <w:tr w:rsidR="007800BA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D52E6F" w:rsidRDefault="007800BA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D52E6F" w:rsidRDefault="007800BA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D52E6F" w:rsidRDefault="007800BA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7800BA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800BA" w:rsidRPr="00D52E6F" w:rsidRDefault="007800BA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00BA" w:rsidRPr="003D66EA" w:rsidRDefault="007800BA" w:rsidP="00AD4CDE">
            <w:pPr>
              <w:pStyle w:val="a4"/>
              <w:widowControl w:val="0"/>
              <w:numPr>
                <w:ilvl w:val="0"/>
                <w:numId w:val="46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Документы территориального планирования Российской Федерации</w:t>
            </w:r>
            <w:r w:rsidR="00DF50A8" w:rsidRPr="003D6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4CDE" w:rsidRPr="003D66EA">
              <w:rPr>
                <w:rFonts w:ascii="Times New Roman" w:hAnsi="Times New Roman" w:cs="Times New Roman"/>
                <w:sz w:val="24"/>
                <w:szCs w:val="24"/>
              </w:rPr>
              <w:t>применительно к территории и/или объектам</w:t>
            </w:r>
            <w:r w:rsidR="00DF50A8" w:rsidRPr="003D6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CDE" w:rsidRPr="003D66EA">
              <w:rPr>
                <w:rFonts w:ascii="Times New Roman" w:hAnsi="Times New Roman" w:cs="Times New Roman"/>
                <w:sz w:val="24"/>
                <w:szCs w:val="24"/>
              </w:rPr>
              <w:t>Гайнского муниципального округа</w:t>
            </w:r>
          </w:p>
        </w:tc>
      </w:tr>
      <w:tr w:rsidR="007800BA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D52E6F" w:rsidRDefault="007800BA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D52E6F" w:rsidRDefault="007800BA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01.01.00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D52E6F" w:rsidRDefault="007800BA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территориального планирования Российской Федерации</w:t>
            </w:r>
          </w:p>
        </w:tc>
      </w:tr>
      <w:tr w:rsidR="007800BA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D52E6F" w:rsidRDefault="007800BA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D52E6F" w:rsidRDefault="007800BA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01.01.01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D52E6F" w:rsidRDefault="007800BA" w:rsidP="00AD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 об утверждении </w:t>
            </w:r>
            <w:r w:rsidR="00414A57" w:rsidRPr="00D52E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 xml:space="preserve">хемы территориального планирования </w:t>
            </w:r>
            <w:r w:rsidR="00D358E2" w:rsidRPr="00D52E6F">
              <w:rPr>
                <w:rFonts w:ascii="Times New Roman" w:hAnsi="Times New Roman" w:cs="Times New Roman"/>
                <w:sz w:val="24"/>
                <w:szCs w:val="24"/>
              </w:rPr>
              <w:t>Российской Фе</w:t>
            </w:r>
            <w:r w:rsidR="00414A57" w:rsidRPr="00D52E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58E2" w:rsidRPr="00D52E6F">
              <w:rPr>
                <w:rFonts w:ascii="Times New Roman" w:hAnsi="Times New Roman" w:cs="Times New Roman"/>
                <w:sz w:val="24"/>
                <w:szCs w:val="24"/>
              </w:rPr>
              <w:t xml:space="preserve">ерации </w:t>
            </w:r>
            <w:r w:rsidR="00BD6D38" w:rsidRPr="00D52E6F">
              <w:rPr>
                <w:rFonts w:ascii="Times New Roman" w:hAnsi="Times New Roman" w:cs="Times New Roman"/>
                <w:sz w:val="24"/>
                <w:szCs w:val="24"/>
              </w:rPr>
              <w:t>применительно к территории</w:t>
            </w:r>
            <w:r w:rsidR="009F5860" w:rsidRPr="00D52E6F">
              <w:rPr>
                <w:rFonts w:ascii="Times New Roman" w:hAnsi="Times New Roman" w:cs="Times New Roman"/>
                <w:sz w:val="24"/>
                <w:szCs w:val="24"/>
              </w:rPr>
              <w:t xml:space="preserve"> Гайнского муниципального округа</w:t>
            </w:r>
          </w:p>
        </w:tc>
      </w:tr>
      <w:tr w:rsidR="007800BA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D52E6F" w:rsidRDefault="007800BA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D52E6F" w:rsidRDefault="007800BA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01.01.02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D52E6F" w:rsidRDefault="007800BA" w:rsidP="00AD4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 xml:space="preserve">Карты планируемого размещения объектов федерального значения </w:t>
            </w:r>
            <w:r w:rsidR="00B84616" w:rsidRPr="00D52E6F">
              <w:rPr>
                <w:rFonts w:ascii="Times New Roman" w:hAnsi="Times New Roman" w:cs="Times New Roman"/>
                <w:sz w:val="24"/>
                <w:szCs w:val="24"/>
              </w:rPr>
              <w:t>применительно к террит</w:t>
            </w:r>
            <w:r w:rsidR="00BD6D38" w:rsidRPr="00D52E6F">
              <w:rPr>
                <w:rFonts w:ascii="Times New Roman" w:hAnsi="Times New Roman" w:cs="Times New Roman"/>
                <w:sz w:val="24"/>
                <w:szCs w:val="24"/>
              </w:rPr>
              <w:t>ории</w:t>
            </w:r>
            <w:r w:rsidR="009F5860" w:rsidRPr="00D52E6F">
              <w:rPr>
                <w:rFonts w:ascii="Times New Roman" w:hAnsi="Times New Roman" w:cs="Times New Roman"/>
                <w:sz w:val="24"/>
                <w:szCs w:val="24"/>
              </w:rPr>
              <w:t xml:space="preserve"> Гайнского муниципального округа</w:t>
            </w:r>
          </w:p>
        </w:tc>
      </w:tr>
      <w:tr w:rsidR="007800BA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D52E6F" w:rsidRDefault="007800BA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D52E6F" w:rsidRDefault="007800BA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01.01.03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D52E6F" w:rsidRDefault="007800BA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Положение о территориальном планировании</w:t>
            </w:r>
          </w:p>
        </w:tc>
      </w:tr>
      <w:tr w:rsidR="007800BA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D52E6F" w:rsidRDefault="007800BA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D52E6F" w:rsidRDefault="007800BA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01.01.04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0BA" w:rsidRPr="00D52E6F" w:rsidRDefault="007800BA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в текстовой форме</w:t>
            </w:r>
          </w:p>
        </w:tc>
      </w:tr>
      <w:tr w:rsidR="007800BA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D52E6F" w:rsidRDefault="007800BA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D52E6F" w:rsidRDefault="007800BA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01.01.05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0BA" w:rsidRPr="00D52E6F" w:rsidRDefault="007800BA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в виде карт</w:t>
            </w:r>
          </w:p>
        </w:tc>
      </w:tr>
      <w:tr w:rsidR="007800BA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D52E6F" w:rsidRDefault="007800BA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D52E6F" w:rsidRDefault="007800BA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01.01.06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D52E6F" w:rsidRDefault="00711CA4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Изменения в Схему территориального планирования Российской Федерации применительно к территории</w:t>
            </w:r>
            <w:r w:rsidR="009F5860" w:rsidRPr="00D52E6F">
              <w:rPr>
                <w:rFonts w:ascii="Times New Roman" w:hAnsi="Times New Roman" w:cs="Times New Roman"/>
                <w:sz w:val="24"/>
                <w:szCs w:val="24"/>
              </w:rPr>
              <w:t xml:space="preserve"> Гайнского муниципального округа</w:t>
            </w:r>
          </w:p>
        </w:tc>
      </w:tr>
      <w:tr w:rsidR="009A029C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C" w:rsidRPr="00D52E6F" w:rsidRDefault="009A029C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C" w:rsidRPr="00D52E6F" w:rsidRDefault="009A029C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01.01.07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29C" w:rsidRPr="00D52E6F" w:rsidRDefault="00711CA4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 о внесении изменений в </w:t>
            </w:r>
            <w:r w:rsidR="00414A57" w:rsidRPr="00D52E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 xml:space="preserve">хему территориального планирования </w:t>
            </w:r>
            <w:r w:rsidR="00D358E2" w:rsidRPr="00D52E6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</w:p>
        </w:tc>
      </w:tr>
      <w:tr w:rsidR="007800BA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D52E6F" w:rsidRDefault="007800BA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D52E6F" w:rsidRDefault="007800BA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01.01.0</w:t>
            </w:r>
            <w:r w:rsidR="009A029C"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D52E6F" w:rsidRDefault="007800BA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 xml:space="preserve">Иные документы и материалы </w:t>
            </w:r>
          </w:p>
        </w:tc>
      </w:tr>
      <w:tr w:rsidR="007800BA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800BA" w:rsidRPr="00D52E6F" w:rsidRDefault="007800BA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00BA" w:rsidRPr="00D52E6F" w:rsidRDefault="007800BA" w:rsidP="00AD4CDE">
            <w:pPr>
              <w:pStyle w:val="a4"/>
              <w:widowControl w:val="0"/>
              <w:numPr>
                <w:ilvl w:val="0"/>
                <w:numId w:val="3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Документы территориального планирования </w:t>
            </w:r>
            <w:r w:rsidR="00220633" w:rsidRPr="00D52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</w:t>
            </w:r>
            <w:r w:rsidRPr="00D52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рмского края</w:t>
            </w:r>
            <w:r w:rsidR="00AD4CDE" w:rsidRPr="003D6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AD4CDE" w:rsidRPr="003D66EA">
              <w:rPr>
                <w:rFonts w:ascii="Times New Roman" w:hAnsi="Times New Roman" w:cs="Times New Roman"/>
                <w:sz w:val="24"/>
                <w:szCs w:val="24"/>
              </w:rPr>
              <w:t>применительно к территории Гайнского муниципального округа)</w:t>
            </w:r>
          </w:p>
        </w:tc>
      </w:tr>
      <w:tr w:rsidR="007800BA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D52E6F" w:rsidRDefault="007800BA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D52E6F" w:rsidRDefault="007800BA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02.02.00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D52E6F" w:rsidRDefault="007800BA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территориального планирования Пермского края Российской Федерации</w:t>
            </w:r>
          </w:p>
        </w:tc>
      </w:tr>
      <w:tr w:rsidR="007800BA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D52E6F" w:rsidRDefault="007800BA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D52E6F" w:rsidRDefault="007800BA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02.02.01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D52E6F" w:rsidRDefault="007800BA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 об утверждении </w:t>
            </w:r>
            <w:r w:rsidR="00414A57" w:rsidRPr="00D52E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 xml:space="preserve">хемы территориального планирования Пермского края </w:t>
            </w:r>
          </w:p>
        </w:tc>
      </w:tr>
      <w:tr w:rsidR="007800BA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D52E6F" w:rsidRDefault="007800BA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D52E6F" w:rsidRDefault="007800BA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02.02.02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D52E6F" w:rsidRDefault="007800BA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Карты планируемого размещения объектов на территории П</w:t>
            </w:r>
            <w:r w:rsidR="00BD6D38" w:rsidRPr="00D52E6F">
              <w:rPr>
                <w:rFonts w:ascii="Times New Roman" w:hAnsi="Times New Roman" w:cs="Times New Roman"/>
                <w:sz w:val="24"/>
                <w:szCs w:val="24"/>
              </w:rPr>
              <w:t>ермского края</w:t>
            </w:r>
          </w:p>
        </w:tc>
      </w:tr>
      <w:tr w:rsidR="007800BA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D52E6F" w:rsidRDefault="007800BA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D52E6F" w:rsidRDefault="007800BA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02.02.03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D52E6F" w:rsidRDefault="007800BA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AD4CDE" w:rsidRPr="00D52E6F">
              <w:rPr>
                <w:rFonts w:ascii="Times New Roman" w:hAnsi="Times New Roman" w:cs="Times New Roman"/>
                <w:sz w:val="24"/>
                <w:szCs w:val="24"/>
              </w:rPr>
              <w:t xml:space="preserve"> о территориальном планировании</w:t>
            </w:r>
          </w:p>
        </w:tc>
      </w:tr>
      <w:tr w:rsidR="007800BA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D52E6F" w:rsidRDefault="007800BA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D52E6F" w:rsidRDefault="007800BA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02.02.04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0BA" w:rsidRPr="00D52E6F" w:rsidRDefault="007800BA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в текстовой форме</w:t>
            </w:r>
          </w:p>
        </w:tc>
      </w:tr>
      <w:tr w:rsidR="007800BA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D52E6F" w:rsidRDefault="007800BA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D52E6F" w:rsidRDefault="007800BA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02.02.05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0BA" w:rsidRPr="00D52E6F" w:rsidRDefault="007800BA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в виде карт</w:t>
            </w:r>
          </w:p>
        </w:tc>
      </w:tr>
      <w:tr w:rsidR="007800BA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D52E6F" w:rsidRDefault="007800BA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D52E6F" w:rsidRDefault="007800BA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02.02.06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D52E6F" w:rsidRDefault="00711CA4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Изменения в Схему территориального планирования  Пермского края</w:t>
            </w:r>
          </w:p>
        </w:tc>
      </w:tr>
      <w:tr w:rsidR="00220633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33" w:rsidRPr="00D52E6F" w:rsidRDefault="00220633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33" w:rsidRPr="00D52E6F" w:rsidRDefault="00220633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02.02.07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633" w:rsidRPr="00D52E6F" w:rsidRDefault="00711CA4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 о внесении изменений в </w:t>
            </w:r>
            <w:r w:rsidR="00414A57" w:rsidRPr="00D52E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хему территориального планирования П</w:t>
            </w:r>
            <w:r w:rsidR="00BD6D38" w:rsidRPr="00D52E6F">
              <w:rPr>
                <w:rFonts w:ascii="Times New Roman" w:hAnsi="Times New Roman" w:cs="Times New Roman"/>
                <w:sz w:val="24"/>
                <w:szCs w:val="24"/>
              </w:rPr>
              <w:t>ермского края</w:t>
            </w:r>
          </w:p>
        </w:tc>
      </w:tr>
      <w:tr w:rsidR="007800BA" w:rsidRPr="00D52E6F" w:rsidTr="00436946">
        <w:trPr>
          <w:trHeight w:val="28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D52E6F" w:rsidRDefault="007800BA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D52E6F" w:rsidRDefault="007800BA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02.02.0</w:t>
            </w:r>
            <w:r w:rsidR="00220633"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633" w:rsidRPr="00D52E6F" w:rsidRDefault="007800BA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 xml:space="preserve">Иные документы и материалы </w:t>
            </w:r>
          </w:p>
        </w:tc>
      </w:tr>
      <w:tr w:rsidR="00B100A2" w:rsidRPr="00D52E6F" w:rsidTr="00436946">
        <w:trPr>
          <w:trHeight w:val="263"/>
        </w:trPr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00A2" w:rsidRPr="00D52E6F" w:rsidRDefault="00B100A2" w:rsidP="00AD4CDE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b/>
                <w:sz w:val="24"/>
                <w:szCs w:val="24"/>
              </w:rPr>
              <w:t>3. Документы территориального планирования</w:t>
            </w:r>
          </w:p>
        </w:tc>
      </w:tr>
      <w:tr w:rsidR="00B100A2" w:rsidRPr="00D52E6F" w:rsidTr="004369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0A2" w:rsidRPr="00D52E6F" w:rsidRDefault="00B100A2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b/>
                <w:sz w:val="24"/>
                <w:szCs w:val="24"/>
              </w:rPr>
              <w:t>03.03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0A2" w:rsidRPr="00D52E6F" w:rsidRDefault="00B100A2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03.03.00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0A2" w:rsidRPr="00D52E6F" w:rsidRDefault="00B100A2" w:rsidP="00AD4C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план </w:t>
            </w:r>
            <w:r w:rsidR="00CB29B5" w:rsidRPr="00D52E6F">
              <w:rPr>
                <w:rFonts w:ascii="Times New Roman" w:hAnsi="Times New Roman" w:cs="Times New Roman"/>
                <w:sz w:val="24"/>
                <w:szCs w:val="24"/>
              </w:rPr>
              <w:t>Гайнского муниципального округа Пермского края</w:t>
            </w:r>
          </w:p>
        </w:tc>
      </w:tr>
      <w:tr w:rsidR="00B100A2" w:rsidRPr="00D52E6F" w:rsidTr="004369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219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0A2" w:rsidRPr="00D52E6F" w:rsidRDefault="00B100A2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50A8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0A2" w:rsidRPr="00D52E6F" w:rsidRDefault="00B100A2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03.03.01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0A2" w:rsidRPr="00D52E6F" w:rsidRDefault="00B100A2" w:rsidP="00AD4C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об утверждении Генерального плана</w:t>
            </w:r>
          </w:p>
        </w:tc>
      </w:tr>
      <w:tr w:rsidR="00B100A2" w:rsidRPr="00D52E6F" w:rsidTr="004369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0A2" w:rsidRPr="00D52E6F" w:rsidRDefault="00B100A2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0A2" w:rsidRPr="00D52E6F" w:rsidRDefault="00B100A2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03.03.02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0A2" w:rsidRPr="00D52E6F" w:rsidRDefault="00B100A2" w:rsidP="00AD4C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Положение о территориальном планировании</w:t>
            </w:r>
          </w:p>
        </w:tc>
      </w:tr>
      <w:tr w:rsidR="00B100A2" w:rsidRPr="00D52E6F" w:rsidTr="004369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A2" w:rsidRPr="00D52E6F" w:rsidRDefault="00B100A2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A2" w:rsidRPr="00D52E6F" w:rsidRDefault="00B100A2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03.03.03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0A2" w:rsidRPr="00D52E6F" w:rsidRDefault="00B100A2" w:rsidP="00AD4C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 xml:space="preserve">Карта планируемого размещения объектов </w:t>
            </w:r>
          </w:p>
        </w:tc>
      </w:tr>
      <w:tr w:rsidR="00B100A2" w:rsidRPr="00D52E6F" w:rsidTr="004369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A2" w:rsidRPr="00D52E6F" w:rsidRDefault="00B100A2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A2" w:rsidRPr="00D52E6F" w:rsidRDefault="00B100A2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03.03.04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0A2" w:rsidRPr="00D52E6F" w:rsidRDefault="00B100A2" w:rsidP="00AD4C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 xml:space="preserve">Карта границ населенных пунктов (в том числе границ образуемых </w:t>
            </w:r>
            <w:r w:rsidRPr="00D52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населенных пунктов), входящих в состав </w:t>
            </w:r>
            <w:r w:rsidR="009F5860" w:rsidRPr="00D52E6F">
              <w:rPr>
                <w:rFonts w:ascii="Times New Roman" w:hAnsi="Times New Roman" w:cs="Times New Roman"/>
                <w:sz w:val="24"/>
                <w:szCs w:val="24"/>
              </w:rPr>
              <w:t>Гайнского муниципального округа</w:t>
            </w:r>
            <w:r w:rsidR="00E62695" w:rsidRPr="00D52E6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E62695"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Границы с особыми условиями территории</w:t>
            </w:r>
          </w:p>
        </w:tc>
      </w:tr>
      <w:tr w:rsidR="00B100A2" w:rsidRPr="00D52E6F" w:rsidTr="004369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A2" w:rsidRPr="00D52E6F" w:rsidRDefault="00B100A2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A2" w:rsidRPr="00D52E6F" w:rsidRDefault="00B100A2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03.03.05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0A2" w:rsidRPr="00D52E6F" w:rsidRDefault="00B100A2" w:rsidP="00AD4C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Карта функциональных зон</w:t>
            </w:r>
          </w:p>
        </w:tc>
      </w:tr>
      <w:tr w:rsidR="00B100A2" w:rsidRPr="00D52E6F" w:rsidTr="004369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A2" w:rsidRPr="00D52E6F" w:rsidRDefault="00B100A2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A2" w:rsidRPr="00D52E6F" w:rsidRDefault="00B100A2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03.03.06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0A2" w:rsidRPr="00D52E6F" w:rsidRDefault="00B100A2" w:rsidP="00AD4C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границах населенных пунктов (в том числе границах образуемых населенных пунктов), входящих в состав </w:t>
            </w:r>
            <w:r w:rsidR="00CB29B5"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Гайнскогомуниципальеого округа</w:t>
            </w:r>
          </w:p>
        </w:tc>
      </w:tr>
      <w:tr w:rsidR="00B100A2" w:rsidRPr="00D52E6F" w:rsidTr="004369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A2" w:rsidRPr="00D52E6F" w:rsidRDefault="00B100A2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A2" w:rsidRPr="00D52E6F" w:rsidRDefault="00B100A2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03.03.07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0A2" w:rsidRPr="00D52E6F" w:rsidRDefault="00B100A2" w:rsidP="00AD4C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по обоснованию в текстовой форме</w:t>
            </w:r>
          </w:p>
        </w:tc>
      </w:tr>
      <w:tr w:rsidR="00B100A2" w:rsidRPr="00D52E6F" w:rsidTr="004369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0A2" w:rsidRPr="00D52E6F" w:rsidRDefault="00B100A2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0A2" w:rsidRPr="00D52E6F" w:rsidRDefault="00B100A2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03.03.08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0A2" w:rsidRPr="00D52E6F" w:rsidRDefault="00B100A2" w:rsidP="00AD4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в виде карт</w:t>
            </w:r>
          </w:p>
        </w:tc>
      </w:tr>
      <w:tr w:rsidR="00B100A2" w:rsidRPr="00D52E6F" w:rsidTr="004369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0A2" w:rsidRPr="00D52E6F" w:rsidRDefault="00B100A2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0A2" w:rsidRPr="00D52E6F" w:rsidRDefault="00B100A2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03.03.09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0A2" w:rsidRPr="00D52E6F" w:rsidRDefault="00B100A2" w:rsidP="00AD4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Заключение о результатах публичных слушаний по Генеральному плану/Заключение согласительной комиссии по Генеральному плану</w:t>
            </w:r>
          </w:p>
        </w:tc>
      </w:tr>
      <w:tr w:rsidR="00B100A2" w:rsidRPr="00D52E6F" w:rsidTr="004369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0A2" w:rsidRPr="00D52E6F" w:rsidRDefault="00B100A2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0A2" w:rsidRPr="00D52E6F" w:rsidRDefault="00B100A2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03.03.10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0A2" w:rsidRPr="00D52E6F" w:rsidRDefault="00B100A2" w:rsidP="00AD4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Информация о состоянии возможных направлениях развития территории и об ограничениях ее использования</w:t>
            </w:r>
          </w:p>
        </w:tc>
      </w:tr>
      <w:tr w:rsidR="00B100A2" w:rsidRPr="00D52E6F" w:rsidTr="004369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0A2" w:rsidRPr="00D52E6F" w:rsidRDefault="00B100A2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0A2" w:rsidRPr="00D52E6F" w:rsidRDefault="00B100A2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03.03.11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0A2" w:rsidRPr="00D52E6F" w:rsidRDefault="00B100A2" w:rsidP="00AD4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Изменения в Генеральный план</w:t>
            </w:r>
          </w:p>
        </w:tc>
      </w:tr>
      <w:tr w:rsidR="00B100A2" w:rsidRPr="00D52E6F" w:rsidTr="004369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0A2" w:rsidRPr="00D52E6F" w:rsidRDefault="00B100A2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0A2" w:rsidRPr="00D52E6F" w:rsidRDefault="00B100A2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03.03.12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0A2" w:rsidRPr="00D52E6F" w:rsidRDefault="00B100A2" w:rsidP="00AD4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Заключение о результатах публичных слушаний по изменениям в Генеральный план /Заключение согласительной комиссии по изменениям в Генеральный план</w:t>
            </w:r>
          </w:p>
        </w:tc>
      </w:tr>
      <w:tr w:rsidR="00B100A2" w:rsidRPr="00D52E6F" w:rsidTr="004369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0A2" w:rsidRPr="00D52E6F" w:rsidRDefault="00B100A2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0A2" w:rsidRPr="00D52E6F" w:rsidRDefault="00B100A2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03.03.13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0A2" w:rsidRPr="00D52E6F" w:rsidRDefault="00B100A2" w:rsidP="00AD4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о внесении изменений/ об утверждении изменений в Генеральный план</w:t>
            </w:r>
          </w:p>
        </w:tc>
      </w:tr>
      <w:tr w:rsidR="00B100A2" w:rsidRPr="00D52E6F" w:rsidTr="004369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0A2" w:rsidRPr="00D52E6F" w:rsidRDefault="00B100A2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0A2" w:rsidRPr="00D52E6F" w:rsidRDefault="00B100A2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03.03.14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B100A2" w:rsidRPr="00D52E6F" w:rsidRDefault="00120416" w:rsidP="00AD4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 xml:space="preserve">Иные документы и материалы </w:t>
            </w:r>
            <w:r w:rsidR="00B5777C" w:rsidRPr="00D52E6F">
              <w:rPr>
                <w:rFonts w:ascii="Times New Roman" w:hAnsi="Times New Roman" w:cs="Times New Roman"/>
                <w:sz w:val="24"/>
                <w:szCs w:val="24"/>
              </w:rPr>
              <w:t>Генплана</w:t>
            </w:r>
          </w:p>
        </w:tc>
      </w:tr>
      <w:tr w:rsidR="00B100A2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100A2" w:rsidRPr="00D52E6F" w:rsidRDefault="00B100A2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00A2" w:rsidRPr="00D52E6F" w:rsidRDefault="00B100A2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Нормативы градостроительного проектирования</w:t>
            </w:r>
          </w:p>
        </w:tc>
      </w:tr>
      <w:tr w:rsidR="00B100A2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A2" w:rsidRPr="00D52E6F" w:rsidRDefault="00B100A2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b/>
                <w:sz w:val="24"/>
                <w:szCs w:val="24"/>
              </w:rPr>
              <w:t>04.04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A2" w:rsidRPr="00D52E6F" w:rsidRDefault="00B100A2" w:rsidP="00AD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04.04.00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0A2" w:rsidRPr="00D52E6F" w:rsidRDefault="00B100A2" w:rsidP="00AD4C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градостроительного проектирования </w:t>
            </w:r>
            <w:r w:rsidR="00CB29B5" w:rsidRPr="00D52E6F">
              <w:rPr>
                <w:rFonts w:ascii="Times New Roman" w:hAnsi="Times New Roman" w:cs="Times New Roman"/>
                <w:sz w:val="24"/>
                <w:szCs w:val="24"/>
              </w:rPr>
              <w:t>Гайнского муниципального округа</w:t>
            </w:r>
          </w:p>
        </w:tc>
      </w:tr>
      <w:tr w:rsidR="00B100A2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A2" w:rsidRPr="00D52E6F" w:rsidRDefault="00B100A2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A2" w:rsidRPr="00D52E6F" w:rsidRDefault="00B100A2" w:rsidP="00AD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04.04.01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0A2" w:rsidRPr="00D52E6F" w:rsidRDefault="00B100A2" w:rsidP="00AD4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об утверждении нормативов градостроительного проектирования</w:t>
            </w:r>
          </w:p>
        </w:tc>
      </w:tr>
      <w:tr w:rsidR="00B100A2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A2" w:rsidRPr="00D52E6F" w:rsidRDefault="00B100A2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A2" w:rsidRPr="00D52E6F" w:rsidRDefault="00B100A2" w:rsidP="00AD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04.04.02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0A2" w:rsidRPr="00D52E6F" w:rsidRDefault="00B100A2" w:rsidP="00AD4C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Основная часть, устанавливающая расчетные показатели:</w:t>
            </w:r>
          </w:p>
          <w:p w:rsidR="00B100A2" w:rsidRPr="00D52E6F" w:rsidRDefault="00B100A2" w:rsidP="00AD4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расчетных показателей</w:t>
            </w:r>
            <w:r w:rsidR="007F7345" w:rsidRPr="00D52E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00A2" w:rsidRPr="00D52E6F" w:rsidRDefault="00B100A2" w:rsidP="00AD4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Правила и область применения расчетных показателей</w:t>
            </w:r>
          </w:p>
        </w:tc>
      </w:tr>
      <w:tr w:rsidR="00B100A2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A2" w:rsidRPr="00D52E6F" w:rsidRDefault="00B100A2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A2" w:rsidRPr="00D52E6F" w:rsidRDefault="00B100A2" w:rsidP="00AD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04.04.03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0A2" w:rsidRPr="00D52E6F" w:rsidRDefault="00B100A2" w:rsidP="00AD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Изменения в нормативы градостроительного проектирования</w:t>
            </w:r>
          </w:p>
        </w:tc>
      </w:tr>
      <w:tr w:rsidR="00B100A2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A2" w:rsidRPr="00D52E6F" w:rsidRDefault="00B100A2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A2" w:rsidRPr="00D52E6F" w:rsidRDefault="00B100A2" w:rsidP="00AD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04.04.04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0A2" w:rsidRPr="00D52E6F" w:rsidRDefault="00B100A2" w:rsidP="00AD4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о внесении изменений в нормативы градостроительного проектирования (Основная часть)</w:t>
            </w:r>
          </w:p>
        </w:tc>
      </w:tr>
      <w:tr w:rsidR="00B100A2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A2" w:rsidRPr="00D52E6F" w:rsidRDefault="00B100A2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A2" w:rsidRPr="00D52E6F" w:rsidRDefault="00B100A2" w:rsidP="00AD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04.04.05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0A2" w:rsidRPr="00D52E6F" w:rsidRDefault="00B100A2" w:rsidP="00AD4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Иные документы и материалы</w:t>
            </w:r>
          </w:p>
        </w:tc>
      </w:tr>
      <w:tr w:rsidR="007F7345" w:rsidRPr="00D52E6F" w:rsidTr="00436946"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7345" w:rsidRPr="00D52E6F" w:rsidRDefault="00FC34D1" w:rsidP="00AD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b/>
                <w:sz w:val="24"/>
                <w:szCs w:val="24"/>
              </w:rPr>
              <w:t>5. Градостроительное зонирование</w:t>
            </w:r>
          </w:p>
        </w:tc>
      </w:tr>
      <w:tr w:rsidR="007F7345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5" w:rsidRPr="00D52E6F" w:rsidRDefault="007F7345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b/>
                <w:sz w:val="24"/>
                <w:szCs w:val="24"/>
              </w:rPr>
              <w:t>05.01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5" w:rsidRPr="00D52E6F" w:rsidRDefault="007F7345" w:rsidP="00AD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05.01.00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345" w:rsidRPr="00D52E6F" w:rsidRDefault="007F7345" w:rsidP="00AD4C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</w:t>
            </w:r>
          </w:p>
        </w:tc>
      </w:tr>
      <w:tr w:rsidR="007F7345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5" w:rsidRPr="00D52E6F" w:rsidRDefault="007F7345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5" w:rsidRPr="00D52E6F" w:rsidRDefault="007F7345" w:rsidP="00AD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05.01.01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345" w:rsidRPr="00D52E6F" w:rsidRDefault="007F7345" w:rsidP="00AD4C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об утверждении Правил землепользования и застройки</w:t>
            </w:r>
          </w:p>
        </w:tc>
      </w:tr>
      <w:tr w:rsidR="007F7345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5" w:rsidRPr="00D52E6F" w:rsidRDefault="007F7345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5" w:rsidRPr="00D52E6F" w:rsidRDefault="007F7345" w:rsidP="00AD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05.01.02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345" w:rsidRPr="00D52E6F" w:rsidRDefault="007F7345" w:rsidP="00AD4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применения </w:t>
            </w: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и внесения изменений в</w:t>
            </w: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землепользования и застройки</w:t>
            </w:r>
          </w:p>
        </w:tc>
      </w:tr>
      <w:tr w:rsidR="007F7345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5" w:rsidRPr="00D52E6F" w:rsidRDefault="007F7345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5" w:rsidRPr="00D52E6F" w:rsidRDefault="007F7345" w:rsidP="00AD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05.01.03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345" w:rsidRPr="00D52E6F" w:rsidRDefault="007F7345" w:rsidP="00AD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Карта градостроительного зонирования</w:t>
            </w:r>
          </w:p>
        </w:tc>
      </w:tr>
      <w:tr w:rsidR="007F7345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5" w:rsidRPr="00D52E6F" w:rsidRDefault="007F7345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5" w:rsidRPr="00D52E6F" w:rsidRDefault="007F7345" w:rsidP="00AD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05.01.04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345" w:rsidRPr="00D52E6F" w:rsidRDefault="007F7345" w:rsidP="00AD4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Карта зон с особыми условиями использования территорий</w:t>
            </w:r>
          </w:p>
        </w:tc>
      </w:tr>
      <w:tr w:rsidR="007F7345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5" w:rsidRPr="00D52E6F" w:rsidRDefault="007F7345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5" w:rsidRPr="00D52E6F" w:rsidRDefault="007F7345" w:rsidP="00AD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05.01.05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345" w:rsidRPr="00D52E6F" w:rsidRDefault="007F7345" w:rsidP="00AD4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Карта зон действия ограничений по условиям охраны объектов культурного наследия</w:t>
            </w:r>
          </w:p>
        </w:tc>
      </w:tr>
      <w:tr w:rsidR="007F7345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5" w:rsidRPr="00D52E6F" w:rsidRDefault="007F7345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5" w:rsidRPr="00D52E6F" w:rsidRDefault="007F7345" w:rsidP="00AD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05.01.06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345" w:rsidRPr="00D52E6F" w:rsidRDefault="007F7345" w:rsidP="00AD4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Карта зон охраны объектов культурного наследия с отображением охранных зон объектов наследия в пределах внутриквартальных пространств, в пределах уличных пространств и площадей</w:t>
            </w:r>
          </w:p>
        </w:tc>
      </w:tr>
      <w:tr w:rsidR="007F7345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5" w:rsidRPr="00D52E6F" w:rsidRDefault="007F7345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5" w:rsidRPr="00D52E6F" w:rsidRDefault="007F7345" w:rsidP="00AD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05.01.07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345" w:rsidRPr="00D52E6F" w:rsidRDefault="007F7345" w:rsidP="00AD4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Карта зон археологического культурного слоя, подлежащего охране, надзору и контролю территории (охранные памятники), памятников археологии и границ историко-культурно-природных территорий и комплексных памятников</w:t>
            </w:r>
          </w:p>
        </w:tc>
      </w:tr>
      <w:tr w:rsidR="007F7345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5" w:rsidRPr="00D52E6F" w:rsidRDefault="007F7345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5" w:rsidRPr="00D52E6F" w:rsidRDefault="007F7345" w:rsidP="00AD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05.01.08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345" w:rsidRPr="00D52E6F" w:rsidRDefault="007F7345" w:rsidP="00AD4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Карта санитарно-защитных и водоохранных зон и других зон ограничений использования территории</w:t>
            </w:r>
          </w:p>
        </w:tc>
      </w:tr>
      <w:tr w:rsidR="007F7345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5" w:rsidRPr="00D52E6F" w:rsidRDefault="007F7345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5" w:rsidRPr="00D52E6F" w:rsidRDefault="007F7345" w:rsidP="00AD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05.01.09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345" w:rsidRPr="00D52E6F" w:rsidRDefault="007F7345" w:rsidP="00AD4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Иные карты зонирования</w:t>
            </w:r>
          </w:p>
        </w:tc>
      </w:tr>
      <w:tr w:rsidR="007F7345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5" w:rsidRPr="00D52E6F" w:rsidRDefault="007F7345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5" w:rsidRPr="00D52E6F" w:rsidRDefault="007F7345" w:rsidP="00AD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05.01.10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345" w:rsidRPr="00D52E6F" w:rsidRDefault="007F7345" w:rsidP="00AD4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Градостроительные регламенты</w:t>
            </w:r>
          </w:p>
        </w:tc>
      </w:tr>
      <w:tr w:rsidR="007F7345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5" w:rsidRPr="00D52E6F" w:rsidRDefault="007F7345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5" w:rsidRPr="00D52E6F" w:rsidRDefault="007F7345" w:rsidP="00AD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05.01.11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345" w:rsidRPr="00D52E6F" w:rsidRDefault="007F7345" w:rsidP="00AD4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границах территориальных зон</w:t>
            </w:r>
          </w:p>
        </w:tc>
      </w:tr>
      <w:tr w:rsidR="007F7345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5" w:rsidRPr="00D52E6F" w:rsidRDefault="007F7345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5" w:rsidRPr="00D52E6F" w:rsidRDefault="007F7345" w:rsidP="00AD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05.01.12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345" w:rsidRPr="00D52E6F" w:rsidRDefault="007F7345" w:rsidP="00AD4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Изменения в Правила землепользования и застройки</w:t>
            </w:r>
          </w:p>
        </w:tc>
      </w:tr>
      <w:tr w:rsidR="007F7345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5" w:rsidRPr="00D52E6F" w:rsidRDefault="007F7345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5" w:rsidRPr="00D52E6F" w:rsidRDefault="007F7345" w:rsidP="00AD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05.01.13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345" w:rsidRPr="00D52E6F" w:rsidRDefault="007F7345" w:rsidP="00AD4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о внесении изменений в Правила землепользования и застройки</w:t>
            </w:r>
          </w:p>
        </w:tc>
      </w:tr>
      <w:tr w:rsidR="007F7345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5" w:rsidRPr="00D52E6F" w:rsidRDefault="007F7345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5" w:rsidRPr="00D52E6F" w:rsidRDefault="007F7345" w:rsidP="00AD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05.01.14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345" w:rsidRPr="00D52E6F" w:rsidRDefault="007F7345" w:rsidP="00AD4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Карта зон действия ограничений/ Карта иных ограничений</w:t>
            </w:r>
          </w:p>
        </w:tc>
      </w:tr>
      <w:tr w:rsidR="007F7345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5" w:rsidRPr="00D52E6F" w:rsidRDefault="007F7345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5" w:rsidRPr="00D52E6F" w:rsidRDefault="007F7345" w:rsidP="00AD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05.01.15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345" w:rsidRPr="00D52E6F" w:rsidRDefault="007F7345" w:rsidP="00AD4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Заключение о результатах публичных слушаний</w:t>
            </w:r>
            <w:r w:rsidRPr="00D52E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/Заключение  </w:t>
            </w: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общественных обсуждений по проекту Правил землепользования и застройки</w:t>
            </w:r>
          </w:p>
        </w:tc>
      </w:tr>
      <w:tr w:rsidR="007F7345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5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5" w:rsidRPr="00D52E6F" w:rsidRDefault="00804ED7" w:rsidP="00AD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05.02.00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345" w:rsidRPr="00D52E6F" w:rsidRDefault="00D36924" w:rsidP="00AD4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Иные нормативные правовые акты  правил знмлепользования и застройки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36924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05.0</w:t>
            </w:r>
            <w:r w:rsidR="00D36924" w:rsidRPr="00D52E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Иные документы и материалы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05.0</w:t>
            </w:r>
            <w:r w:rsidR="00D36924" w:rsidRPr="00D52E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Документы и материалы публичных слушаний/ </w:t>
            </w: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общественных обсуждений по проектуПравил землепользования и застройки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05.0</w:t>
            </w:r>
            <w:r w:rsidR="00D36924" w:rsidRPr="00D52E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Документы комиссии по землепользованию и застройке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05.0</w:t>
            </w:r>
            <w:r w:rsidR="00D36924" w:rsidRPr="00D52E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Документы градостроительного совета при Главе</w:t>
            </w:r>
            <w:r w:rsidR="00664867" w:rsidRPr="00D52E6F">
              <w:rPr>
                <w:rFonts w:ascii="Times New Roman" w:hAnsi="Times New Roman" w:cs="Times New Roman"/>
                <w:sz w:val="24"/>
                <w:szCs w:val="24"/>
              </w:rPr>
              <w:t xml:space="preserve"> Гайнского муниципального округа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05.0</w:t>
            </w:r>
            <w:r w:rsidR="00D36924" w:rsidRPr="00D52E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Документы иных коллегиальных органов, относящиеся к Правилам землепользования и застройки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36924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804ED7" w:rsidP="00AD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05.04.00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36924" w:rsidP="00AD4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Прочие документы и материалы</w:t>
            </w:r>
          </w:p>
        </w:tc>
      </w:tr>
      <w:tr w:rsidR="00D55C20" w:rsidRPr="00D52E6F" w:rsidTr="00436946"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6. Правила благоустройства территории 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b/>
                <w:sz w:val="24"/>
                <w:szCs w:val="24"/>
              </w:rPr>
              <w:t>06.01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06.01.00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06.01.01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об утверждении правил благоустройства территории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06.01.02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Изменения в правила благоустройства территории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06.01.03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о внесении изменений в правила благоустройства территории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06.01.04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3D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Закон Пермского края, которым утвержден порядок определения границ прилегающих территорий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06.01.05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Иные документы и материалы благоустройства</w:t>
            </w:r>
          </w:p>
        </w:tc>
      </w:tr>
      <w:tr w:rsidR="00D55C20" w:rsidRPr="00D52E6F" w:rsidTr="00436946"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C20" w:rsidRPr="00D52E6F" w:rsidRDefault="00D55C20" w:rsidP="00D52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2E6F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Планировка территорий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b/>
                <w:sz w:val="24"/>
                <w:szCs w:val="24"/>
              </w:rPr>
              <w:t>07.00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07.00.00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по планировке территории 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07.00.01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об утверждении порядка подготовки документации по планировке территории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07.00.02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об утверждении порядка принятия решения об утверждении документации по планировке территории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07.00.03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об утверждении порядка внесения изменений</w:t>
            </w:r>
            <w:r w:rsidR="00EA56AC" w:rsidRPr="00D52E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в документацию по планировке территории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07.00.04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об утверждении порядка отмены документации по планировке территории или ее отдельных частей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07.00.05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об утверждении порядка признания отдельных частей документации по планировке территории не подлежащими применению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07.00.0</w:t>
            </w: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 xml:space="preserve">Иные документы и материалы: </w:t>
            </w:r>
          </w:p>
          <w:p w:rsidR="00D55C20" w:rsidRPr="00D52E6F" w:rsidRDefault="00D55C20" w:rsidP="00AD4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Решение о подготовке документации по планировке территории</w:t>
            </w:r>
            <w:r w:rsidR="00D36924" w:rsidRPr="00D52E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об отмене решения о подготовки документации по планировке территории</w:t>
            </w:r>
            <w:r w:rsidR="00D36924" w:rsidRPr="00D52E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решение о подготовке документации по планировке территории </w:t>
            </w:r>
          </w:p>
        </w:tc>
      </w:tr>
      <w:tr w:rsidR="00D36924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24" w:rsidRPr="00D52E6F" w:rsidRDefault="00D36924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924" w:rsidRPr="00D52E6F" w:rsidRDefault="001A6F66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07.00.07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924" w:rsidRPr="00D52E6F" w:rsidRDefault="00D36924" w:rsidP="00AD4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b/>
                <w:sz w:val="24"/>
                <w:szCs w:val="24"/>
              </w:rPr>
              <w:t>07.01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07.01.00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Проект планировки территории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07.01.01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Ненормативный правовой акт об утверждении проекта планировки территории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07.01.02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об утверждении проекта планировки территории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07.01.03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 проекта планировки территории (Положения, чертежи</w:t>
            </w: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07.01.04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по обоснованию к проекту планировки территории в текстовой форме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07.01.05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по обоснованию к проекту планировки территории в виде схем и карт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07.01.06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Ненормативный правовой акт о внесении изменений в проект планировки территории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07.01.07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о внесении изменений в проект планировки территории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07.01.08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Изменения в проект планировки территории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07.01.09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организации дорожного движения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07.01.10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 результатах публичных слушаний по проекту планировки территории </w:t>
            </w:r>
            <w:r w:rsidRPr="00D52E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/Заключение </w:t>
            </w: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общественных обсуждений по проекту планировки территории /Заключение согласительной комиссии по проекту планировки территории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07.01.11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документы и материалы/ Иные нормативные пра</w:t>
            </w:r>
            <w:r w:rsidR="002C7366"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овые акты 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b/>
                <w:sz w:val="24"/>
                <w:szCs w:val="24"/>
              </w:rPr>
              <w:t>07.02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07.02.00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Проект межевания территории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07.02.01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Ненормативный правовой акт об утверждении проекта  межевания территории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07.02.02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об утверждении проекта межевания территории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664867" w:rsidP="00AD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  <w:r w:rsidR="00D55C20" w:rsidRPr="00D52E6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 проекта межевания территории (положения, чертежи</w:t>
            </w: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664867" w:rsidP="00AD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  <w:r w:rsidR="00D55C20" w:rsidRPr="00D52E6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по обоснованию к проекту межевания территории в текстовой</w:t>
            </w:r>
            <w:r w:rsidR="00714A3C"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форме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664867" w:rsidP="00AD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  <w:r w:rsidR="00D55C20" w:rsidRPr="00D52E6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по обоснованию к проекту межевания территории в виде чертежей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664867" w:rsidP="00AD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  <w:r w:rsidR="00D55C20" w:rsidRPr="00D52E6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Ненормативный правовой акт о внесении изменений в проект межевания территории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664867" w:rsidP="00AD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  <w:r w:rsidR="00D55C20" w:rsidRPr="00D52E6F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о внесении изменений в проект межевания территории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07.02.08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</w:t>
            </w: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межевания территории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07.02.09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Заключение о результатах публичных слушаний по проекту межевания</w:t>
            </w:r>
            <w:r w:rsidRPr="00D52E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/Заключение </w:t>
            </w: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общественных обсуждений по проекту межевания территории/Заключение согласительной комиссии по проекту межевания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07.02.10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 xml:space="preserve">Иные документы и материалы в графической форме для обоснования положений о планировке территории </w:t>
            </w:r>
          </w:p>
        </w:tc>
      </w:tr>
      <w:tr w:rsidR="001A6F66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66" w:rsidRPr="00D52E6F" w:rsidRDefault="001A6F66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6" w:rsidRPr="00D52E6F" w:rsidRDefault="001A6F66" w:rsidP="00AD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07.02.11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F66" w:rsidRPr="00D52E6F" w:rsidRDefault="001A6F66" w:rsidP="00AD4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Иные нормативные правовые акты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1A6F66" w:rsidP="00AD4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Прочие документы и материалы</w:t>
            </w:r>
          </w:p>
        </w:tc>
      </w:tr>
      <w:tr w:rsidR="00D55C20" w:rsidRPr="00D52E6F" w:rsidTr="00436946"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C20" w:rsidRPr="00D52E6F" w:rsidRDefault="00D55C20" w:rsidP="00AD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8. Инженерные изыскания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804ED7" w:rsidP="00AD4CDE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" w:hAnsi="Times New Roman" w:cs="Times New Roman"/>
                <w:sz w:val="24"/>
                <w:szCs w:val="24"/>
              </w:rPr>
              <w:t>08.01.00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" w:hAnsi="Times New Roman" w:cs="Times New Roman"/>
                <w:sz w:val="24"/>
                <w:szCs w:val="24"/>
              </w:rPr>
              <w:t>Сведения и материалы по результатам инженерных изысканий (в соответствии со справочником 0Н)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804ED7" w:rsidP="00AD4CDE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" w:hAnsi="Times New Roman" w:cs="Times New Roman"/>
                <w:sz w:val="24"/>
                <w:szCs w:val="24"/>
              </w:rPr>
              <w:t>08.02.00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Иные сведения, документы и материалы инженерных изысканий</w:t>
            </w:r>
          </w:p>
        </w:tc>
      </w:tr>
      <w:tr w:rsidR="00D55C20" w:rsidRPr="00D52E6F" w:rsidTr="00436946"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81F" w:rsidRPr="00D52E6F" w:rsidRDefault="00D55C20" w:rsidP="00AD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9. Искусственные земельные участки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D52E6F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09.01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" w:hAnsi="Times New Roman" w:cs="Times New Roman"/>
                <w:sz w:val="24"/>
                <w:szCs w:val="24"/>
              </w:rPr>
              <w:t>09.01.00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Разрешение на создание искусственного земельного участка 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" w:hAnsi="Times New Roman" w:cs="Times New Roman"/>
                <w:sz w:val="24"/>
                <w:szCs w:val="24"/>
              </w:rPr>
              <w:t>09.01.01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pStyle w:val="ConsPlusNormal"/>
            </w:pPr>
            <w:r w:rsidRPr="00D52E6F">
              <w:t>Сведения, документы, материалы на создание искусственных земельных участков (векторные модели /карты с возможностью просмотра характеристик объектов, информация о выданных разрешениях - адрес, реквизиты, прочие)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b/>
                <w:sz w:val="24"/>
                <w:szCs w:val="24"/>
              </w:rPr>
              <w:t>09.02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" w:hAnsi="Times New Roman" w:cs="Times New Roman"/>
                <w:sz w:val="24"/>
                <w:szCs w:val="24"/>
              </w:rPr>
              <w:t>09.02.00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Разрешение на проведение работ по созданию искусственного земельного участка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" w:hAnsi="Times New Roman" w:cs="Times New Roman"/>
                <w:sz w:val="24"/>
                <w:szCs w:val="24"/>
              </w:rPr>
              <w:t>09.02.01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Проектная документация по созданию искусственного земельного участка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" w:hAnsi="Times New Roman" w:cs="Times New Roman"/>
                <w:sz w:val="24"/>
                <w:szCs w:val="24"/>
              </w:rPr>
              <w:t>09.03.00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Разрешение на ввод искусственно созданного земельного участка в эксплуатацию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4D67D5" w:rsidP="00AD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09.04.00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Pr="00D52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подтверждающие соответствие искусственно созданного земельного участка требованиям технических регламентов и параметрам проектной документации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b/>
                <w:sz w:val="24"/>
                <w:szCs w:val="24"/>
              </w:rPr>
              <w:t>09.0</w:t>
            </w:r>
            <w:r w:rsidR="00664867" w:rsidRPr="00D52E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" w:hAnsi="Times New Roman" w:cs="Times New Roman"/>
                <w:sz w:val="24"/>
                <w:szCs w:val="24"/>
              </w:rPr>
              <w:t>09.0</w:t>
            </w:r>
            <w:r w:rsidR="00664867" w:rsidRPr="00D52E6F">
              <w:rPr>
                <w:rFonts w:ascii="Times New Roman" w:eastAsia="Times" w:hAnsi="Times New Roman" w:cs="Times New Roman"/>
                <w:sz w:val="24"/>
                <w:szCs w:val="24"/>
              </w:rPr>
              <w:t>5</w:t>
            </w:r>
            <w:r w:rsidRPr="00D52E6F">
              <w:rPr>
                <w:rFonts w:ascii="Times New Roman" w:eastAsia="Times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Иные документы и материалы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" w:hAnsi="Times New Roman" w:cs="Times New Roman"/>
                <w:sz w:val="24"/>
                <w:szCs w:val="24"/>
              </w:rPr>
              <w:t>09.0</w:t>
            </w:r>
            <w:r w:rsidR="00664867" w:rsidRPr="00D52E6F">
              <w:rPr>
                <w:rFonts w:ascii="Times New Roman" w:eastAsia="Times" w:hAnsi="Times New Roman" w:cs="Times New Roman"/>
                <w:sz w:val="24"/>
                <w:szCs w:val="24"/>
              </w:rPr>
              <w:t>5</w:t>
            </w:r>
            <w:r w:rsidRPr="00D52E6F">
              <w:rPr>
                <w:rFonts w:ascii="Times New Roman" w:eastAsia="Times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137D31" w:rsidP="00AD4C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5C20" w:rsidRPr="00D52E6F">
              <w:rPr>
                <w:rFonts w:ascii="Times New Roman" w:hAnsi="Times New Roman" w:cs="Times New Roman"/>
                <w:sz w:val="24"/>
                <w:szCs w:val="24"/>
              </w:rPr>
              <w:t xml:space="preserve">тказы в выдаче разрешений </w:t>
            </w:r>
            <w:r w:rsidR="00D55C20" w:rsidRPr="00D52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создание и </w:t>
            </w:r>
            <w:r w:rsidR="00D55C20" w:rsidRPr="00D52E6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 ввод в эксплуатацию искусственно созданного земельного участка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" w:hAnsi="Times New Roman" w:cs="Times New Roman"/>
                <w:sz w:val="24"/>
                <w:szCs w:val="24"/>
              </w:rPr>
              <w:t>09.0</w:t>
            </w:r>
            <w:r w:rsidR="00664867" w:rsidRPr="00D52E6F">
              <w:rPr>
                <w:rFonts w:ascii="Times New Roman" w:eastAsia="Times" w:hAnsi="Times New Roman" w:cs="Times New Roman"/>
                <w:sz w:val="24"/>
                <w:szCs w:val="24"/>
              </w:rPr>
              <w:t>5</w:t>
            </w:r>
            <w:r w:rsidRPr="00D52E6F">
              <w:rPr>
                <w:rFonts w:ascii="Times New Roman" w:eastAsia="Times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137D31" w:rsidP="00AD4C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5C20" w:rsidRPr="00D52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оговор о создании искусственного земельного участка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" w:hAnsi="Times New Roman" w:cs="Times New Roman"/>
                <w:sz w:val="24"/>
                <w:szCs w:val="24"/>
              </w:rPr>
              <w:t>09.0</w:t>
            </w:r>
            <w:r w:rsidR="00664867" w:rsidRPr="00D52E6F">
              <w:rPr>
                <w:rFonts w:ascii="Times New Roman" w:eastAsia="Times" w:hAnsi="Times New Roman" w:cs="Times New Roman"/>
                <w:sz w:val="24"/>
                <w:szCs w:val="24"/>
              </w:rPr>
              <w:t>5</w:t>
            </w:r>
            <w:r w:rsidRPr="00D52E6F">
              <w:rPr>
                <w:rFonts w:ascii="Times New Roman" w:eastAsia="Times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</w:tr>
      <w:tr w:rsidR="00D55C20" w:rsidRPr="00D52E6F" w:rsidTr="00436946"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C20" w:rsidRPr="00D52E6F" w:rsidRDefault="00D55C20" w:rsidP="00AD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Зоны с особыми условиями использования территории 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b/>
                <w:sz w:val="24"/>
                <w:szCs w:val="24"/>
              </w:rPr>
              <w:t>10.01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10.01.0</w:t>
            </w:r>
            <w:r w:rsidR="00D83C69" w:rsidRPr="00D52E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both"/>
              <w:rPr>
                <w:rFonts w:ascii="Times New Roman" w:eastAsia="PT Serif" w:hAnsi="Times New Roman" w:cs="Times New Roman"/>
                <w:sz w:val="24"/>
                <w:szCs w:val="24"/>
                <w:highlight w:val="white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Решение об установлении зоны с особыми условиями использования территории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4D67D5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10.01.0</w:t>
            </w:r>
            <w:r w:rsidR="00D83C69" w:rsidRPr="00D52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Положение о зоне с особыми условиями использования территории соответствующего вида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4D67D5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10.01.0</w:t>
            </w:r>
            <w:r w:rsidR="00D83C69" w:rsidRPr="00D52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Решении об изменении зоны с особыми условиями использования территории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10.01.0</w:t>
            </w:r>
            <w:r w:rsidR="00D83C69" w:rsidRPr="00D52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Сведения о границах зоны с особыми условиями использования территории соответствующего вида (векторные модели, карты с возможностью просмотра характеристик)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10.01.0</w:t>
            </w:r>
            <w:r w:rsidR="00D83C69" w:rsidRPr="00D52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Сведения об ограничениях использования земельных участков и (или) объектов капитального строительства с особыми условиями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10.01.0</w:t>
            </w:r>
            <w:r w:rsidR="00D83C69" w:rsidRPr="00D52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Документы, материалы о границах зон с особыми условиями использования территорий и об их характеристиках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b/>
                <w:sz w:val="24"/>
                <w:szCs w:val="24"/>
              </w:rPr>
              <w:t>10.02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4D67D5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10.02.0</w:t>
            </w:r>
            <w:r w:rsidR="00804ED7" w:rsidRPr="00D52E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Решение о прекращении существования зоны с особыми условиями использования территории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804ED7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10.03.00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Иные сведения, документы и материалы</w:t>
            </w:r>
          </w:p>
        </w:tc>
      </w:tr>
      <w:tr w:rsidR="00137D31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31" w:rsidRPr="00D52E6F" w:rsidRDefault="00137D31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31" w:rsidRPr="00D52E6F" w:rsidRDefault="00804ED7" w:rsidP="00AD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10.04.00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D31" w:rsidRPr="00D52E6F" w:rsidRDefault="00137D31" w:rsidP="00AD4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</w:t>
            </w:r>
            <w:r w:rsidR="00D83C69" w:rsidRPr="00D52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D52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суда</w:t>
            </w:r>
          </w:p>
        </w:tc>
      </w:tr>
      <w:tr w:rsidR="00D55C20" w:rsidRPr="00D52E6F" w:rsidTr="00436946"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C20" w:rsidRPr="00D52E6F" w:rsidRDefault="00D55C20" w:rsidP="00AD4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11. Материалы по надземным и подземным коммуникациям 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b/>
                <w:sz w:val="24"/>
                <w:szCs w:val="24"/>
              </w:rPr>
              <w:t>11.01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11.01.00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Материалы по надземным и подземным коммуникациям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11.01.01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Планы наземных и подземных коммуникаций, и сопутствующие материалы:</w:t>
            </w:r>
          </w:p>
          <w:p w:rsidR="00D55C20" w:rsidRPr="00D52E6F" w:rsidRDefault="00D55C20" w:rsidP="00AD4C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 xml:space="preserve">о местоположении существующих и проектируемых </w:t>
            </w:r>
            <w:r w:rsidR="006567A3" w:rsidRPr="00D52E6F">
              <w:rPr>
                <w:rFonts w:ascii="Times New Roman" w:hAnsi="Times New Roman" w:cs="Times New Roman"/>
                <w:sz w:val="24"/>
                <w:szCs w:val="24"/>
              </w:rPr>
              <w:t xml:space="preserve">сетях </w:t>
            </w:r>
            <w:r w:rsidR="00D358E2" w:rsidRPr="00D52E6F">
              <w:rPr>
                <w:rFonts w:ascii="Times New Roman" w:hAnsi="Times New Roman" w:cs="Times New Roman"/>
                <w:sz w:val="24"/>
                <w:szCs w:val="24"/>
              </w:rPr>
              <w:t>инженерно технического обеспечения (</w:t>
            </w:r>
            <w:r w:rsidR="00712DC3" w:rsidRPr="00D52E6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лектро-, тепло-, водо-, газоснабжения, электроосвещения, водоотведения, ливневая канализация и иные сети и коммуникации) для объектов местного значения;</w:t>
            </w:r>
          </w:p>
          <w:p w:rsidR="00D55C20" w:rsidRPr="00D52E6F" w:rsidRDefault="00D55C20" w:rsidP="00AD4C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 xml:space="preserve">векторные данные о существующих и проектируемых </w:t>
            </w:r>
            <w:r w:rsidR="00712DC3" w:rsidRPr="00D52E6F">
              <w:rPr>
                <w:rFonts w:ascii="Times New Roman" w:hAnsi="Times New Roman" w:cs="Times New Roman"/>
                <w:sz w:val="24"/>
                <w:szCs w:val="24"/>
              </w:rPr>
              <w:t>сетях инженерно-технического обеспечения</w:t>
            </w: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, электрических сетей, сетей связи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11.01.02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Иные документы и материалы</w:t>
            </w:r>
          </w:p>
        </w:tc>
      </w:tr>
      <w:tr w:rsidR="00D55C20" w:rsidRPr="00D52E6F" w:rsidTr="00436946"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12. Резервирование земель и изъятие земельных участков 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856AA1" w:rsidP="00AD4CDE">
            <w:pPr>
              <w:widowControl w:val="0"/>
              <w:spacing w:after="0" w:line="240" w:lineRule="auto"/>
              <w:ind w:hanging="93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" w:hAnsi="Times New Roman" w:cs="Times New Roman"/>
                <w:sz w:val="24"/>
                <w:szCs w:val="24"/>
              </w:rPr>
              <w:t>12.01.00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" w:hAnsi="Times New Roman" w:cs="Times New Roman"/>
                <w:sz w:val="24"/>
                <w:szCs w:val="24"/>
              </w:rPr>
              <w:t>Решение об изъятии земельного участка для государственных нужд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83C69" w:rsidP="00AD4CDE">
            <w:pPr>
              <w:widowControl w:val="0"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" w:hAnsi="Times New Roman" w:cs="Times New Roman"/>
                <w:sz w:val="24"/>
                <w:szCs w:val="24"/>
              </w:rPr>
              <w:t>12.02.00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" w:hAnsi="Times New Roman" w:cs="Times New Roman"/>
                <w:sz w:val="24"/>
                <w:szCs w:val="24"/>
              </w:rPr>
              <w:t>Решение о резервировании земель для государственных нужд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val="en-US"/>
              </w:rPr>
            </w:pPr>
            <w:r w:rsidRPr="00D52E6F">
              <w:rPr>
                <w:rFonts w:ascii="Times New Roman" w:eastAsia="Times" w:hAnsi="Times New Roman" w:cs="Times New Roman"/>
                <w:sz w:val="24"/>
                <w:szCs w:val="24"/>
              </w:rPr>
              <w:t>12.0</w:t>
            </w:r>
            <w:r w:rsidRPr="00D52E6F">
              <w:rPr>
                <w:rFonts w:ascii="Times New Roman" w:eastAsia="Times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83C69" w:rsidP="00AD4CDE">
            <w:pPr>
              <w:widowControl w:val="0"/>
              <w:spacing w:after="0" w:line="240" w:lineRule="auto"/>
              <w:ind w:left="-93" w:right="-125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 12.03.00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" w:hAnsi="Times New Roman" w:cs="Times New Roman"/>
                <w:sz w:val="24"/>
                <w:szCs w:val="24"/>
              </w:rPr>
              <w:t>Решение об изъятии земельного участка для муниципальных нужд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val="en-US"/>
              </w:rPr>
            </w:pPr>
            <w:r w:rsidRPr="00D52E6F">
              <w:rPr>
                <w:rFonts w:ascii="Times New Roman" w:eastAsia="Times" w:hAnsi="Times New Roman" w:cs="Times New Roman"/>
                <w:sz w:val="24"/>
                <w:szCs w:val="24"/>
              </w:rPr>
              <w:t>12.0</w:t>
            </w:r>
            <w:r w:rsidRPr="00D52E6F">
              <w:rPr>
                <w:rFonts w:ascii="Times New Roman" w:eastAsia="Times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83C69" w:rsidP="00AD4CDE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" w:hAnsi="Times New Roman" w:cs="Times New Roman"/>
                <w:sz w:val="24"/>
                <w:szCs w:val="24"/>
              </w:rPr>
              <w:t>12.04.00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" w:hAnsi="Times New Roman" w:cs="Times New Roman"/>
                <w:sz w:val="24"/>
                <w:szCs w:val="24"/>
              </w:rPr>
              <w:t>Решение о резервировании земель для муниципальных нужд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  <w:lang w:val="en-US"/>
              </w:rPr>
            </w:pPr>
            <w:r w:rsidRPr="00D52E6F">
              <w:rPr>
                <w:rFonts w:ascii="Times New Roman" w:eastAsia="Times" w:hAnsi="Times New Roman" w:cs="Times New Roman"/>
                <w:sz w:val="24"/>
                <w:szCs w:val="24"/>
              </w:rPr>
              <w:t>12.0</w:t>
            </w:r>
            <w:r w:rsidRPr="00D52E6F">
              <w:rPr>
                <w:rFonts w:ascii="Times New Roman" w:eastAsia="Times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804ED7" w:rsidP="00AD4CDE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" w:hAnsi="Times New Roman" w:cs="Times New Roman"/>
                <w:sz w:val="24"/>
                <w:szCs w:val="24"/>
              </w:rPr>
              <w:t>12.05.00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Иные документы и материалы.</w:t>
            </w:r>
          </w:p>
        </w:tc>
      </w:tr>
      <w:tr w:rsidR="00D55C20" w:rsidRPr="00D52E6F" w:rsidTr="00436946"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13. Дела о застроенных или подлежащих застройке земельных участках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856AA1" w:rsidP="00AD4CDE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" w:hAnsi="Times New Roman" w:cs="Times New Roman"/>
                <w:sz w:val="24"/>
                <w:szCs w:val="24"/>
              </w:rPr>
              <w:t>13.01.00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" w:hAnsi="Times New Roman" w:cs="Times New Roman"/>
                <w:sz w:val="24"/>
                <w:szCs w:val="24"/>
              </w:rPr>
              <w:t>Градостроительный план земельного участка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435655" w:rsidP="00AD4CDE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" w:hAnsi="Times New Roman" w:cs="Times New Roman"/>
                <w:sz w:val="24"/>
                <w:szCs w:val="24"/>
              </w:rPr>
              <w:t>13.02.00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" w:hAnsi="Times New Roman" w:cs="Times New Roman"/>
                <w:sz w:val="24"/>
                <w:szCs w:val="24"/>
              </w:rPr>
              <w:t>Заключение государственной историко-культурной экспертизы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435655" w:rsidP="00AD4CDE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" w:hAnsi="Times New Roman" w:cs="Times New Roman"/>
                <w:sz w:val="24"/>
                <w:szCs w:val="24"/>
              </w:rPr>
              <w:t>13.03.00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" w:hAnsi="Times New Roman" w:cs="Times New Roman"/>
                <w:sz w:val="24"/>
                <w:szCs w:val="24"/>
              </w:rPr>
              <w:t>Заключение государственной экологической экспертизы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13.04.00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" w:hAnsi="Times New Roman" w:cs="Times New Roman"/>
                <w:sz w:val="24"/>
                <w:szCs w:val="24"/>
              </w:rPr>
              <w:t>13.04.01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Решение уполномоченного федерального органа исполнительной власти на выдачу разрешения на строительство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435655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13.05.00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 прекращении действия разрешения на строительство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13.06.00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 внесении изменений в разрешение на строительство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13.06.01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площади, о высоте и об этажности объекта капитального строительства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13.06.02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сетях инженерно-технического обеспечения и проектной документации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13.06.03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Сведения об объекте капитального строительства и проектной документации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13.07.00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экспертизе проектной документации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13.08.00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Заключения 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(за исключением случаев использования типовых </w:t>
            </w:r>
            <w:r w:rsidR="00712DC3"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архетектурных решений</w:t>
            </w: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13.08.01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Раздел проектной документации объекта капитального строительства содержащий архитектурные решения, в случае строительства или реконструкции </w:t>
            </w:r>
            <w:r w:rsidR="006F1E27"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объектов капитального строительства </w:t>
            </w:r>
            <w:r w:rsidRPr="00D52E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границах территории исторического поселения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13.08.02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Проектная документация, предусмотренная пунктами 2, 8-10 и 11.1 части 12 статьи 48 Градостроительного кодекса РФ / проектная документация, предусмотренная частью 12 статьи 48 ГрК РФ  (для архивных документов) 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13.09.00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Схема, отображающая расположение построенного, реконструированного </w:t>
            </w:r>
            <w:r w:rsidR="006F1E27"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  <w:r w:rsidR="00946D76"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F1E27"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капитального строительства</w:t>
            </w: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расположение </w:t>
            </w:r>
            <w:r w:rsidR="00712DC3"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сетей инженерно-технического обеспечения </w:t>
            </w: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земельного участка и планировочную организацию земельного участка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13.10.00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инженерных изысканий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13.10.01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437D7D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материалы 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856AA1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13.11.00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856AA1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13.12.00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органа местного самоуправления о предоставлении разрешения на условно разрешенный вид использования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13.13.00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13.13.01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проектной документации  требованиям технических регламентов и результатам инженерных изысканий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13.04.00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органа государственного строительного надзора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13.15.00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негосударственной экспертизы проектной документации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856AA1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13.16.00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органа федерального государственного экологического надзора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856AA1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13.17.00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проверки соответствия многоквартирного дома требованиям энергетической эффективности с указанием класса его энергетической эффективности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856AA1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13.18.00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 на ввод объекта в эксплуатацию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057AB8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13.19.00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план объекта капитального строительства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13.19.01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паспорт на объект капитального строительства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856AA1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13.20.00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 о планируемом строительстве или реконструкции объекта индивидуального жилищного строительства или садового дома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856AA1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13.21.00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 об изменении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9486C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13.22.00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9486C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13.23.00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057AB8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6C" w:rsidRPr="00D52E6F" w:rsidRDefault="00D9486C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13.24.00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внешнего облика объекта индивидуального жилищного строительства или садового дома (в случае если строительство или реконструкция таких объектов планируется в границах территории исторического поселения федерального или регионального значения)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9486C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13.25.00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 о соответствии описания внешнего облика объекта предмету охраны исторического поселения и установленным градостроительным регламентом требованиям к архитектурным решениям объекта капитального строительства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9486C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13.26.00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0A0F59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 о несоответствии описания внешнего облика объекта предмету охраны исторического поселения  и установленным градостроительным регламент</w:t>
            </w:r>
            <w:r w:rsidR="00057AB8"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 w:rsidR="00057AB8"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требованиям к архитектурным решениям объекта капитального строительства 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9486C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13.27.00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 об окончании строительства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9486C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13.28.00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 о соответствии построенных или реконструированных объекта индивидуального жилищного строительства или садового дома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9486C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13.29.00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 о несоответствии построенных или реконструированных объекта индивидуального жилищного строительства или садового дома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9486C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13.30.00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 о планируемом сносе объекта капитального строительства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9486C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13.31.00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и материалы обследования </w:t>
            </w:r>
            <w:r w:rsidR="00712DC3"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 капитального строительства</w:t>
            </w: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подлежащего сносу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9486C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13.32.00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организации работ по сносу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856AA1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13.33.00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 о завершении сноса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13.34.00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7467E5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Адресация </w:t>
            </w:r>
          </w:p>
        </w:tc>
      </w:tr>
      <w:tr w:rsidR="007467E5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E5" w:rsidRPr="00D52E6F" w:rsidRDefault="007467E5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E5" w:rsidRPr="00D52E6F" w:rsidRDefault="007467E5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13.34.01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7E5" w:rsidRPr="00D52E6F" w:rsidRDefault="007467E5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 присвоении адреса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13.34.0</w:t>
            </w:r>
            <w:r w:rsidR="007467E5"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об аннулировании адреса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13.34.0</w:t>
            </w:r>
            <w:r w:rsidR="007467E5"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об изменении адреса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7467E5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13.35.00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 на использование земель или земельных участков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7467E5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13.36.00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Соглашение о сервитуте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7467E5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13.37.00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об установлении публичного сервитута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13.38.00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документы и материалы 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13.38.01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развитии застроенной территории 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13.38.02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Схема расположения </w:t>
            </w:r>
            <w:r w:rsidR="00946D76"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земельного участка</w:t>
            </w: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кадастровом плане территории 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13.38.03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согласовании места размещения объекта и утверждения акта выбора </w:t>
            </w:r>
            <w:r w:rsidR="00946D76"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13.38.04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 о выборе земельного участка 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13.38.05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Решение о согласовании перевода жилого (нежилого) помещения в нежилое (жилое) помещение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13.38.06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Решение о согласовании переустройства и (или) перепланировки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13.38.07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Судебные решения о земельных участках и объектах капитального строительства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13.38.08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Документы органа государственного надзора о привлечении лиц к ответственности в области градостроительного законодательства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13.39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856AA1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13.39.00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 Программы реализации документов территориального планирования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14.01.00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мероприятий по реализации документов территориального планирования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14.01.01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Нормативный правовой акт об утверждении программы мероприятий по реализации документов территориального планирования 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14.01.02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в программу мероприятий по реализации документов территориального планирования 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14.01.03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правовой акт о внесении изменений в программу мероприятий по реализации документов территориального планирования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14.02.00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Инвестиционная программа субъекта естественных монополий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891017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14.03.00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Инвестиционная программа организации коммунального комплекса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891017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14.04.00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комплексного развития транспортной инфраструктуры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891017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14.05.00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комплексного развития социальной инфраструктуры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891017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14.06.00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комплексного развития систем коммунальной инфраструктуры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14.07.00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комплексные программы </w:t>
            </w:r>
            <w:r w:rsid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100F94"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айнского муниципального округа</w:t>
            </w: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Пермского края 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14.07.01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7A15EB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документы и</w:t>
            </w:r>
            <w:r w:rsidR="00D55C20"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 Особо охраняемые природные территории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15.01.01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об особо охраняемой природной территории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1F5736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15.0</w:t>
            </w:r>
            <w:r w:rsidR="000937C1"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0937C1"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Нормативный правовой акт об утверждении положения об особо охраняемой природной территории 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15.0</w:t>
            </w:r>
            <w:r w:rsidR="000937C1"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891017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15.0</w:t>
            </w:r>
            <w:r w:rsidR="000937C1"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Сведения, документы и материалы об особо охраняемых природных территориях регионального значения в границах территории </w:t>
            </w:r>
            <w:r w:rsidR="00712DC3"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Пермского края </w:t>
            </w: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(векторные модели- границы </w:t>
            </w:r>
            <w:r w:rsidR="00712DC3"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особо охраняемой </w:t>
            </w:r>
            <w:r w:rsidR="00946D76"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природной </w:t>
            </w:r>
            <w:r w:rsidR="00712DC3"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территории </w:t>
            </w: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/карты, схемы, чертежи, с возможностью просмотра характеристик) 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15.0</w:t>
            </w:r>
            <w:r w:rsidR="000937C1"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891017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15.0</w:t>
            </w:r>
            <w:r w:rsidR="000937C1"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 положения об особо охраняемой природной территории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891017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15.0</w:t>
            </w:r>
            <w:r w:rsidR="000937C1"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0937C1"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правовой акт о внесении изменений в положения об особо охраняемой природной территории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15.0</w:t>
            </w:r>
            <w:r w:rsidR="000937C1"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891017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15.0</w:t>
            </w:r>
            <w:r w:rsidR="000937C1"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документы и материалы 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 Лесничества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16.01.00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Лесохозяйственный регламент лесничества 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16.01.01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Нормативный правовой акт об утверждении лесохозяйственного регламента 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16.01.02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лесоустройства 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16.01.0</w:t>
            </w:r>
            <w:r w:rsidR="00946D76"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Нормативный правовой акт о внесении изменений в лесохозяйственный </w:t>
            </w: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регламент лесничества 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16.02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16.02.00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освоения лесов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16.02.01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лесовосстановления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16.02.02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лесоразведения 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16.03.00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документация лесных участков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16.04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891017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16.04.00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документы и материалы 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 Информационные модели объектов капитального строительства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17.01.00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модель объекта капитального строительства (автоматическая загрузка данных из информационной системы  «Стройкомплекс»)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17.02.00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Иные модели, сведения и документы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 Иные сведения, документы, материалы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18.01.00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Сведения, документы, материалы, не размещенные в иных разделах информационной системы 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18.01.01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Документы и материалы из государственного кадастра недвижимости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18.01.02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Документы и материалы кадастровой оценки земель и объектов капитального строительства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18.01.03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iCs/>
                <w:sz w:val="24"/>
                <w:szCs w:val="24"/>
              </w:rPr>
              <w:t>Геодезические и картографические документы и материалы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18.01.04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Дежурные планы расположения и состояния объектов различных видов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18.01.05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Информационные и аналитические материалы по различным аспектам развития </w:t>
            </w:r>
            <w:r w:rsidR="00100F94" w:rsidRPr="00D52E6F">
              <w:rPr>
                <w:rFonts w:ascii="Times New Roman" w:hAnsi="Times New Roman" w:cs="Times New Roman"/>
                <w:sz w:val="24"/>
                <w:szCs w:val="24"/>
              </w:rPr>
              <w:t>Гайнского муниципального округа</w:t>
            </w:r>
            <w:r w:rsidRPr="00D52E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градостроительной деятельности 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18.01.06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Схема размещения рекламных конструкций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18.01.07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Схема размещения нестационарных торговых объектов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18.01.08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Иные нормативные правовые акты градостроительной деятельности</w:t>
            </w:r>
          </w:p>
        </w:tc>
      </w:tr>
      <w:tr w:rsidR="00D55C2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B87F3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b/>
                <w:sz w:val="24"/>
                <w:szCs w:val="24"/>
              </w:rPr>
              <w:t>18.02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B87F3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18.02.00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Иные документы и материалы</w:t>
            </w:r>
            <w:r w:rsidR="00B87F30" w:rsidRPr="00D52E6F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</w:t>
            </w:r>
            <w:r w:rsidR="00553DEA" w:rsidRPr="00D52E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87F30" w:rsidRPr="00D52E6F">
              <w:rPr>
                <w:rFonts w:ascii="Times New Roman" w:hAnsi="Times New Roman" w:cs="Times New Roman"/>
                <w:sz w:val="24"/>
                <w:szCs w:val="24"/>
              </w:rPr>
              <w:t xml:space="preserve">ьной деятельности </w:t>
            </w:r>
          </w:p>
        </w:tc>
      </w:tr>
      <w:tr w:rsidR="00B87F3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30" w:rsidRPr="00D52E6F" w:rsidRDefault="00B87F3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30" w:rsidRPr="00D52E6F" w:rsidRDefault="00B87F3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18.02.01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F30" w:rsidRPr="00D52E6F" w:rsidRDefault="00B87F30" w:rsidP="00AD4C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Иные документы и материалы кадастра недвижимости</w:t>
            </w:r>
          </w:p>
        </w:tc>
      </w:tr>
      <w:tr w:rsidR="00B87F30" w:rsidRPr="00D52E6F" w:rsidTr="0043694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30" w:rsidRPr="00D52E6F" w:rsidRDefault="00B87F3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30" w:rsidRPr="00D52E6F" w:rsidRDefault="00B87F30" w:rsidP="00AD4C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18.02.0</w:t>
            </w:r>
            <w:r w:rsidR="00946D76" w:rsidRPr="00D52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F30" w:rsidRPr="00D52E6F" w:rsidRDefault="00B87F30" w:rsidP="00AD4C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hAnsi="Times New Roman" w:cs="Times New Roman"/>
                <w:sz w:val="24"/>
                <w:szCs w:val="24"/>
              </w:rPr>
              <w:t>Иные геодезические и картографические документы и материалы</w:t>
            </w:r>
          </w:p>
        </w:tc>
      </w:tr>
      <w:tr w:rsidR="00D55C20" w:rsidRPr="00D52E6F" w:rsidTr="00436946">
        <w:trPr>
          <w:trHeight w:val="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18.0</w:t>
            </w:r>
            <w:r w:rsidR="00B87F30"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0" w:rsidRPr="00D52E6F" w:rsidRDefault="004B2739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87F30"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8.03</w:t>
            </w:r>
            <w:r w:rsidR="00D55C20"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C20" w:rsidRPr="00D52E6F" w:rsidRDefault="00D55C20" w:rsidP="00AD4CD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документы и материалы</w:t>
            </w:r>
          </w:p>
        </w:tc>
      </w:tr>
    </w:tbl>
    <w:p w:rsidR="007800BA" w:rsidRPr="003E1624" w:rsidRDefault="007800BA" w:rsidP="007800B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0BA" w:rsidRPr="003E1624" w:rsidRDefault="007800BA" w:rsidP="007800BA">
      <w:pPr>
        <w:pStyle w:val="a4"/>
        <w:widowControl w:val="0"/>
        <w:numPr>
          <w:ilvl w:val="0"/>
          <w:numId w:val="3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Классификатор наименований разделов информационной системы:</w:t>
      </w:r>
    </w:p>
    <w:p w:rsidR="007800BA" w:rsidRPr="003E1624" w:rsidRDefault="007800BA" w:rsidP="007800BA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Код классификатора: 2.В.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9214"/>
      </w:tblGrid>
      <w:tr w:rsidR="007800BA" w:rsidRPr="003E1624" w:rsidTr="005C3B5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</w:tr>
      <w:tr w:rsidR="007800BA" w:rsidRPr="003E1624" w:rsidTr="005C3B5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Документы территориального планирования Российской Федерации</w:t>
            </w:r>
          </w:p>
        </w:tc>
      </w:tr>
      <w:tr w:rsidR="007800BA" w:rsidRPr="003E1624" w:rsidTr="005C3B5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Документы территориального планирования двух и более субъектов Российской Федерации, документы территориального планирования субъектов Российской Федерации</w:t>
            </w:r>
          </w:p>
        </w:tc>
      </w:tr>
      <w:tr w:rsidR="007800BA" w:rsidRPr="003E1624" w:rsidTr="005C3B5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Документы территориального планирования муниципальных образований</w:t>
            </w:r>
          </w:p>
        </w:tc>
      </w:tr>
      <w:tr w:rsidR="007800BA" w:rsidRPr="003E1624" w:rsidTr="005C3B5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Нормативы градостроительного проектирования</w:t>
            </w:r>
          </w:p>
        </w:tc>
      </w:tr>
      <w:tr w:rsidR="007800BA" w:rsidRPr="003E1624" w:rsidTr="005C3B5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Градостроительное зонирование</w:t>
            </w:r>
          </w:p>
        </w:tc>
      </w:tr>
      <w:tr w:rsidR="007800BA" w:rsidRPr="003E1624" w:rsidTr="005C3B5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Правила благоустройства территории</w:t>
            </w:r>
          </w:p>
        </w:tc>
      </w:tr>
      <w:tr w:rsidR="007800BA" w:rsidRPr="003E1624" w:rsidTr="005C3B5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Планировка территории</w:t>
            </w:r>
          </w:p>
        </w:tc>
      </w:tr>
      <w:tr w:rsidR="007800BA" w:rsidRPr="003E1624" w:rsidTr="005C3B5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Инженерные изыскания</w:t>
            </w:r>
          </w:p>
        </w:tc>
      </w:tr>
      <w:tr w:rsidR="007800BA" w:rsidRPr="003E1624" w:rsidTr="005C3B5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Искусственные земельные участки</w:t>
            </w:r>
          </w:p>
        </w:tc>
      </w:tr>
      <w:tr w:rsidR="007800BA" w:rsidRPr="003E1624" w:rsidTr="005C3B5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Зоны с особыми условиями использования территории</w:t>
            </w:r>
          </w:p>
        </w:tc>
      </w:tr>
      <w:tr w:rsidR="007800BA" w:rsidRPr="003E1624" w:rsidTr="005C3B5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План наземных и подземных коммуникаций</w:t>
            </w:r>
          </w:p>
        </w:tc>
      </w:tr>
      <w:tr w:rsidR="007800BA" w:rsidRPr="003E1624" w:rsidTr="005C3B5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Резервирование земель и изъятие земельных участков</w:t>
            </w:r>
          </w:p>
        </w:tc>
      </w:tr>
      <w:tr w:rsidR="007800BA" w:rsidRPr="003E1624" w:rsidTr="005C3B5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Дела о застроенных или подлежащих застройке земельных участках</w:t>
            </w:r>
          </w:p>
        </w:tc>
      </w:tr>
      <w:tr w:rsidR="007800BA" w:rsidRPr="003E1624" w:rsidTr="005C3B5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Программы реализации документов территориального планирования</w:t>
            </w:r>
          </w:p>
        </w:tc>
      </w:tr>
      <w:tr w:rsidR="007800BA" w:rsidRPr="003E1624" w:rsidTr="005C3B5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Особо охраняемые природные территории</w:t>
            </w:r>
          </w:p>
        </w:tc>
      </w:tr>
      <w:tr w:rsidR="007800BA" w:rsidRPr="003E1624" w:rsidTr="005C3B5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Лесничества</w:t>
            </w:r>
          </w:p>
        </w:tc>
      </w:tr>
      <w:tr w:rsidR="007800BA" w:rsidRPr="003E1624" w:rsidTr="005C3B5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Информационные модели объектов капитального строительства</w:t>
            </w:r>
          </w:p>
        </w:tc>
      </w:tr>
      <w:tr w:rsidR="007800BA" w:rsidRPr="003E1624" w:rsidTr="005C3B5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сведения, документы, материалы</w:t>
            </w:r>
          </w:p>
        </w:tc>
      </w:tr>
    </w:tbl>
    <w:p w:rsidR="007800BA" w:rsidRPr="003E1624" w:rsidRDefault="007800BA" w:rsidP="007800B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0BA" w:rsidRPr="003E1624" w:rsidRDefault="007800BA" w:rsidP="007800BA">
      <w:pPr>
        <w:pStyle w:val="a4"/>
        <w:widowControl w:val="0"/>
        <w:numPr>
          <w:ilvl w:val="0"/>
          <w:numId w:val="3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t>Классификатор документов территориального планирования Российской Федерации:</w:t>
      </w:r>
    </w:p>
    <w:p w:rsidR="007800BA" w:rsidRPr="003E1624" w:rsidRDefault="007800BA" w:rsidP="007800BA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624">
        <w:rPr>
          <w:rFonts w:ascii="Times New Roman" w:eastAsia="Times New Roman" w:hAnsi="Times New Roman" w:cs="Times New Roman"/>
          <w:sz w:val="24"/>
          <w:szCs w:val="24"/>
        </w:rPr>
        <w:lastRenderedPageBreak/>
        <w:t>Код классификатора: 2.С.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9072"/>
      </w:tblGrid>
      <w:tr w:rsidR="007800BA" w:rsidRPr="003E1624" w:rsidTr="005C3B5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800BA" w:rsidRPr="003E1624" w:rsidTr="005C3B5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Федеральный транспорт (железнодорожный, воздушный, морской, внутренний водный, трубопроводный транспорт), автомобильные дороги федерального значения</w:t>
            </w:r>
          </w:p>
        </w:tc>
      </w:tr>
      <w:tr w:rsidR="007800BA" w:rsidRPr="003E1624" w:rsidTr="005C3B5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Оборона страны и безопасность государства</w:t>
            </w:r>
          </w:p>
        </w:tc>
      </w:tr>
      <w:tr w:rsidR="007800BA" w:rsidRPr="003E1624" w:rsidTr="005C3B5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723057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Энергетика</w:t>
            </w:r>
          </w:p>
        </w:tc>
      </w:tr>
      <w:tr w:rsidR="007800BA" w:rsidRPr="003E1624" w:rsidTr="005C3B5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Высшее образование</w:t>
            </w:r>
          </w:p>
        </w:tc>
      </w:tr>
      <w:tr w:rsidR="007800BA" w:rsidRPr="003E1624" w:rsidTr="005C3B5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>Здравоохранение</w:t>
            </w:r>
          </w:p>
        </w:tc>
      </w:tr>
      <w:tr w:rsidR="007800BA" w:rsidRPr="003E1624" w:rsidTr="005C3B5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BA" w:rsidRPr="003E1624" w:rsidRDefault="007800BA" w:rsidP="006D781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162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Иное </w:t>
            </w:r>
          </w:p>
        </w:tc>
      </w:tr>
    </w:tbl>
    <w:p w:rsidR="00B62920" w:rsidRDefault="00B62920" w:rsidP="008B4D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B62920" w:rsidRPr="003E1624" w:rsidRDefault="00B62920" w:rsidP="008B4D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7800BA" w:rsidRPr="003E1624" w:rsidRDefault="007800BA" w:rsidP="00B6292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8364"/>
        <w:jc w:val="right"/>
        <w:rPr>
          <w:rFonts w:ascii="Times New Roman" w:hAnsi="Times New Roman" w:cs="Times New Roman"/>
          <w:sz w:val="24"/>
          <w:szCs w:val="24"/>
        </w:rPr>
      </w:pPr>
      <w:r w:rsidRPr="003E162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14ED3" w:rsidRPr="007F299E" w:rsidRDefault="00E14ED3" w:rsidP="00E14ED3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7F299E">
        <w:rPr>
          <w:rFonts w:ascii="Times New Roman" w:hAnsi="Times New Roman" w:cs="Times New Roman"/>
          <w:sz w:val="24"/>
          <w:szCs w:val="24"/>
        </w:rPr>
        <w:t>к Регламенту</w:t>
      </w:r>
      <w:r>
        <w:rPr>
          <w:rFonts w:ascii="Times New Roman" w:hAnsi="Times New Roman" w:cs="Times New Roman"/>
          <w:sz w:val="24"/>
          <w:szCs w:val="24"/>
        </w:rPr>
        <w:t xml:space="preserve"> ведения</w:t>
      </w:r>
    </w:p>
    <w:p w:rsidR="00E14ED3" w:rsidRPr="007F299E" w:rsidRDefault="00E14ED3" w:rsidP="00E14E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F299E">
        <w:rPr>
          <w:rFonts w:ascii="Times New Roman" w:hAnsi="Times New Roman" w:cs="Times New Roman"/>
          <w:sz w:val="24"/>
          <w:szCs w:val="24"/>
        </w:rPr>
        <w:t>информационной системы</w:t>
      </w:r>
    </w:p>
    <w:p w:rsidR="00E14ED3" w:rsidRPr="007F299E" w:rsidRDefault="00E14ED3" w:rsidP="00E14E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F299E">
        <w:rPr>
          <w:rFonts w:ascii="Times New Roman" w:hAnsi="Times New Roman" w:cs="Times New Roman"/>
          <w:sz w:val="24"/>
          <w:szCs w:val="24"/>
        </w:rPr>
        <w:t>обеспечения градостротельной</w:t>
      </w:r>
    </w:p>
    <w:p w:rsidR="00E14ED3" w:rsidRDefault="00E14ED3" w:rsidP="00E14E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F299E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Гайнского муниципального </w:t>
      </w:r>
    </w:p>
    <w:p w:rsidR="00E14ED3" w:rsidRPr="007F299E" w:rsidRDefault="00E14ED3" w:rsidP="00E14E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Пермского края</w:t>
      </w:r>
    </w:p>
    <w:p w:rsidR="00C72DC9" w:rsidRPr="003E1624" w:rsidRDefault="00C72DC9" w:rsidP="00A179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E4416" w:rsidRPr="006C291B" w:rsidRDefault="004967DC" w:rsidP="00B62920">
      <w:pPr>
        <w:spacing w:after="240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val="en-US"/>
        </w:rPr>
        <w:t>I</w:t>
      </w:r>
      <w:r w:rsidRPr="004967DC">
        <w:rPr>
          <w:rFonts w:ascii="Times New Roman" w:eastAsia="Times New Roman" w:hAnsi="Times New Roman" w:cs="Times New Roman"/>
          <w:b/>
          <w:sz w:val="25"/>
          <w:szCs w:val="25"/>
        </w:rPr>
        <w:t xml:space="preserve">. </w:t>
      </w:r>
      <w:r w:rsidR="007800BA" w:rsidRPr="006C291B">
        <w:rPr>
          <w:rFonts w:ascii="Times New Roman" w:eastAsia="Times New Roman" w:hAnsi="Times New Roman" w:cs="Times New Roman"/>
          <w:b/>
          <w:sz w:val="25"/>
          <w:szCs w:val="25"/>
        </w:rPr>
        <w:t>Требования к ведению реестра учета сведений</w:t>
      </w:r>
      <w:r w:rsidR="00A1796D" w:rsidRPr="006C291B">
        <w:rPr>
          <w:rFonts w:ascii="Times New Roman" w:eastAsia="Times New Roman" w:hAnsi="Times New Roman" w:cs="Times New Roman"/>
          <w:b/>
          <w:sz w:val="25"/>
          <w:szCs w:val="25"/>
        </w:rPr>
        <w:t>ИСОГД</w:t>
      </w:r>
      <w:r w:rsidR="004B2828" w:rsidRPr="006C291B">
        <w:rPr>
          <w:rFonts w:ascii="Times New Roman" w:eastAsia="Times New Roman" w:hAnsi="Times New Roman" w:cs="Times New Roman"/>
          <w:b/>
          <w:sz w:val="25"/>
          <w:szCs w:val="25"/>
        </w:rPr>
        <w:t>,</w:t>
      </w:r>
      <w:r w:rsidR="007800BA" w:rsidRPr="006C291B">
        <w:rPr>
          <w:rFonts w:ascii="Times New Roman" w:eastAsia="Times New Roman" w:hAnsi="Times New Roman" w:cs="Times New Roman"/>
          <w:b/>
          <w:sz w:val="25"/>
          <w:szCs w:val="25"/>
        </w:rPr>
        <w:t>поступивших</w:t>
      </w:r>
      <w:r w:rsidR="00B62920">
        <w:rPr>
          <w:rFonts w:ascii="Times New Roman" w:eastAsia="Times New Roman" w:hAnsi="Times New Roman" w:cs="Times New Roman"/>
          <w:b/>
          <w:sz w:val="25"/>
          <w:szCs w:val="25"/>
        </w:rPr>
        <w:br/>
      </w:r>
      <w:r w:rsidR="007800BA" w:rsidRPr="006C291B">
        <w:rPr>
          <w:rFonts w:ascii="Times New Roman" w:eastAsia="Times New Roman" w:hAnsi="Times New Roman" w:cs="Times New Roman"/>
          <w:b/>
          <w:sz w:val="25"/>
          <w:szCs w:val="25"/>
        </w:rPr>
        <w:t xml:space="preserve">на размещение </w:t>
      </w:r>
      <w:r w:rsidR="00A1796D" w:rsidRPr="006C291B">
        <w:rPr>
          <w:rFonts w:ascii="Times New Roman" w:eastAsia="Times New Roman" w:hAnsi="Times New Roman" w:cs="Times New Roman"/>
          <w:b/>
          <w:sz w:val="25"/>
          <w:szCs w:val="25"/>
        </w:rPr>
        <w:t>вР</w:t>
      </w:r>
      <w:r w:rsidR="00F360A5" w:rsidRPr="006C291B">
        <w:rPr>
          <w:rFonts w:ascii="Times New Roman" w:eastAsia="Times New Roman" w:hAnsi="Times New Roman" w:cs="Times New Roman"/>
          <w:b/>
          <w:sz w:val="25"/>
          <w:szCs w:val="25"/>
        </w:rPr>
        <w:t>ИСОГД</w:t>
      </w:r>
      <w:r w:rsidR="00A1796D" w:rsidRPr="006C291B">
        <w:rPr>
          <w:rFonts w:ascii="Times New Roman" w:eastAsia="Times New Roman" w:hAnsi="Times New Roman" w:cs="Times New Roman"/>
          <w:b/>
          <w:sz w:val="25"/>
          <w:szCs w:val="25"/>
        </w:rPr>
        <w:t xml:space="preserve"> и результатов </w:t>
      </w:r>
      <w:r w:rsidR="007800BA" w:rsidRPr="006C291B">
        <w:rPr>
          <w:rFonts w:ascii="Times New Roman" w:eastAsia="Times New Roman" w:hAnsi="Times New Roman" w:cs="Times New Roman"/>
          <w:b/>
          <w:sz w:val="25"/>
          <w:szCs w:val="25"/>
        </w:rPr>
        <w:t>их рассмотрения</w:t>
      </w:r>
    </w:p>
    <w:p w:rsidR="007800BA" w:rsidRPr="003B26E9" w:rsidRDefault="007800BA" w:rsidP="006A09A6">
      <w:pPr>
        <w:pStyle w:val="a4"/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B26E9">
        <w:rPr>
          <w:rFonts w:ascii="Times New Roman" w:eastAsia="Times New Roman" w:hAnsi="Times New Roman" w:cs="Times New Roman"/>
          <w:sz w:val="25"/>
          <w:szCs w:val="25"/>
        </w:rPr>
        <w:t xml:space="preserve">Учет поступивших на размещение в региональной ИСОГД данных и результатов </w:t>
      </w:r>
      <w:r w:rsidR="00B62920">
        <w:rPr>
          <w:rFonts w:ascii="Times New Roman" w:eastAsia="Times New Roman" w:hAnsi="Times New Roman" w:cs="Times New Roman"/>
          <w:sz w:val="25"/>
          <w:szCs w:val="25"/>
        </w:rPr>
        <w:br/>
      </w:r>
      <w:r w:rsidRPr="003B26E9">
        <w:rPr>
          <w:rFonts w:ascii="Times New Roman" w:eastAsia="Times New Roman" w:hAnsi="Times New Roman" w:cs="Times New Roman"/>
          <w:sz w:val="25"/>
          <w:szCs w:val="25"/>
        </w:rPr>
        <w:t>их рассмотрения осуществляется путем создания</w:t>
      </w:r>
      <w:r w:rsidRPr="003B26E9">
        <w:rPr>
          <w:rFonts w:ascii="Times New Roman" w:hAnsi="Times New Roman" w:cs="Times New Roman"/>
          <w:w w:val="105"/>
          <w:sz w:val="25"/>
          <w:szCs w:val="25"/>
        </w:rPr>
        <w:t xml:space="preserve"> записей в реестре учета сведений</w:t>
      </w:r>
      <w:r w:rsidR="00E3625D">
        <w:rPr>
          <w:rFonts w:ascii="Times New Roman" w:hAnsi="Times New Roman" w:cs="Times New Roman"/>
          <w:w w:val="105"/>
          <w:sz w:val="25"/>
          <w:szCs w:val="25"/>
        </w:rPr>
        <w:t xml:space="preserve"> ИСОГД</w:t>
      </w:r>
      <w:r w:rsidR="00B62920">
        <w:rPr>
          <w:rFonts w:ascii="Times New Roman" w:hAnsi="Times New Roman" w:cs="Times New Roman"/>
          <w:w w:val="105"/>
          <w:sz w:val="25"/>
          <w:szCs w:val="25"/>
        </w:rPr>
        <w:br/>
      </w:r>
      <w:r w:rsidRPr="003B26E9">
        <w:rPr>
          <w:rFonts w:ascii="Times New Roman" w:hAnsi="Times New Roman" w:cs="Times New Roman"/>
          <w:w w:val="105"/>
          <w:sz w:val="25"/>
          <w:szCs w:val="25"/>
        </w:rPr>
        <w:t>и результатов их рассмотрения.</w:t>
      </w:r>
    </w:p>
    <w:p w:rsidR="007800BA" w:rsidRPr="003B26E9" w:rsidRDefault="007800BA" w:rsidP="006A09A6">
      <w:pPr>
        <w:pStyle w:val="a4"/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B26E9">
        <w:rPr>
          <w:rFonts w:ascii="Times New Roman" w:eastAsia="Times New Roman" w:hAnsi="Times New Roman" w:cs="Times New Roman"/>
          <w:sz w:val="25"/>
          <w:szCs w:val="25"/>
        </w:rPr>
        <w:t xml:space="preserve">При поступлении данных на размещение </w:t>
      </w:r>
      <w:r w:rsidR="00E3625D">
        <w:rPr>
          <w:rFonts w:ascii="Times New Roman" w:eastAsia="Times New Roman" w:hAnsi="Times New Roman" w:cs="Times New Roman"/>
          <w:sz w:val="25"/>
          <w:szCs w:val="25"/>
        </w:rPr>
        <w:t xml:space="preserve">в РИСОГД </w:t>
      </w:r>
      <w:r w:rsidR="00F360A5" w:rsidRPr="003B26E9">
        <w:rPr>
          <w:rFonts w:ascii="Times New Roman" w:eastAsia="Times New Roman" w:hAnsi="Times New Roman" w:cs="Times New Roman"/>
          <w:sz w:val="25"/>
          <w:szCs w:val="25"/>
        </w:rPr>
        <w:t xml:space="preserve">уполномоченное лицо </w:t>
      </w:r>
      <w:r w:rsidRPr="003B26E9">
        <w:rPr>
          <w:rFonts w:ascii="Times New Roman" w:eastAsia="Times New Roman" w:hAnsi="Times New Roman" w:cs="Times New Roman"/>
          <w:sz w:val="25"/>
          <w:szCs w:val="25"/>
        </w:rPr>
        <w:t>создает</w:t>
      </w:r>
      <w:r w:rsidR="00B62920">
        <w:rPr>
          <w:rFonts w:ascii="Times New Roman" w:eastAsia="Times New Roman" w:hAnsi="Times New Roman" w:cs="Times New Roman"/>
          <w:sz w:val="25"/>
          <w:szCs w:val="25"/>
        </w:rPr>
        <w:br/>
      </w:r>
      <w:r w:rsidRPr="003B26E9">
        <w:rPr>
          <w:rFonts w:ascii="Times New Roman" w:eastAsia="Times New Roman" w:hAnsi="Times New Roman" w:cs="Times New Roman"/>
          <w:sz w:val="25"/>
          <w:szCs w:val="25"/>
        </w:rPr>
        <w:t>в электронном виде с использованием программных средств информационной системы запись в реестре учета сведений, документов</w:t>
      </w:r>
      <w:r w:rsidR="002A447D">
        <w:rPr>
          <w:rFonts w:ascii="Times New Roman" w:eastAsia="Times New Roman" w:hAnsi="Times New Roman" w:cs="Times New Roman"/>
          <w:sz w:val="25"/>
          <w:szCs w:val="25"/>
        </w:rPr>
        <w:t xml:space="preserve"> и </w:t>
      </w:r>
      <w:r w:rsidRPr="003B26E9">
        <w:rPr>
          <w:rFonts w:ascii="Times New Roman" w:eastAsia="Times New Roman" w:hAnsi="Times New Roman" w:cs="Times New Roman"/>
          <w:sz w:val="25"/>
          <w:szCs w:val="25"/>
        </w:rPr>
        <w:t>материалов, поступивших на размещение</w:t>
      </w:r>
      <w:r w:rsidR="00B62920">
        <w:rPr>
          <w:rFonts w:ascii="Times New Roman" w:eastAsia="Times New Roman" w:hAnsi="Times New Roman" w:cs="Times New Roman"/>
          <w:sz w:val="25"/>
          <w:szCs w:val="25"/>
        </w:rPr>
        <w:br/>
      </w:r>
      <w:r w:rsidRPr="003B26E9">
        <w:rPr>
          <w:rFonts w:ascii="Times New Roman" w:eastAsia="Times New Roman" w:hAnsi="Times New Roman" w:cs="Times New Roman"/>
          <w:sz w:val="25"/>
          <w:szCs w:val="25"/>
        </w:rPr>
        <w:t>в информационную систему, и результатов их рассмотрения, содержащую следующие поля:</w:t>
      </w:r>
    </w:p>
    <w:p w:rsidR="007800BA" w:rsidRPr="003B26E9" w:rsidRDefault="007800BA" w:rsidP="00CE4416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B26E9">
        <w:rPr>
          <w:rFonts w:ascii="Times New Roman" w:eastAsia="Times New Roman" w:hAnsi="Times New Roman" w:cs="Times New Roman"/>
          <w:sz w:val="25"/>
          <w:szCs w:val="25"/>
        </w:rPr>
        <w:t>номер записи;</w:t>
      </w:r>
    </w:p>
    <w:p w:rsidR="007800BA" w:rsidRPr="003B26E9" w:rsidRDefault="007800BA" w:rsidP="00CE4416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B26E9">
        <w:rPr>
          <w:rFonts w:ascii="Times New Roman" w:eastAsia="Times New Roman" w:hAnsi="Times New Roman" w:cs="Times New Roman"/>
          <w:sz w:val="25"/>
          <w:szCs w:val="25"/>
        </w:rPr>
        <w:t xml:space="preserve">дата поступления на размещение в </w:t>
      </w:r>
      <w:r w:rsidR="00D573C1" w:rsidRPr="003B26E9">
        <w:rPr>
          <w:rFonts w:ascii="Times New Roman" w:eastAsia="Times New Roman" w:hAnsi="Times New Roman" w:cs="Times New Roman"/>
          <w:sz w:val="25"/>
          <w:szCs w:val="25"/>
        </w:rPr>
        <w:t>ра</w:t>
      </w:r>
      <w:r w:rsidR="00E170CB" w:rsidRPr="003B26E9">
        <w:rPr>
          <w:rFonts w:ascii="Times New Roman" w:eastAsia="Times New Roman" w:hAnsi="Times New Roman" w:cs="Times New Roman"/>
          <w:sz w:val="25"/>
          <w:szCs w:val="25"/>
        </w:rPr>
        <w:t>бочую область местного значения;</w:t>
      </w:r>
    </w:p>
    <w:p w:rsidR="007800BA" w:rsidRPr="003B26E9" w:rsidRDefault="007800BA" w:rsidP="00CE4416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B26E9">
        <w:rPr>
          <w:rFonts w:ascii="Times New Roman" w:eastAsia="Times New Roman" w:hAnsi="Times New Roman" w:cs="Times New Roman"/>
          <w:sz w:val="25"/>
          <w:szCs w:val="25"/>
        </w:rPr>
        <w:t>информация о лице, направившим данные на размещение в ИСОГД;</w:t>
      </w:r>
    </w:p>
    <w:p w:rsidR="007800BA" w:rsidRPr="003B26E9" w:rsidRDefault="007800BA" w:rsidP="00CE4416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B26E9">
        <w:rPr>
          <w:rFonts w:ascii="Times New Roman" w:eastAsia="Times New Roman" w:hAnsi="Times New Roman" w:cs="Times New Roman"/>
          <w:sz w:val="25"/>
          <w:szCs w:val="25"/>
        </w:rPr>
        <w:t>исходящий номер сопроводительного письма;</w:t>
      </w:r>
    </w:p>
    <w:p w:rsidR="007800BA" w:rsidRPr="003B26E9" w:rsidRDefault="007800BA" w:rsidP="00CE4416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B26E9">
        <w:rPr>
          <w:rFonts w:ascii="Times New Roman" w:eastAsia="Times New Roman" w:hAnsi="Times New Roman" w:cs="Times New Roman"/>
          <w:sz w:val="25"/>
          <w:szCs w:val="25"/>
        </w:rPr>
        <w:t>исходящая дата сопроводительного письма;</w:t>
      </w:r>
    </w:p>
    <w:p w:rsidR="007800BA" w:rsidRPr="003B26E9" w:rsidRDefault="007800BA" w:rsidP="00CE4416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B26E9">
        <w:rPr>
          <w:rFonts w:ascii="Times New Roman" w:eastAsia="Times New Roman" w:hAnsi="Times New Roman" w:cs="Times New Roman"/>
          <w:sz w:val="25"/>
          <w:szCs w:val="25"/>
        </w:rPr>
        <w:t>способ направления данных;</w:t>
      </w:r>
    </w:p>
    <w:p w:rsidR="007800BA" w:rsidRPr="003B26E9" w:rsidRDefault="007800BA" w:rsidP="00CE4416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B26E9">
        <w:rPr>
          <w:rFonts w:ascii="Times New Roman" w:eastAsia="Times New Roman" w:hAnsi="Times New Roman" w:cs="Times New Roman"/>
          <w:sz w:val="25"/>
          <w:szCs w:val="25"/>
        </w:rPr>
        <w:t>наименование информационной системы, из которой передаются данные;</w:t>
      </w:r>
    </w:p>
    <w:p w:rsidR="007800BA" w:rsidRPr="003B26E9" w:rsidRDefault="007800BA" w:rsidP="00CE4416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B26E9">
        <w:rPr>
          <w:rFonts w:ascii="Times New Roman" w:eastAsia="Times New Roman" w:hAnsi="Times New Roman" w:cs="Times New Roman"/>
          <w:sz w:val="25"/>
          <w:szCs w:val="25"/>
        </w:rPr>
        <w:t>форма данных;</w:t>
      </w:r>
    </w:p>
    <w:p w:rsidR="007800BA" w:rsidRPr="003B26E9" w:rsidRDefault="007800BA" w:rsidP="00CE4416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B26E9">
        <w:rPr>
          <w:rFonts w:ascii="Times New Roman" w:eastAsia="Times New Roman" w:hAnsi="Times New Roman" w:cs="Times New Roman"/>
          <w:sz w:val="25"/>
          <w:szCs w:val="25"/>
        </w:rPr>
        <w:t>статус;</w:t>
      </w:r>
    </w:p>
    <w:p w:rsidR="007800BA" w:rsidRPr="003B26E9" w:rsidRDefault="007800BA" w:rsidP="00856AA1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B26E9">
        <w:rPr>
          <w:rFonts w:ascii="Times New Roman" w:eastAsia="Times New Roman" w:hAnsi="Times New Roman" w:cs="Times New Roman"/>
          <w:sz w:val="25"/>
          <w:szCs w:val="25"/>
        </w:rPr>
        <w:t>фамилия, имя, отчество (при наличии) специа</w:t>
      </w:r>
      <w:r w:rsidR="00F360A5" w:rsidRPr="003B26E9">
        <w:rPr>
          <w:rFonts w:ascii="Times New Roman" w:eastAsia="Times New Roman" w:hAnsi="Times New Roman" w:cs="Times New Roman"/>
          <w:sz w:val="25"/>
          <w:szCs w:val="25"/>
        </w:rPr>
        <w:t xml:space="preserve">листа, осуществляющего ведение </w:t>
      </w:r>
      <w:r w:rsidRPr="003B26E9">
        <w:rPr>
          <w:rFonts w:ascii="Times New Roman" w:eastAsia="Times New Roman" w:hAnsi="Times New Roman" w:cs="Times New Roman"/>
          <w:sz w:val="25"/>
          <w:szCs w:val="25"/>
        </w:rPr>
        <w:t>ИСОГД</w:t>
      </w:r>
      <w:r w:rsidR="005105AC" w:rsidRPr="003B26E9">
        <w:rPr>
          <w:rFonts w:ascii="Times New Roman" w:eastAsia="Times New Roman" w:hAnsi="Times New Roman" w:cs="Times New Roman"/>
          <w:sz w:val="25"/>
          <w:szCs w:val="25"/>
        </w:rPr>
        <w:t xml:space="preserve"> (уполномоченного лица)</w:t>
      </w:r>
      <w:r w:rsidRPr="003B26E9">
        <w:rPr>
          <w:rFonts w:ascii="Times New Roman" w:eastAsia="Times New Roman" w:hAnsi="Times New Roman" w:cs="Times New Roman"/>
          <w:sz w:val="25"/>
          <w:szCs w:val="25"/>
        </w:rPr>
        <w:t>, или наименование автоматического сервиса программных средств РИСОГД, обработавшего да</w:t>
      </w:r>
      <w:r w:rsidR="00F360A5" w:rsidRPr="003B26E9">
        <w:rPr>
          <w:rFonts w:ascii="Times New Roman" w:eastAsia="Times New Roman" w:hAnsi="Times New Roman" w:cs="Times New Roman"/>
          <w:sz w:val="25"/>
          <w:szCs w:val="25"/>
        </w:rPr>
        <w:t>нные, поступившие на размещение</w:t>
      </w:r>
      <w:r w:rsidRPr="003B26E9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7800BA" w:rsidRPr="003B26E9" w:rsidRDefault="007800BA" w:rsidP="00CE4416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B26E9">
        <w:rPr>
          <w:rFonts w:ascii="Times New Roman" w:eastAsia="Times New Roman" w:hAnsi="Times New Roman" w:cs="Times New Roman"/>
          <w:sz w:val="25"/>
          <w:szCs w:val="25"/>
        </w:rPr>
        <w:t>приложенные файлы.</w:t>
      </w:r>
    </w:p>
    <w:p w:rsidR="007800BA" w:rsidRPr="003B26E9" w:rsidRDefault="007800BA" w:rsidP="00CE44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B26E9">
        <w:rPr>
          <w:rFonts w:ascii="Times New Roman" w:eastAsia="Times New Roman" w:hAnsi="Times New Roman" w:cs="Times New Roman"/>
          <w:sz w:val="25"/>
          <w:szCs w:val="25"/>
        </w:rPr>
        <w:t>В поле записи «Статус» устанавливается значение «Ожидает размещения»</w:t>
      </w:r>
      <w:r w:rsidR="00B62920">
        <w:rPr>
          <w:rFonts w:ascii="Times New Roman" w:eastAsia="Times New Roman" w:hAnsi="Times New Roman" w:cs="Times New Roman"/>
          <w:sz w:val="25"/>
          <w:szCs w:val="25"/>
        </w:rPr>
        <w:br/>
      </w:r>
      <w:r w:rsidRPr="003B26E9">
        <w:rPr>
          <w:rFonts w:ascii="Times New Roman" w:eastAsia="Times New Roman" w:hAnsi="Times New Roman" w:cs="Times New Roman"/>
          <w:sz w:val="25"/>
          <w:szCs w:val="25"/>
        </w:rPr>
        <w:t>в соответствии со справочником статусов записей в реестре учета сведений, документов</w:t>
      </w:r>
      <w:r w:rsidR="00B62920">
        <w:rPr>
          <w:rFonts w:ascii="Times New Roman" w:eastAsia="Times New Roman" w:hAnsi="Times New Roman" w:cs="Times New Roman"/>
          <w:sz w:val="25"/>
          <w:szCs w:val="25"/>
        </w:rPr>
        <w:br/>
      </w:r>
      <w:r w:rsidR="00377DF6" w:rsidRPr="003B26E9">
        <w:rPr>
          <w:rFonts w:ascii="Times New Roman" w:eastAsia="Times New Roman" w:hAnsi="Times New Roman" w:cs="Times New Roman"/>
          <w:sz w:val="25"/>
          <w:szCs w:val="25"/>
        </w:rPr>
        <w:t xml:space="preserve">и </w:t>
      </w:r>
      <w:r w:rsidRPr="003B26E9">
        <w:rPr>
          <w:rFonts w:ascii="Times New Roman" w:eastAsia="Times New Roman" w:hAnsi="Times New Roman" w:cs="Times New Roman"/>
          <w:sz w:val="25"/>
          <w:szCs w:val="25"/>
        </w:rPr>
        <w:t xml:space="preserve">материалов, поступивших на размещение в ИСОГД, и результатов </w:t>
      </w:r>
      <w:r w:rsidR="00D52E6F">
        <w:rPr>
          <w:rFonts w:ascii="Times New Roman" w:eastAsia="Times New Roman" w:hAnsi="Times New Roman" w:cs="Times New Roman"/>
          <w:sz w:val="25"/>
          <w:szCs w:val="25"/>
        </w:rPr>
        <w:br/>
      </w:r>
      <w:r w:rsidRPr="003B26E9">
        <w:rPr>
          <w:rFonts w:ascii="Times New Roman" w:eastAsia="Times New Roman" w:hAnsi="Times New Roman" w:cs="Times New Roman"/>
          <w:sz w:val="25"/>
          <w:szCs w:val="25"/>
        </w:rPr>
        <w:t xml:space="preserve">их рассмотрения(код0А), </w:t>
      </w:r>
      <w:r w:rsidR="00946D76">
        <w:rPr>
          <w:rFonts w:ascii="Times New Roman" w:eastAsia="Times New Roman" w:hAnsi="Times New Roman" w:cs="Times New Roman"/>
          <w:sz w:val="25"/>
          <w:szCs w:val="25"/>
        </w:rPr>
        <w:t>приведенном в Приложении</w:t>
      </w:r>
      <w:r w:rsidRPr="001E6A45">
        <w:rPr>
          <w:rFonts w:ascii="Times New Roman" w:eastAsia="Times New Roman" w:hAnsi="Times New Roman" w:cs="Times New Roman"/>
          <w:sz w:val="25"/>
          <w:szCs w:val="25"/>
        </w:rPr>
        <w:t xml:space="preserve"> 1 настоящего Регламента </w:t>
      </w:r>
      <w:r w:rsidR="00D52E6F">
        <w:rPr>
          <w:rFonts w:ascii="Times New Roman" w:eastAsia="Times New Roman" w:hAnsi="Times New Roman" w:cs="Times New Roman"/>
          <w:sz w:val="25"/>
          <w:szCs w:val="25"/>
        </w:rPr>
        <w:br/>
      </w:r>
      <w:r w:rsidRPr="001E6A45">
        <w:rPr>
          <w:rFonts w:ascii="Times New Roman" w:eastAsia="Times New Roman" w:hAnsi="Times New Roman" w:cs="Times New Roman"/>
          <w:sz w:val="25"/>
          <w:szCs w:val="25"/>
        </w:rPr>
        <w:t>(далее</w:t>
      </w:r>
      <w:r w:rsidRPr="003B26E9">
        <w:rPr>
          <w:rFonts w:ascii="Times New Roman" w:eastAsia="Times New Roman" w:hAnsi="Times New Roman" w:cs="Times New Roman"/>
          <w:sz w:val="25"/>
          <w:szCs w:val="25"/>
        </w:rPr>
        <w:noBreakHyphen/>
        <w:t xml:space="preserve"> справочник 0А).</w:t>
      </w:r>
    </w:p>
    <w:p w:rsidR="007800BA" w:rsidRPr="003B26E9" w:rsidRDefault="007800BA" w:rsidP="00CE4416">
      <w:pPr>
        <w:pStyle w:val="a4"/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В случае отсутствия оснований для отказа</w:t>
      </w:r>
      <w:r w:rsidR="00CB7CF3" w:rsidRPr="003B26E9">
        <w:rPr>
          <w:rFonts w:ascii="Times New Roman" w:hAnsi="Times New Roman" w:cs="Times New Roman"/>
          <w:sz w:val="25"/>
          <w:szCs w:val="25"/>
        </w:rPr>
        <w:t xml:space="preserve"> в размещении данных</w:t>
      </w:r>
      <w:r w:rsidRPr="003B26E9">
        <w:rPr>
          <w:rFonts w:ascii="Times New Roman" w:hAnsi="Times New Roman" w:cs="Times New Roman"/>
          <w:sz w:val="25"/>
          <w:szCs w:val="25"/>
        </w:rPr>
        <w:t>, указанных</w:t>
      </w:r>
      <w:r w:rsidR="00B62920">
        <w:rPr>
          <w:rFonts w:ascii="Times New Roman" w:hAnsi="Times New Roman" w:cs="Times New Roman"/>
          <w:sz w:val="25"/>
          <w:szCs w:val="25"/>
        </w:rPr>
        <w:br/>
      </w:r>
      <w:r w:rsidRPr="003B26E9">
        <w:rPr>
          <w:rFonts w:ascii="Times New Roman" w:hAnsi="Times New Roman" w:cs="Times New Roman"/>
          <w:sz w:val="25"/>
          <w:szCs w:val="25"/>
        </w:rPr>
        <w:t>в п</w:t>
      </w:r>
      <w:r w:rsidR="001F5050" w:rsidRPr="003B26E9">
        <w:rPr>
          <w:rFonts w:ascii="Times New Roman" w:hAnsi="Times New Roman" w:cs="Times New Roman"/>
          <w:sz w:val="25"/>
          <w:szCs w:val="25"/>
        </w:rPr>
        <w:t xml:space="preserve">ункте </w:t>
      </w:r>
      <w:r w:rsidRPr="003B26E9">
        <w:rPr>
          <w:rFonts w:ascii="Times New Roman" w:hAnsi="Times New Roman" w:cs="Times New Roman"/>
          <w:sz w:val="25"/>
          <w:szCs w:val="25"/>
        </w:rPr>
        <w:t>2.</w:t>
      </w:r>
      <w:r w:rsidR="00CB7CF3" w:rsidRPr="003B26E9">
        <w:rPr>
          <w:rFonts w:ascii="Times New Roman" w:hAnsi="Times New Roman" w:cs="Times New Roman"/>
          <w:sz w:val="25"/>
          <w:szCs w:val="25"/>
        </w:rPr>
        <w:t>10</w:t>
      </w:r>
      <w:r w:rsidR="00946D76">
        <w:rPr>
          <w:rFonts w:ascii="Times New Roman" w:hAnsi="Times New Roman" w:cs="Times New Roman"/>
          <w:sz w:val="25"/>
          <w:szCs w:val="25"/>
        </w:rPr>
        <w:t>.</w:t>
      </w:r>
      <w:r w:rsidRPr="003B26E9">
        <w:rPr>
          <w:rFonts w:ascii="Times New Roman" w:hAnsi="Times New Roman" w:cs="Times New Roman"/>
          <w:sz w:val="25"/>
          <w:szCs w:val="25"/>
        </w:rPr>
        <w:t xml:space="preserve"> настоящего Регламента, послеразмещения и создания соответствующих </w:t>
      </w:r>
      <w:r w:rsidRPr="003B26E9">
        <w:rPr>
          <w:rFonts w:ascii="Times New Roman" w:hAnsi="Times New Roman" w:cs="Times New Roman"/>
          <w:sz w:val="25"/>
          <w:szCs w:val="25"/>
        </w:rPr>
        <w:lastRenderedPageBreak/>
        <w:t xml:space="preserve">записей реестра тематических наборов данных </w:t>
      </w:r>
      <w:r w:rsidR="00F360A5" w:rsidRPr="003B26E9">
        <w:rPr>
          <w:rFonts w:ascii="Times New Roman" w:hAnsi="Times New Roman" w:cs="Times New Roman"/>
          <w:sz w:val="25"/>
          <w:szCs w:val="25"/>
        </w:rPr>
        <w:t>И</w:t>
      </w:r>
      <w:r w:rsidRPr="003B26E9">
        <w:rPr>
          <w:rFonts w:ascii="Times New Roman" w:hAnsi="Times New Roman" w:cs="Times New Roman"/>
          <w:sz w:val="25"/>
          <w:szCs w:val="25"/>
        </w:rPr>
        <w:t>СОГД, в поле записи «Статус» устанавливается значение «Размещено» в соответствии со справочником0А.</w:t>
      </w:r>
    </w:p>
    <w:p w:rsidR="007800BA" w:rsidRPr="003B26E9" w:rsidRDefault="007800BA" w:rsidP="00CE4416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 xml:space="preserve">В случае наличия оснований для отказа </w:t>
      </w:r>
      <w:r w:rsidR="00CB7CF3" w:rsidRPr="003B26E9">
        <w:rPr>
          <w:rFonts w:ascii="Times New Roman" w:hAnsi="Times New Roman" w:cs="Times New Roman"/>
          <w:sz w:val="25"/>
          <w:szCs w:val="25"/>
        </w:rPr>
        <w:t xml:space="preserve">в </w:t>
      </w:r>
      <w:r w:rsidRPr="003B26E9">
        <w:rPr>
          <w:rFonts w:ascii="Times New Roman" w:hAnsi="Times New Roman" w:cs="Times New Roman"/>
          <w:sz w:val="25"/>
          <w:szCs w:val="25"/>
        </w:rPr>
        <w:t xml:space="preserve">размещении </w:t>
      </w:r>
      <w:r w:rsidR="00377DF6" w:rsidRPr="003B26E9">
        <w:rPr>
          <w:rFonts w:ascii="Times New Roman" w:hAnsi="Times New Roman" w:cs="Times New Roman"/>
          <w:sz w:val="25"/>
          <w:szCs w:val="25"/>
        </w:rPr>
        <w:t>данных</w:t>
      </w:r>
      <w:r w:rsidRPr="003B26E9">
        <w:rPr>
          <w:rFonts w:ascii="Times New Roman" w:hAnsi="Times New Roman" w:cs="Times New Roman"/>
          <w:sz w:val="25"/>
          <w:szCs w:val="25"/>
        </w:rPr>
        <w:t>, указанных</w:t>
      </w:r>
      <w:r w:rsidR="00D52E6F">
        <w:rPr>
          <w:rFonts w:ascii="Times New Roman" w:hAnsi="Times New Roman" w:cs="Times New Roman"/>
          <w:sz w:val="25"/>
          <w:szCs w:val="25"/>
        </w:rPr>
        <w:br/>
      </w:r>
      <w:r w:rsidRPr="003B26E9">
        <w:rPr>
          <w:rFonts w:ascii="Times New Roman" w:hAnsi="Times New Roman" w:cs="Times New Roman"/>
          <w:sz w:val="25"/>
          <w:szCs w:val="25"/>
        </w:rPr>
        <w:t>в п</w:t>
      </w:r>
      <w:r w:rsidR="001F5050" w:rsidRPr="003B26E9">
        <w:rPr>
          <w:rFonts w:ascii="Times New Roman" w:hAnsi="Times New Roman" w:cs="Times New Roman"/>
          <w:sz w:val="25"/>
          <w:szCs w:val="25"/>
        </w:rPr>
        <w:t>унктах2.10</w:t>
      </w:r>
      <w:r w:rsidR="00946D76">
        <w:rPr>
          <w:rFonts w:ascii="Times New Roman" w:hAnsi="Times New Roman" w:cs="Times New Roman"/>
          <w:sz w:val="25"/>
          <w:szCs w:val="25"/>
        </w:rPr>
        <w:t>.</w:t>
      </w:r>
      <w:r w:rsidR="001F5050" w:rsidRPr="003B26E9">
        <w:rPr>
          <w:rFonts w:ascii="Times New Roman" w:hAnsi="Times New Roman" w:cs="Times New Roman"/>
          <w:sz w:val="25"/>
          <w:szCs w:val="25"/>
        </w:rPr>
        <w:t xml:space="preserve">, </w:t>
      </w:r>
      <w:r w:rsidRPr="003B26E9">
        <w:rPr>
          <w:rFonts w:ascii="Times New Roman" w:hAnsi="Times New Roman" w:cs="Times New Roman"/>
          <w:sz w:val="25"/>
          <w:szCs w:val="25"/>
        </w:rPr>
        <w:t>2.4</w:t>
      </w:r>
      <w:r w:rsidR="00946D76">
        <w:rPr>
          <w:rFonts w:ascii="Times New Roman" w:hAnsi="Times New Roman" w:cs="Times New Roman"/>
          <w:sz w:val="25"/>
          <w:szCs w:val="25"/>
        </w:rPr>
        <w:t>.</w:t>
      </w:r>
      <w:r w:rsidRPr="003B26E9">
        <w:rPr>
          <w:rFonts w:ascii="Times New Roman" w:hAnsi="Times New Roman" w:cs="Times New Roman"/>
          <w:sz w:val="25"/>
          <w:szCs w:val="25"/>
        </w:rPr>
        <w:t xml:space="preserve"> настоящего Регламента, длявсехпоступившихнаразмещение</w:t>
      </w:r>
      <w:r w:rsidR="00377DF6" w:rsidRPr="003B26E9">
        <w:rPr>
          <w:rFonts w:ascii="Times New Roman" w:hAnsi="Times New Roman" w:cs="Times New Roman"/>
          <w:spacing w:val="-5"/>
          <w:sz w:val="25"/>
          <w:szCs w:val="25"/>
        </w:rPr>
        <w:t>сведенийИСОГД</w:t>
      </w:r>
      <w:r w:rsidRPr="003B26E9">
        <w:rPr>
          <w:rFonts w:ascii="Times New Roman" w:hAnsi="Times New Roman" w:cs="Times New Roman"/>
          <w:sz w:val="25"/>
          <w:szCs w:val="25"/>
        </w:rPr>
        <w:t>,</w:t>
      </w:r>
      <w:r w:rsidR="008E261E" w:rsidRPr="003B26E9">
        <w:rPr>
          <w:rFonts w:ascii="Times New Roman" w:hAnsi="Times New Roman" w:cs="Times New Roman"/>
          <w:sz w:val="25"/>
          <w:szCs w:val="25"/>
        </w:rPr>
        <w:t xml:space="preserve">в поле </w:t>
      </w:r>
      <w:r w:rsidRPr="003B26E9">
        <w:rPr>
          <w:rFonts w:ascii="Times New Roman" w:hAnsi="Times New Roman" w:cs="Times New Roman"/>
          <w:sz w:val="25"/>
          <w:szCs w:val="25"/>
        </w:rPr>
        <w:t>записи «Статус»</w:t>
      </w:r>
      <w:r w:rsidR="00377DF6" w:rsidRPr="003B26E9">
        <w:rPr>
          <w:rFonts w:ascii="Times New Roman" w:hAnsi="Times New Roman" w:cs="Times New Roman"/>
          <w:sz w:val="25"/>
          <w:szCs w:val="25"/>
        </w:rPr>
        <w:t xml:space="preserve"> устанавливается</w:t>
      </w:r>
      <w:r w:rsidR="008E261E" w:rsidRPr="003B26E9">
        <w:rPr>
          <w:rFonts w:ascii="Times New Roman" w:hAnsi="Times New Roman" w:cs="Times New Roman"/>
          <w:sz w:val="25"/>
          <w:szCs w:val="25"/>
        </w:rPr>
        <w:t xml:space="preserve"> значение «Отказано </w:t>
      </w:r>
      <w:r w:rsidR="005E5946">
        <w:rPr>
          <w:rFonts w:ascii="Times New Roman" w:hAnsi="Times New Roman" w:cs="Times New Roman"/>
          <w:sz w:val="25"/>
          <w:szCs w:val="25"/>
        </w:rPr>
        <w:t xml:space="preserve">в </w:t>
      </w:r>
      <w:r w:rsidRPr="003B26E9">
        <w:rPr>
          <w:rFonts w:ascii="Times New Roman" w:hAnsi="Times New Roman" w:cs="Times New Roman"/>
          <w:sz w:val="25"/>
          <w:szCs w:val="25"/>
        </w:rPr>
        <w:t>размещении»</w:t>
      </w:r>
      <w:r w:rsidR="00D52E6F">
        <w:rPr>
          <w:rFonts w:ascii="Times New Roman" w:hAnsi="Times New Roman" w:cs="Times New Roman"/>
          <w:sz w:val="25"/>
          <w:szCs w:val="25"/>
        </w:rPr>
        <w:br/>
      </w:r>
      <w:r w:rsidRPr="003B26E9">
        <w:rPr>
          <w:rFonts w:ascii="Times New Roman" w:hAnsi="Times New Roman" w:cs="Times New Roman"/>
          <w:sz w:val="25"/>
          <w:szCs w:val="25"/>
        </w:rPr>
        <w:t xml:space="preserve">в соответствии со справочником 0А. </w:t>
      </w:r>
    </w:p>
    <w:p w:rsidR="007800BA" w:rsidRPr="003B26E9" w:rsidRDefault="007800BA" w:rsidP="007529C0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При наличии осно</w:t>
      </w:r>
      <w:r w:rsidR="007529C0" w:rsidRPr="003B26E9">
        <w:rPr>
          <w:rFonts w:ascii="Times New Roman" w:hAnsi="Times New Roman" w:cs="Times New Roman"/>
          <w:sz w:val="25"/>
          <w:szCs w:val="25"/>
        </w:rPr>
        <w:t xml:space="preserve">вания для отказа в размещении для </w:t>
      </w:r>
      <w:r w:rsidRPr="003B26E9">
        <w:rPr>
          <w:rFonts w:ascii="Times New Roman" w:hAnsi="Times New Roman" w:cs="Times New Roman"/>
          <w:sz w:val="25"/>
          <w:szCs w:val="25"/>
        </w:rPr>
        <w:t>отдельных экземпляров данных, указанных в п</w:t>
      </w:r>
      <w:r w:rsidR="001F5050" w:rsidRPr="003B26E9">
        <w:rPr>
          <w:rFonts w:ascii="Times New Roman" w:hAnsi="Times New Roman" w:cs="Times New Roman"/>
          <w:sz w:val="25"/>
          <w:szCs w:val="25"/>
        </w:rPr>
        <w:t>унктах 2.10</w:t>
      </w:r>
      <w:r w:rsidR="005105AC" w:rsidRPr="003B26E9">
        <w:rPr>
          <w:rFonts w:ascii="Times New Roman" w:hAnsi="Times New Roman" w:cs="Times New Roman"/>
          <w:sz w:val="25"/>
          <w:szCs w:val="25"/>
        </w:rPr>
        <w:t>.</w:t>
      </w:r>
      <w:r w:rsidR="001F5050" w:rsidRPr="003B26E9">
        <w:rPr>
          <w:rFonts w:ascii="Times New Roman" w:hAnsi="Times New Roman" w:cs="Times New Roman"/>
          <w:sz w:val="25"/>
          <w:szCs w:val="25"/>
        </w:rPr>
        <w:t>, 3.7</w:t>
      </w:r>
      <w:r w:rsidR="005105AC" w:rsidRPr="003B26E9">
        <w:rPr>
          <w:rFonts w:ascii="Times New Roman" w:hAnsi="Times New Roman" w:cs="Times New Roman"/>
          <w:sz w:val="25"/>
          <w:szCs w:val="25"/>
        </w:rPr>
        <w:t>.</w:t>
      </w:r>
      <w:r w:rsidRPr="003B26E9">
        <w:rPr>
          <w:rFonts w:ascii="Times New Roman" w:hAnsi="Times New Roman" w:cs="Times New Roman"/>
          <w:sz w:val="25"/>
          <w:szCs w:val="25"/>
        </w:rPr>
        <w:t>настоящего Регламента, поступивших на размещение</w:t>
      </w:r>
      <w:r w:rsidR="00286193">
        <w:rPr>
          <w:rFonts w:ascii="Times New Roman" w:hAnsi="Times New Roman" w:cs="Times New Roman"/>
          <w:sz w:val="25"/>
          <w:szCs w:val="25"/>
        </w:rPr>
        <w:br/>
      </w:r>
      <w:r w:rsidRPr="003B26E9">
        <w:rPr>
          <w:rFonts w:ascii="Times New Roman" w:hAnsi="Times New Roman" w:cs="Times New Roman"/>
          <w:sz w:val="25"/>
          <w:szCs w:val="25"/>
        </w:rPr>
        <w:t>в ИСОГД в составе пакета данных, в поле записи «Статус» устанавливается значение «Частично размещено» в соответствии со справочником0А.</w:t>
      </w:r>
    </w:p>
    <w:p w:rsidR="007800BA" w:rsidRPr="003B26E9" w:rsidRDefault="007800BA" w:rsidP="00CE4416">
      <w:pPr>
        <w:pStyle w:val="a4"/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B26E9">
        <w:rPr>
          <w:rFonts w:ascii="Times New Roman" w:eastAsia="Times New Roman" w:hAnsi="Times New Roman" w:cs="Times New Roman"/>
          <w:sz w:val="25"/>
          <w:szCs w:val="25"/>
        </w:rPr>
        <w:t xml:space="preserve">Предоставляемые для размещения </w:t>
      </w:r>
      <w:r w:rsidR="002A447D">
        <w:rPr>
          <w:rFonts w:ascii="Times New Roman" w:eastAsia="Times New Roman" w:hAnsi="Times New Roman" w:cs="Times New Roman"/>
          <w:sz w:val="25"/>
          <w:szCs w:val="25"/>
        </w:rPr>
        <w:t xml:space="preserve">в ИСОГД </w:t>
      </w:r>
      <w:r w:rsidR="001F5050" w:rsidRPr="003B26E9">
        <w:rPr>
          <w:rFonts w:ascii="Times New Roman" w:eastAsia="Times New Roman" w:hAnsi="Times New Roman" w:cs="Times New Roman"/>
          <w:sz w:val="25"/>
          <w:szCs w:val="25"/>
        </w:rPr>
        <w:t>д</w:t>
      </w:r>
      <w:r w:rsidRPr="003B26E9">
        <w:rPr>
          <w:rFonts w:ascii="Times New Roman" w:eastAsia="Times New Roman" w:hAnsi="Times New Roman" w:cs="Times New Roman"/>
          <w:sz w:val="25"/>
          <w:szCs w:val="25"/>
        </w:rPr>
        <w:t>анные должны содержать о</w:t>
      </w:r>
      <w:r w:rsidRPr="003B26E9">
        <w:rPr>
          <w:rFonts w:ascii="Times New Roman" w:hAnsi="Times New Roman" w:cs="Times New Roman"/>
          <w:sz w:val="25"/>
          <w:szCs w:val="25"/>
        </w:rPr>
        <w:t xml:space="preserve">писание содержимого переданных данных. </w:t>
      </w:r>
    </w:p>
    <w:p w:rsidR="007800BA" w:rsidRPr="003B26E9" w:rsidRDefault="007800BA" w:rsidP="00CE4416">
      <w:pPr>
        <w:pStyle w:val="a4"/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 xml:space="preserve">Для каждого экземпляра данных, соответствующего классу данных </w:t>
      </w:r>
      <w:r w:rsidR="00D52E6F">
        <w:rPr>
          <w:rFonts w:ascii="Times New Roman" w:hAnsi="Times New Roman" w:cs="Times New Roman"/>
          <w:sz w:val="25"/>
          <w:szCs w:val="25"/>
        </w:rPr>
        <w:br/>
      </w:r>
      <w:r w:rsidRPr="003B26E9">
        <w:rPr>
          <w:rFonts w:ascii="Times New Roman" w:hAnsi="Times New Roman" w:cs="Times New Roman"/>
          <w:sz w:val="25"/>
          <w:szCs w:val="25"/>
        </w:rPr>
        <w:t xml:space="preserve">из классификатора сведений, документов, материалов, размещаемых в информационной системе (код 2.А), содержащегося в </w:t>
      </w:r>
      <w:r w:rsidR="00E3625D">
        <w:rPr>
          <w:rFonts w:ascii="Times New Roman" w:hAnsi="Times New Roman" w:cs="Times New Roman"/>
          <w:sz w:val="25"/>
          <w:szCs w:val="25"/>
        </w:rPr>
        <w:t>П</w:t>
      </w:r>
      <w:r w:rsidRPr="003B26E9">
        <w:rPr>
          <w:rFonts w:ascii="Times New Roman" w:hAnsi="Times New Roman" w:cs="Times New Roman"/>
          <w:sz w:val="25"/>
          <w:szCs w:val="25"/>
        </w:rPr>
        <w:t xml:space="preserve">риложении 1 настоящего </w:t>
      </w:r>
      <w:r w:rsidR="00E3625D">
        <w:rPr>
          <w:rFonts w:ascii="Times New Roman" w:hAnsi="Times New Roman" w:cs="Times New Roman"/>
          <w:sz w:val="25"/>
          <w:szCs w:val="25"/>
        </w:rPr>
        <w:t>Р</w:t>
      </w:r>
      <w:r w:rsidRPr="003B26E9">
        <w:rPr>
          <w:rFonts w:ascii="Times New Roman" w:hAnsi="Times New Roman" w:cs="Times New Roman"/>
          <w:sz w:val="25"/>
          <w:szCs w:val="25"/>
        </w:rPr>
        <w:t xml:space="preserve">егламента, указывается наименование класса данных, подлежащих размещению в ИСОГДи описание перечня файлов или бумажных экземпляров документов, входящих в состав данных. </w:t>
      </w:r>
    </w:p>
    <w:p w:rsidR="007800BA" w:rsidRPr="003B26E9" w:rsidRDefault="007800BA" w:rsidP="00CE4416">
      <w:pPr>
        <w:pStyle w:val="a4"/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Координатное описание должно быть представленоввидеперечнякоординат</w:t>
      </w:r>
      <w:r w:rsidR="00D52E6F">
        <w:rPr>
          <w:rFonts w:ascii="Times New Roman" w:hAnsi="Times New Roman" w:cs="Times New Roman"/>
          <w:sz w:val="25"/>
          <w:szCs w:val="25"/>
        </w:rPr>
        <w:br/>
      </w:r>
      <w:r w:rsidRPr="003B26E9">
        <w:rPr>
          <w:rFonts w:ascii="Times New Roman" w:hAnsi="Times New Roman" w:cs="Times New Roman"/>
          <w:sz w:val="25"/>
          <w:szCs w:val="25"/>
        </w:rPr>
        <w:t>вформатах</w:t>
      </w:r>
      <w:r w:rsidRPr="003B26E9">
        <w:rPr>
          <w:rFonts w:ascii="Times New Roman" w:hAnsi="Times New Roman" w:cs="Times New Roman"/>
          <w:spacing w:val="-3"/>
          <w:sz w:val="25"/>
          <w:szCs w:val="25"/>
        </w:rPr>
        <w:t>, указанных для векторных моделей в</w:t>
      </w:r>
      <w:r w:rsidRPr="003B26E9">
        <w:rPr>
          <w:rFonts w:ascii="Times New Roman" w:hAnsi="Times New Roman" w:cs="Times New Roman"/>
          <w:spacing w:val="-5"/>
          <w:sz w:val="25"/>
          <w:szCs w:val="25"/>
        </w:rPr>
        <w:t xml:space="preserve"> п. </w:t>
      </w:r>
      <w:r w:rsidR="00D8737A" w:rsidRPr="003B26E9">
        <w:rPr>
          <w:rFonts w:ascii="Times New Roman" w:hAnsi="Times New Roman" w:cs="Times New Roman"/>
          <w:spacing w:val="-5"/>
          <w:sz w:val="25"/>
          <w:szCs w:val="25"/>
        </w:rPr>
        <w:t>2</w:t>
      </w:r>
      <w:r w:rsidRPr="003B26E9">
        <w:rPr>
          <w:rFonts w:ascii="Times New Roman" w:hAnsi="Times New Roman" w:cs="Times New Roman"/>
          <w:spacing w:val="-5"/>
          <w:sz w:val="25"/>
          <w:szCs w:val="25"/>
        </w:rPr>
        <w:t xml:space="preserve">.6. настоящего </w:t>
      </w:r>
      <w:r w:rsidR="002A447D">
        <w:rPr>
          <w:rFonts w:ascii="Times New Roman" w:hAnsi="Times New Roman" w:cs="Times New Roman"/>
          <w:spacing w:val="-5"/>
          <w:sz w:val="25"/>
          <w:szCs w:val="25"/>
        </w:rPr>
        <w:t>Р</w:t>
      </w:r>
      <w:r w:rsidRPr="003B26E9">
        <w:rPr>
          <w:rFonts w:ascii="Times New Roman" w:hAnsi="Times New Roman" w:cs="Times New Roman"/>
          <w:spacing w:val="-5"/>
          <w:sz w:val="25"/>
          <w:szCs w:val="25"/>
        </w:rPr>
        <w:t>егламента.</w:t>
      </w:r>
    </w:p>
    <w:p w:rsidR="007800BA" w:rsidRPr="003B26E9" w:rsidRDefault="007800BA" w:rsidP="00CE4416">
      <w:pPr>
        <w:pStyle w:val="a4"/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 xml:space="preserve">Еслитакиеданные не содержат пространственные (картографические) данные, </w:t>
      </w:r>
      <w:r w:rsidR="00286193">
        <w:rPr>
          <w:rFonts w:ascii="Times New Roman" w:hAnsi="Times New Roman" w:cs="Times New Roman"/>
          <w:sz w:val="25"/>
          <w:szCs w:val="25"/>
        </w:rPr>
        <w:br/>
      </w:r>
      <w:r w:rsidRPr="003B26E9">
        <w:rPr>
          <w:rFonts w:ascii="Times New Roman" w:hAnsi="Times New Roman" w:cs="Times New Roman"/>
          <w:sz w:val="25"/>
          <w:szCs w:val="25"/>
        </w:rPr>
        <w:t>то в качестве координатного описания должен быть указан код территории в соответствии</w:t>
      </w:r>
      <w:r w:rsidR="00286193">
        <w:rPr>
          <w:rFonts w:ascii="Times New Roman" w:hAnsi="Times New Roman" w:cs="Times New Roman"/>
          <w:sz w:val="25"/>
          <w:szCs w:val="25"/>
        </w:rPr>
        <w:br/>
      </w:r>
      <w:r w:rsidRPr="003B26E9">
        <w:rPr>
          <w:rFonts w:ascii="Times New Roman" w:hAnsi="Times New Roman" w:cs="Times New Roman"/>
          <w:sz w:val="25"/>
          <w:szCs w:val="25"/>
        </w:rPr>
        <w:t>с Общероссийским классификатором территорий муниципальных образований (если данные относятся к территории населенного пункта, муниципального образования или субъекта Российской Федерации), или кадастровые номера</w:t>
      </w:r>
      <w:r w:rsidR="00E3625D">
        <w:rPr>
          <w:rFonts w:ascii="Times New Roman" w:hAnsi="Times New Roman" w:cs="Times New Roman"/>
          <w:sz w:val="25"/>
          <w:szCs w:val="25"/>
        </w:rPr>
        <w:t xml:space="preserve"> земельных участков, к которым относятся данные (</w:t>
      </w:r>
      <w:r w:rsidRPr="003B26E9">
        <w:rPr>
          <w:rFonts w:ascii="Times New Roman" w:hAnsi="Times New Roman" w:cs="Times New Roman"/>
          <w:sz w:val="25"/>
          <w:szCs w:val="25"/>
        </w:rPr>
        <w:t xml:space="preserve">если данные относятся к территории одного или нескольких земельныхучастков). </w:t>
      </w:r>
    </w:p>
    <w:p w:rsidR="007800BA" w:rsidRPr="003B26E9" w:rsidRDefault="007800BA" w:rsidP="00CE4416">
      <w:pPr>
        <w:pStyle w:val="a4"/>
        <w:numPr>
          <w:ilvl w:val="3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pacing w:val="-5"/>
          <w:sz w:val="25"/>
          <w:szCs w:val="25"/>
        </w:rPr>
        <w:t>В случае если органы исполнительной власти субъекта Российской Федерации, органы местного самоуправления, подготовившие, принявшие, утвердившие, согласовавшие</w:t>
      </w:r>
      <w:r w:rsidR="00D52E6F">
        <w:rPr>
          <w:rFonts w:ascii="Times New Roman" w:hAnsi="Times New Roman" w:cs="Times New Roman"/>
          <w:spacing w:val="-5"/>
          <w:sz w:val="25"/>
          <w:szCs w:val="25"/>
        </w:rPr>
        <w:br/>
      </w:r>
      <w:r w:rsidR="00E3625D">
        <w:rPr>
          <w:rFonts w:ascii="Times New Roman" w:hAnsi="Times New Roman" w:cs="Times New Roman"/>
          <w:spacing w:val="-5"/>
          <w:sz w:val="25"/>
          <w:szCs w:val="25"/>
        </w:rPr>
        <w:t>и</w:t>
      </w:r>
      <w:r w:rsidRPr="003B26E9">
        <w:rPr>
          <w:rFonts w:ascii="Times New Roman" w:hAnsi="Times New Roman" w:cs="Times New Roman"/>
          <w:spacing w:val="-5"/>
          <w:sz w:val="25"/>
          <w:szCs w:val="25"/>
        </w:rPr>
        <w:t xml:space="preserve"> выдавшие данные, подлежащие размещению в </w:t>
      </w:r>
      <w:r w:rsidR="00E3625D">
        <w:rPr>
          <w:rFonts w:ascii="Times New Roman" w:hAnsi="Times New Roman" w:cs="Times New Roman"/>
          <w:spacing w:val="-5"/>
          <w:sz w:val="25"/>
          <w:szCs w:val="25"/>
        </w:rPr>
        <w:t xml:space="preserve">рабочей области </w:t>
      </w:r>
      <w:r w:rsidRPr="001E6A45">
        <w:rPr>
          <w:rFonts w:ascii="Times New Roman" w:hAnsi="Times New Roman" w:cs="Times New Roman"/>
          <w:spacing w:val="-5"/>
          <w:sz w:val="25"/>
          <w:szCs w:val="25"/>
        </w:rPr>
        <w:t>ИСОГД</w:t>
      </w:r>
      <w:r w:rsidR="00E3267F" w:rsidRPr="003B26E9">
        <w:rPr>
          <w:rFonts w:ascii="Times New Roman" w:hAnsi="Times New Roman" w:cs="Times New Roman"/>
          <w:spacing w:val="-5"/>
          <w:sz w:val="25"/>
          <w:szCs w:val="25"/>
        </w:rPr>
        <w:t xml:space="preserve"> местного значения</w:t>
      </w:r>
      <w:r w:rsidRPr="003B26E9">
        <w:rPr>
          <w:rFonts w:ascii="Times New Roman" w:hAnsi="Times New Roman" w:cs="Times New Roman"/>
          <w:spacing w:val="-5"/>
          <w:sz w:val="25"/>
          <w:szCs w:val="25"/>
        </w:rPr>
        <w:t xml:space="preserve">, являются органами, уполномоченными на </w:t>
      </w:r>
      <w:r w:rsidR="00E3625D">
        <w:rPr>
          <w:rFonts w:ascii="Times New Roman" w:hAnsi="Times New Roman" w:cs="Times New Roman"/>
          <w:spacing w:val="-5"/>
          <w:sz w:val="25"/>
          <w:szCs w:val="25"/>
        </w:rPr>
        <w:t>ведение (</w:t>
      </w:r>
      <w:r w:rsidRPr="003B26E9">
        <w:rPr>
          <w:rFonts w:ascii="Times New Roman" w:hAnsi="Times New Roman" w:cs="Times New Roman"/>
          <w:spacing w:val="-5"/>
          <w:sz w:val="25"/>
          <w:szCs w:val="25"/>
        </w:rPr>
        <w:t>ра</w:t>
      </w:r>
      <w:r w:rsidR="00E3267F" w:rsidRPr="003B26E9">
        <w:rPr>
          <w:rFonts w:ascii="Times New Roman" w:hAnsi="Times New Roman" w:cs="Times New Roman"/>
          <w:spacing w:val="-5"/>
          <w:sz w:val="25"/>
          <w:szCs w:val="25"/>
        </w:rPr>
        <w:t>змещение соответствующих данных</w:t>
      </w:r>
      <w:r w:rsidR="00E3625D">
        <w:rPr>
          <w:rFonts w:ascii="Times New Roman" w:hAnsi="Times New Roman" w:cs="Times New Roman"/>
          <w:spacing w:val="-5"/>
          <w:sz w:val="25"/>
          <w:szCs w:val="25"/>
        </w:rPr>
        <w:t>)</w:t>
      </w:r>
      <w:r w:rsidR="001E6A45">
        <w:rPr>
          <w:rFonts w:ascii="Times New Roman" w:hAnsi="Times New Roman" w:cs="Times New Roman"/>
          <w:spacing w:val="-5"/>
          <w:sz w:val="25"/>
          <w:szCs w:val="25"/>
        </w:rPr>
        <w:t xml:space="preserve"> ИСОГД</w:t>
      </w:r>
      <w:r w:rsidRPr="003B26E9">
        <w:rPr>
          <w:rFonts w:ascii="Times New Roman" w:hAnsi="Times New Roman" w:cs="Times New Roman"/>
          <w:spacing w:val="-5"/>
          <w:sz w:val="25"/>
          <w:szCs w:val="25"/>
        </w:rPr>
        <w:t>, то предоставление описания не требуется.</w:t>
      </w:r>
    </w:p>
    <w:p w:rsidR="007800BA" w:rsidRPr="003B26E9" w:rsidRDefault="007800BA" w:rsidP="00CE4416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800BA" w:rsidRPr="003B26E9" w:rsidRDefault="007800BA" w:rsidP="00CE4416">
      <w:pPr>
        <w:numPr>
          <w:ilvl w:val="0"/>
          <w:numId w:val="13"/>
        </w:numPr>
        <w:tabs>
          <w:tab w:val="left" w:pos="1560"/>
          <w:tab w:val="left" w:pos="1985"/>
        </w:tabs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3B26E9">
        <w:rPr>
          <w:rFonts w:ascii="Times New Roman" w:eastAsia="Times New Roman" w:hAnsi="Times New Roman" w:cs="Times New Roman"/>
          <w:b/>
          <w:sz w:val="25"/>
          <w:szCs w:val="25"/>
        </w:rPr>
        <w:t>Требования к ведению реестра территорий действия</w:t>
      </w:r>
    </w:p>
    <w:p w:rsidR="007800BA" w:rsidRPr="003B26E9" w:rsidRDefault="007800BA" w:rsidP="00CE4416">
      <w:pPr>
        <w:tabs>
          <w:tab w:val="left" w:pos="1560"/>
        </w:tabs>
        <w:spacing w:after="0"/>
        <w:ind w:left="709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7800BA" w:rsidRPr="00946D76" w:rsidRDefault="00946D76" w:rsidP="00946D76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9. В</w:t>
      </w:r>
      <w:r w:rsidR="007800BA" w:rsidRPr="00946D76">
        <w:rPr>
          <w:rFonts w:ascii="Times New Roman" w:hAnsi="Times New Roman" w:cs="Times New Roman"/>
          <w:sz w:val="25"/>
          <w:szCs w:val="25"/>
        </w:rPr>
        <w:t xml:space="preserve">несение в </w:t>
      </w:r>
      <w:r w:rsidR="001E6A45" w:rsidRPr="00946D76">
        <w:rPr>
          <w:rFonts w:ascii="Times New Roman" w:hAnsi="Times New Roman" w:cs="Times New Roman"/>
          <w:sz w:val="25"/>
          <w:szCs w:val="25"/>
        </w:rPr>
        <w:t xml:space="preserve">РИСОГД </w:t>
      </w:r>
      <w:r w:rsidR="007800BA" w:rsidRPr="00946D76">
        <w:rPr>
          <w:rFonts w:ascii="Times New Roman" w:hAnsi="Times New Roman" w:cs="Times New Roman"/>
          <w:sz w:val="25"/>
          <w:szCs w:val="25"/>
        </w:rPr>
        <w:t xml:space="preserve">информации о территории действия каждого экземпляра данныхосуществляется уполномоченными на ведение ИСОГД специалистами </w:t>
      </w:r>
      <w:r w:rsidR="007529C0" w:rsidRPr="00946D76">
        <w:rPr>
          <w:rFonts w:ascii="Times New Roman" w:hAnsi="Times New Roman" w:cs="Times New Roman"/>
          <w:sz w:val="25"/>
          <w:szCs w:val="25"/>
        </w:rPr>
        <w:t xml:space="preserve">(должностными лицами) </w:t>
      </w:r>
      <w:r w:rsidR="004865D6">
        <w:rPr>
          <w:rFonts w:ascii="Times New Roman" w:hAnsi="Times New Roman" w:cs="Times New Roman"/>
          <w:sz w:val="25"/>
          <w:szCs w:val="25"/>
        </w:rPr>
        <w:t>органа</w:t>
      </w:r>
      <w:r w:rsidR="007529C0" w:rsidRPr="00946D76">
        <w:rPr>
          <w:rFonts w:ascii="Times New Roman" w:hAnsi="Times New Roman" w:cs="Times New Roman"/>
          <w:sz w:val="25"/>
          <w:szCs w:val="25"/>
        </w:rPr>
        <w:t xml:space="preserve">осуществляющего </w:t>
      </w:r>
      <w:r w:rsidR="006D7818" w:rsidRPr="00946D76">
        <w:rPr>
          <w:rFonts w:ascii="Times New Roman" w:hAnsi="Times New Roman" w:cs="Times New Roman"/>
          <w:sz w:val="25"/>
          <w:szCs w:val="25"/>
        </w:rPr>
        <w:t xml:space="preserve">ведение </w:t>
      </w:r>
      <w:r w:rsidR="004865D6">
        <w:rPr>
          <w:rFonts w:ascii="Times New Roman" w:hAnsi="Times New Roman" w:cs="Times New Roman"/>
          <w:sz w:val="25"/>
          <w:szCs w:val="25"/>
        </w:rPr>
        <w:t xml:space="preserve">ИСОГД </w:t>
      </w:r>
      <w:r w:rsidR="007800BA" w:rsidRPr="00946D76">
        <w:rPr>
          <w:rFonts w:ascii="Times New Roman" w:hAnsi="Times New Roman" w:cs="Times New Roman"/>
          <w:sz w:val="25"/>
          <w:szCs w:val="25"/>
        </w:rPr>
        <w:t xml:space="preserve">путем создания записей </w:t>
      </w:r>
      <w:r w:rsidR="00D52E6F">
        <w:rPr>
          <w:rFonts w:ascii="Times New Roman" w:hAnsi="Times New Roman" w:cs="Times New Roman"/>
          <w:sz w:val="25"/>
          <w:szCs w:val="25"/>
        </w:rPr>
        <w:br/>
      </w:r>
      <w:r w:rsidR="007800BA" w:rsidRPr="00946D76">
        <w:rPr>
          <w:rFonts w:ascii="Times New Roman" w:hAnsi="Times New Roman" w:cs="Times New Roman"/>
          <w:sz w:val="25"/>
          <w:szCs w:val="25"/>
        </w:rPr>
        <w:t>в реестре территорий действия.</w:t>
      </w:r>
    </w:p>
    <w:p w:rsidR="007800BA" w:rsidRPr="003B26E9" w:rsidRDefault="007800BA" w:rsidP="00CE4416">
      <w:pPr>
        <w:pStyle w:val="a4"/>
        <w:widowControl w:val="0"/>
        <w:tabs>
          <w:tab w:val="left" w:pos="993"/>
          <w:tab w:val="left" w:pos="1134"/>
          <w:tab w:val="left" w:pos="1843"/>
        </w:tabs>
        <w:autoSpaceDE w:val="0"/>
        <w:autoSpaceDN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1</w:t>
      </w:r>
      <w:r w:rsidR="00946D76">
        <w:rPr>
          <w:rFonts w:ascii="Times New Roman" w:hAnsi="Times New Roman" w:cs="Times New Roman"/>
          <w:sz w:val="25"/>
          <w:szCs w:val="25"/>
        </w:rPr>
        <w:t>0</w:t>
      </w:r>
      <w:r w:rsidRPr="003B26E9">
        <w:rPr>
          <w:rFonts w:ascii="Times New Roman" w:hAnsi="Times New Roman" w:cs="Times New Roman"/>
          <w:sz w:val="25"/>
          <w:szCs w:val="25"/>
        </w:rPr>
        <w:t>. Реестр территорий действия ведется в системе координат, указанной в п. 2.</w:t>
      </w:r>
      <w:r w:rsidR="008A713D" w:rsidRPr="003B26E9">
        <w:rPr>
          <w:rFonts w:ascii="Times New Roman" w:hAnsi="Times New Roman" w:cs="Times New Roman"/>
          <w:sz w:val="25"/>
          <w:szCs w:val="25"/>
        </w:rPr>
        <w:t>9</w:t>
      </w:r>
      <w:r w:rsidRPr="003B26E9">
        <w:rPr>
          <w:rFonts w:ascii="Times New Roman" w:hAnsi="Times New Roman" w:cs="Times New Roman"/>
          <w:sz w:val="25"/>
          <w:szCs w:val="25"/>
        </w:rPr>
        <w:t xml:space="preserve">. настоящего </w:t>
      </w:r>
      <w:r w:rsidR="002A447D">
        <w:rPr>
          <w:rFonts w:ascii="Times New Roman" w:hAnsi="Times New Roman" w:cs="Times New Roman"/>
          <w:sz w:val="25"/>
          <w:szCs w:val="25"/>
        </w:rPr>
        <w:t>Р</w:t>
      </w:r>
      <w:r w:rsidRPr="003B26E9">
        <w:rPr>
          <w:rFonts w:ascii="Times New Roman" w:hAnsi="Times New Roman" w:cs="Times New Roman"/>
          <w:sz w:val="25"/>
          <w:szCs w:val="25"/>
        </w:rPr>
        <w:t xml:space="preserve">егламента. Допускается ведение в международной системе координат WGS 84 </w:t>
      </w:r>
      <w:r w:rsidR="006A09A6">
        <w:rPr>
          <w:rFonts w:ascii="Times New Roman" w:hAnsi="Times New Roman" w:cs="Times New Roman"/>
          <w:sz w:val="25"/>
          <w:szCs w:val="25"/>
        </w:rPr>
        <w:br/>
      </w:r>
      <w:r w:rsidRPr="003B26E9">
        <w:rPr>
          <w:rFonts w:ascii="Times New Roman" w:hAnsi="Times New Roman" w:cs="Times New Roman"/>
          <w:sz w:val="25"/>
          <w:szCs w:val="25"/>
        </w:rPr>
        <w:t xml:space="preserve">в проекции EPSG:3857 (WebMercatorprojection) в случаях, когда для данной территории </w:t>
      </w:r>
      <w:r w:rsidR="00286193">
        <w:rPr>
          <w:rFonts w:ascii="Times New Roman" w:hAnsi="Times New Roman" w:cs="Times New Roman"/>
          <w:sz w:val="25"/>
          <w:szCs w:val="25"/>
        </w:rPr>
        <w:br/>
      </w:r>
      <w:r w:rsidRPr="003B26E9">
        <w:rPr>
          <w:rFonts w:ascii="Times New Roman" w:hAnsi="Times New Roman" w:cs="Times New Roman"/>
          <w:sz w:val="25"/>
          <w:szCs w:val="25"/>
        </w:rPr>
        <w:t>не установлена единая система координат (для территории действия экземпляра данных установлены две и более местных систем координат).</w:t>
      </w:r>
    </w:p>
    <w:p w:rsidR="006D7818" w:rsidRPr="003B26E9" w:rsidRDefault="008A713D" w:rsidP="00CE4416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lastRenderedPageBreak/>
        <w:t>Т</w:t>
      </w:r>
      <w:r w:rsidR="007800BA" w:rsidRPr="003B26E9">
        <w:rPr>
          <w:rFonts w:ascii="Times New Roman" w:hAnsi="Times New Roman" w:cs="Times New Roman"/>
          <w:sz w:val="25"/>
          <w:szCs w:val="25"/>
        </w:rPr>
        <w:t>акая территория должна быть внесена в реестр территорий действия в виде отдельных записей для каждой из соответствующих систем координат и в международной системе координат WGS 84 в проекции EPSG:3857 (WebMercatorprojection)</w:t>
      </w:r>
      <w:r w:rsidR="007800BA" w:rsidRPr="003B26E9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117B21" w:rsidRPr="003B26E9" w:rsidRDefault="00117B21" w:rsidP="00CE4416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800BA" w:rsidRPr="003B26E9" w:rsidRDefault="006D7818" w:rsidP="00CE4416">
      <w:pPr>
        <w:pStyle w:val="a4"/>
        <w:numPr>
          <w:ilvl w:val="0"/>
          <w:numId w:val="13"/>
        </w:numPr>
        <w:tabs>
          <w:tab w:val="left" w:pos="1560"/>
        </w:tabs>
        <w:spacing w:after="0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3B26E9">
        <w:rPr>
          <w:rFonts w:ascii="Times New Roman" w:eastAsia="Times New Roman" w:hAnsi="Times New Roman" w:cs="Times New Roman"/>
          <w:b/>
          <w:sz w:val="25"/>
          <w:szCs w:val="25"/>
        </w:rPr>
        <w:t>Тр</w:t>
      </w:r>
      <w:r w:rsidR="007800BA" w:rsidRPr="003B26E9">
        <w:rPr>
          <w:rFonts w:ascii="Times New Roman" w:eastAsia="Times New Roman" w:hAnsi="Times New Roman" w:cs="Times New Roman"/>
          <w:b/>
          <w:sz w:val="25"/>
          <w:szCs w:val="25"/>
        </w:rPr>
        <w:t>ебования к ведению реестра тематических наборов данных</w:t>
      </w:r>
    </w:p>
    <w:p w:rsidR="001E20F5" w:rsidRPr="003B26E9" w:rsidRDefault="001E20F5" w:rsidP="001E20F5">
      <w:pPr>
        <w:pStyle w:val="a4"/>
        <w:tabs>
          <w:tab w:val="left" w:pos="1560"/>
        </w:tabs>
        <w:spacing w:after="0"/>
        <w:ind w:left="1430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7800BA" w:rsidRPr="003B26E9" w:rsidRDefault="007800BA" w:rsidP="00CE4416">
      <w:pPr>
        <w:pStyle w:val="a4"/>
        <w:widowControl w:val="0"/>
        <w:tabs>
          <w:tab w:val="left" w:pos="993"/>
          <w:tab w:val="left" w:pos="1816"/>
        </w:tabs>
        <w:suppressAutoHyphens/>
        <w:autoSpaceDE w:val="0"/>
        <w:autoSpaceDN w:val="0"/>
        <w:spacing w:after="0"/>
        <w:ind w:left="0" w:right="-1" w:firstLine="709"/>
        <w:contextualSpacing w:val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B26E9">
        <w:rPr>
          <w:rFonts w:ascii="Times New Roman" w:eastAsia="Times New Roman" w:hAnsi="Times New Roman" w:cs="Times New Roman"/>
          <w:sz w:val="25"/>
          <w:szCs w:val="25"/>
        </w:rPr>
        <w:t>1</w:t>
      </w:r>
      <w:r w:rsidR="004865D6">
        <w:rPr>
          <w:rFonts w:ascii="Times New Roman" w:eastAsia="Times New Roman" w:hAnsi="Times New Roman" w:cs="Times New Roman"/>
          <w:sz w:val="25"/>
          <w:szCs w:val="25"/>
        </w:rPr>
        <w:t>1</w:t>
      </w:r>
      <w:r w:rsidRPr="003B26E9">
        <w:rPr>
          <w:rFonts w:ascii="Times New Roman" w:eastAsia="Times New Roman" w:hAnsi="Times New Roman" w:cs="Times New Roman"/>
          <w:sz w:val="25"/>
          <w:szCs w:val="25"/>
        </w:rPr>
        <w:t xml:space="preserve">. Учет размещаемых в </w:t>
      </w:r>
      <w:r w:rsidR="008A48F8" w:rsidRPr="003B26E9">
        <w:rPr>
          <w:rFonts w:ascii="Times New Roman" w:eastAsia="Times New Roman" w:hAnsi="Times New Roman" w:cs="Times New Roman"/>
          <w:sz w:val="25"/>
          <w:szCs w:val="25"/>
        </w:rPr>
        <w:t xml:space="preserve">рабочей области местного значения </w:t>
      </w:r>
      <w:r w:rsidR="001E6A45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3B26E9">
        <w:rPr>
          <w:rFonts w:ascii="Times New Roman" w:eastAsia="Times New Roman" w:hAnsi="Times New Roman" w:cs="Times New Roman"/>
          <w:sz w:val="25"/>
          <w:szCs w:val="25"/>
        </w:rPr>
        <w:t xml:space="preserve">ИСОГД данных осуществляется уполномоченными на ведение </w:t>
      </w:r>
      <w:r w:rsidR="007529C0" w:rsidRPr="003B26E9">
        <w:rPr>
          <w:rFonts w:ascii="Times New Roman" w:eastAsia="Times New Roman" w:hAnsi="Times New Roman" w:cs="Times New Roman"/>
          <w:sz w:val="25"/>
          <w:szCs w:val="25"/>
        </w:rPr>
        <w:t xml:space="preserve">ИСОГД </w:t>
      </w:r>
      <w:r w:rsidRPr="003B26E9">
        <w:rPr>
          <w:rFonts w:ascii="Times New Roman" w:eastAsia="Times New Roman" w:hAnsi="Times New Roman" w:cs="Times New Roman"/>
          <w:sz w:val="25"/>
          <w:szCs w:val="25"/>
        </w:rPr>
        <w:t>специалистами путем создания записи в реестре тематических наборов данных.</w:t>
      </w:r>
    </w:p>
    <w:p w:rsidR="007800BA" w:rsidRPr="003B26E9" w:rsidRDefault="007800BA" w:rsidP="001E20F5">
      <w:pPr>
        <w:widowControl w:val="0"/>
        <w:tabs>
          <w:tab w:val="left" w:pos="993"/>
          <w:tab w:val="left" w:pos="1816"/>
        </w:tabs>
        <w:suppressAutoHyphens/>
        <w:autoSpaceDE w:val="0"/>
        <w:autoSpaceDN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B26E9">
        <w:rPr>
          <w:rFonts w:ascii="Times New Roman" w:eastAsia="Times New Roman" w:hAnsi="Times New Roman" w:cs="Times New Roman"/>
          <w:sz w:val="25"/>
          <w:szCs w:val="25"/>
        </w:rPr>
        <w:t>1</w:t>
      </w:r>
      <w:r w:rsidR="004865D6">
        <w:rPr>
          <w:rFonts w:ascii="Times New Roman" w:eastAsia="Times New Roman" w:hAnsi="Times New Roman" w:cs="Times New Roman"/>
          <w:sz w:val="25"/>
          <w:szCs w:val="25"/>
        </w:rPr>
        <w:t>2</w:t>
      </w:r>
      <w:r w:rsidRPr="003B26E9">
        <w:rPr>
          <w:rFonts w:ascii="Times New Roman" w:eastAsia="Times New Roman" w:hAnsi="Times New Roman" w:cs="Times New Roman"/>
          <w:sz w:val="25"/>
          <w:szCs w:val="25"/>
        </w:rPr>
        <w:t xml:space="preserve">.Записи реестра тематических наборов данных систематизируются по </w:t>
      </w:r>
      <w:r w:rsidR="008A713D" w:rsidRPr="003B26E9">
        <w:rPr>
          <w:rFonts w:ascii="Times New Roman" w:eastAsia="Times New Roman" w:hAnsi="Times New Roman" w:cs="Times New Roman"/>
          <w:sz w:val="25"/>
          <w:szCs w:val="25"/>
        </w:rPr>
        <w:t xml:space="preserve">восемнадцати </w:t>
      </w:r>
      <w:r w:rsidRPr="003B26E9">
        <w:rPr>
          <w:rFonts w:ascii="Times New Roman" w:eastAsia="Times New Roman" w:hAnsi="Times New Roman" w:cs="Times New Roman"/>
          <w:sz w:val="25"/>
          <w:szCs w:val="25"/>
        </w:rPr>
        <w:t>разделам, указанным в п</w:t>
      </w:r>
      <w:r w:rsidR="00CB0465" w:rsidRPr="003B26E9">
        <w:rPr>
          <w:rFonts w:ascii="Times New Roman" w:eastAsia="Times New Roman" w:hAnsi="Times New Roman" w:cs="Times New Roman"/>
          <w:sz w:val="25"/>
          <w:szCs w:val="25"/>
        </w:rPr>
        <w:t>ункте 1.10</w:t>
      </w:r>
      <w:r w:rsidR="00D96D70" w:rsidRPr="003B26E9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3B26E9">
        <w:rPr>
          <w:rFonts w:ascii="Times New Roman" w:eastAsia="Times New Roman" w:hAnsi="Times New Roman" w:cs="Times New Roman"/>
          <w:sz w:val="25"/>
          <w:szCs w:val="25"/>
        </w:rPr>
        <w:t xml:space="preserve"> настоящего </w:t>
      </w:r>
      <w:r w:rsidR="00CB0465" w:rsidRPr="003B26E9">
        <w:rPr>
          <w:rFonts w:ascii="Times New Roman" w:eastAsia="Times New Roman" w:hAnsi="Times New Roman" w:cs="Times New Roman"/>
          <w:sz w:val="25"/>
          <w:szCs w:val="25"/>
        </w:rPr>
        <w:t>Р</w:t>
      </w:r>
      <w:r w:rsidR="004865D6">
        <w:rPr>
          <w:rFonts w:ascii="Times New Roman" w:eastAsia="Times New Roman" w:hAnsi="Times New Roman" w:cs="Times New Roman"/>
          <w:sz w:val="25"/>
          <w:szCs w:val="25"/>
        </w:rPr>
        <w:t>егламента, согласно Приложению</w:t>
      </w:r>
      <w:r w:rsidRPr="003B26E9">
        <w:rPr>
          <w:rFonts w:ascii="Times New Roman" w:eastAsia="Times New Roman" w:hAnsi="Times New Roman" w:cs="Times New Roman"/>
          <w:sz w:val="25"/>
          <w:szCs w:val="25"/>
        </w:rPr>
        <w:t xml:space="preserve"> 1 настоящего </w:t>
      </w:r>
      <w:r w:rsidR="004865D6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3B26E9">
        <w:rPr>
          <w:rFonts w:ascii="Times New Roman" w:eastAsia="Times New Roman" w:hAnsi="Times New Roman" w:cs="Times New Roman"/>
          <w:sz w:val="25"/>
          <w:szCs w:val="25"/>
        </w:rPr>
        <w:t xml:space="preserve">егламента. Записи реестра, относящиеся к разделу </w:t>
      </w:r>
      <w:r w:rsidRPr="003B26E9">
        <w:rPr>
          <w:rFonts w:ascii="Times New Roman" w:eastAsia="Times New Roman" w:hAnsi="Times New Roman" w:cs="Times New Roman"/>
          <w:sz w:val="25"/>
          <w:szCs w:val="25"/>
          <w:lang w:val="en-US"/>
        </w:rPr>
        <w:t>XIII</w:t>
      </w:r>
      <w:r w:rsidRPr="003B26E9">
        <w:rPr>
          <w:rFonts w:ascii="Times New Roman" w:eastAsia="Times New Roman" w:hAnsi="Times New Roman" w:cs="Times New Roman"/>
          <w:sz w:val="25"/>
          <w:szCs w:val="25"/>
        </w:rPr>
        <w:t xml:space="preserve"> РИСОГД, должны быть также систематизированы по признаку отношения к </w:t>
      </w:r>
      <w:r w:rsidR="008E261E" w:rsidRPr="003B26E9">
        <w:rPr>
          <w:rFonts w:ascii="Times New Roman" w:eastAsia="Times New Roman" w:hAnsi="Times New Roman" w:cs="Times New Roman"/>
          <w:sz w:val="25"/>
          <w:szCs w:val="25"/>
        </w:rPr>
        <w:t>земельному участку</w:t>
      </w:r>
      <w:r w:rsidRPr="003B26E9">
        <w:rPr>
          <w:rFonts w:ascii="Times New Roman" w:eastAsia="Times New Roman" w:hAnsi="Times New Roman" w:cs="Times New Roman"/>
          <w:sz w:val="25"/>
          <w:szCs w:val="25"/>
        </w:rPr>
        <w:t xml:space="preserve">, образуемому </w:t>
      </w:r>
      <w:r w:rsidR="008E261E" w:rsidRPr="003B26E9">
        <w:rPr>
          <w:rFonts w:ascii="Times New Roman" w:eastAsia="Times New Roman" w:hAnsi="Times New Roman" w:cs="Times New Roman"/>
          <w:sz w:val="25"/>
          <w:szCs w:val="25"/>
        </w:rPr>
        <w:t xml:space="preserve">земельному участку </w:t>
      </w:r>
      <w:r w:rsidR="00252B2E" w:rsidRPr="003B26E9">
        <w:rPr>
          <w:rFonts w:ascii="Times New Roman" w:eastAsia="Times New Roman" w:hAnsi="Times New Roman" w:cs="Times New Roman"/>
          <w:sz w:val="25"/>
          <w:szCs w:val="25"/>
        </w:rPr>
        <w:t xml:space="preserve">и/или </w:t>
      </w:r>
      <w:r w:rsidRPr="003B26E9">
        <w:rPr>
          <w:rFonts w:ascii="Times New Roman" w:eastAsia="Times New Roman" w:hAnsi="Times New Roman" w:cs="Times New Roman"/>
          <w:sz w:val="25"/>
          <w:szCs w:val="25"/>
        </w:rPr>
        <w:t>снятому с кадастрового учета.</w:t>
      </w:r>
    </w:p>
    <w:p w:rsidR="007800BA" w:rsidRPr="003B26E9" w:rsidRDefault="007800BA" w:rsidP="00CE4416">
      <w:pPr>
        <w:widowControl w:val="0"/>
        <w:tabs>
          <w:tab w:val="left" w:pos="1816"/>
        </w:tabs>
        <w:suppressAutoHyphens/>
        <w:autoSpaceDE w:val="0"/>
        <w:autoSpaceDN w:val="0"/>
        <w:spacing w:after="0"/>
        <w:ind w:right="-1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eastAsia="Times New Roman" w:hAnsi="Times New Roman" w:cs="Times New Roman"/>
          <w:sz w:val="25"/>
          <w:szCs w:val="25"/>
        </w:rPr>
        <w:t>1</w:t>
      </w:r>
      <w:r w:rsidR="004865D6">
        <w:rPr>
          <w:rFonts w:ascii="Times New Roman" w:eastAsia="Times New Roman" w:hAnsi="Times New Roman" w:cs="Times New Roman"/>
          <w:sz w:val="25"/>
          <w:szCs w:val="25"/>
        </w:rPr>
        <w:t>3</w:t>
      </w:r>
      <w:r w:rsidRPr="003B26E9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Pr="003B26E9">
        <w:rPr>
          <w:rFonts w:ascii="Times New Roman" w:hAnsi="Times New Roman" w:cs="Times New Roman"/>
          <w:sz w:val="25"/>
          <w:szCs w:val="25"/>
        </w:rPr>
        <w:t xml:space="preserve">При размещении данных </w:t>
      </w:r>
      <w:r w:rsidRPr="004865D6">
        <w:rPr>
          <w:rFonts w:ascii="Times New Roman" w:hAnsi="Times New Roman" w:cs="Times New Roman"/>
          <w:sz w:val="25"/>
          <w:szCs w:val="25"/>
        </w:rPr>
        <w:t>уполномоченн</w:t>
      </w:r>
      <w:r w:rsidR="008A48F8" w:rsidRPr="004865D6">
        <w:rPr>
          <w:rFonts w:ascii="Times New Roman" w:hAnsi="Times New Roman" w:cs="Times New Roman"/>
          <w:sz w:val="25"/>
          <w:szCs w:val="25"/>
        </w:rPr>
        <w:t xml:space="preserve">ое лицо (специалист, </w:t>
      </w:r>
      <w:r w:rsidR="008A48F8" w:rsidRPr="00EA56AC">
        <w:rPr>
          <w:rFonts w:ascii="Times New Roman" w:hAnsi="Times New Roman" w:cs="Times New Roman"/>
          <w:sz w:val="25"/>
          <w:szCs w:val="25"/>
        </w:rPr>
        <w:t xml:space="preserve">уполномоченный </w:t>
      </w:r>
      <w:r w:rsidR="00286193" w:rsidRPr="00EA56AC">
        <w:rPr>
          <w:rFonts w:ascii="Times New Roman" w:hAnsi="Times New Roman" w:cs="Times New Roman"/>
          <w:sz w:val="25"/>
          <w:szCs w:val="25"/>
        </w:rPr>
        <w:br/>
      </w:r>
      <w:r w:rsidR="008A48F8" w:rsidRPr="00EA56AC">
        <w:rPr>
          <w:rFonts w:ascii="Times New Roman" w:hAnsi="Times New Roman" w:cs="Times New Roman"/>
          <w:sz w:val="25"/>
          <w:szCs w:val="25"/>
        </w:rPr>
        <w:t xml:space="preserve">на ведение </w:t>
      </w:r>
      <w:r w:rsidRPr="00EA56AC">
        <w:rPr>
          <w:rFonts w:ascii="Times New Roman" w:hAnsi="Times New Roman" w:cs="Times New Roman"/>
          <w:sz w:val="25"/>
          <w:szCs w:val="25"/>
        </w:rPr>
        <w:t>ИСОГД</w:t>
      </w:r>
      <w:r w:rsidR="006D7818" w:rsidRPr="00EA56AC">
        <w:rPr>
          <w:rFonts w:ascii="Times New Roman" w:hAnsi="Times New Roman" w:cs="Times New Roman"/>
          <w:sz w:val="25"/>
          <w:szCs w:val="25"/>
        </w:rPr>
        <w:t xml:space="preserve">органа </w:t>
      </w:r>
      <w:r w:rsidR="004865D6" w:rsidRPr="00EA56AC">
        <w:rPr>
          <w:rFonts w:ascii="Times New Roman" w:hAnsi="Times New Roman" w:cs="Times New Roman"/>
          <w:sz w:val="25"/>
          <w:szCs w:val="25"/>
        </w:rPr>
        <w:t xml:space="preserve">осуществляющего </w:t>
      </w:r>
      <w:r w:rsidR="006D7818" w:rsidRPr="00EA56AC">
        <w:rPr>
          <w:rFonts w:ascii="Times New Roman" w:hAnsi="Times New Roman" w:cs="Times New Roman"/>
          <w:sz w:val="25"/>
          <w:szCs w:val="25"/>
        </w:rPr>
        <w:t xml:space="preserve">ведение </w:t>
      </w:r>
      <w:r w:rsidR="004865D6" w:rsidRPr="00EA56AC">
        <w:rPr>
          <w:rFonts w:ascii="Times New Roman" w:hAnsi="Times New Roman" w:cs="Times New Roman"/>
          <w:sz w:val="25"/>
          <w:szCs w:val="25"/>
        </w:rPr>
        <w:t>ИСОГД</w:t>
      </w:r>
      <w:r w:rsidR="004865D6">
        <w:rPr>
          <w:rFonts w:ascii="Times New Roman" w:hAnsi="Times New Roman" w:cs="Times New Roman"/>
          <w:sz w:val="25"/>
          <w:szCs w:val="25"/>
        </w:rPr>
        <w:t xml:space="preserve">), </w:t>
      </w:r>
      <w:r w:rsidRPr="003B26E9">
        <w:rPr>
          <w:rFonts w:ascii="Times New Roman" w:hAnsi="Times New Roman" w:cs="Times New Roman"/>
          <w:sz w:val="25"/>
          <w:szCs w:val="25"/>
        </w:rPr>
        <w:t xml:space="preserve">в отношении каждого экземпляра данных, соответствующего классу данных из классификатора 2.А, содержащегося в </w:t>
      </w:r>
      <w:r w:rsidR="004865D6">
        <w:rPr>
          <w:rFonts w:ascii="Times New Roman" w:hAnsi="Times New Roman" w:cs="Times New Roman"/>
          <w:sz w:val="25"/>
          <w:szCs w:val="25"/>
        </w:rPr>
        <w:t>П</w:t>
      </w:r>
      <w:r w:rsidRPr="003B26E9">
        <w:rPr>
          <w:rFonts w:ascii="Times New Roman" w:hAnsi="Times New Roman" w:cs="Times New Roman"/>
          <w:sz w:val="25"/>
          <w:szCs w:val="25"/>
        </w:rPr>
        <w:t xml:space="preserve">риложении 1 настоящего </w:t>
      </w:r>
      <w:r w:rsidR="004865D6">
        <w:rPr>
          <w:rFonts w:ascii="Times New Roman" w:hAnsi="Times New Roman" w:cs="Times New Roman"/>
          <w:sz w:val="25"/>
          <w:szCs w:val="25"/>
        </w:rPr>
        <w:t>Р</w:t>
      </w:r>
      <w:r w:rsidRPr="003B26E9">
        <w:rPr>
          <w:rFonts w:ascii="Times New Roman" w:hAnsi="Times New Roman" w:cs="Times New Roman"/>
          <w:sz w:val="25"/>
          <w:szCs w:val="25"/>
        </w:rPr>
        <w:t xml:space="preserve">егламента, за исключением данных, относящихся к классам раздела </w:t>
      </w:r>
      <w:r w:rsidRPr="003B26E9">
        <w:rPr>
          <w:rFonts w:ascii="Times New Roman" w:hAnsi="Times New Roman" w:cs="Times New Roman"/>
          <w:sz w:val="25"/>
          <w:szCs w:val="25"/>
          <w:lang w:val="en-US"/>
        </w:rPr>
        <w:t>XI</w:t>
      </w:r>
      <w:r w:rsidRPr="003B26E9">
        <w:rPr>
          <w:rFonts w:ascii="Times New Roman" w:hAnsi="Times New Roman" w:cs="Times New Roman"/>
          <w:sz w:val="25"/>
          <w:szCs w:val="25"/>
        </w:rPr>
        <w:t xml:space="preserve"> «План наземных и подземных коммуникаций» ИСОГД:</w:t>
      </w:r>
    </w:p>
    <w:p w:rsidR="007800BA" w:rsidRPr="003B26E9" w:rsidRDefault="007800BA" w:rsidP="00CE4416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3B26E9">
        <w:rPr>
          <w:rFonts w:ascii="Times New Roman" w:hAnsi="Times New Roman" w:cs="Times New Roman"/>
          <w:color w:val="auto"/>
          <w:sz w:val="25"/>
          <w:szCs w:val="25"/>
        </w:rPr>
        <w:t>создает в электронном виде с использованием программных средств РИСОГД соответствующую запись в реестре тематических наборов данных;</w:t>
      </w:r>
    </w:p>
    <w:p w:rsidR="007800BA" w:rsidRPr="003B26E9" w:rsidRDefault="007800BA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вносит характеристики размещаемых данных в поля записи реестра тематических наборов данных;</w:t>
      </w:r>
    </w:p>
    <w:p w:rsidR="007800BA" w:rsidRPr="003B26E9" w:rsidRDefault="007800BA" w:rsidP="00CE4416">
      <w:pPr>
        <w:spacing w:after="0"/>
        <w:ind w:firstLine="709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загружает файлы, относящиеся к размещаемым данным;</w:t>
      </w:r>
    </w:p>
    <w:p w:rsidR="007800BA" w:rsidRPr="003B26E9" w:rsidRDefault="007800BA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 xml:space="preserve">вносит информацию о территории действия размещаемого экземпляра данных </w:t>
      </w:r>
      <w:r w:rsidRPr="003B26E9">
        <w:rPr>
          <w:rFonts w:ascii="Times New Roman" w:hAnsi="Times New Roman" w:cs="Times New Roman"/>
          <w:sz w:val="25"/>
          <w:szCs w:val="25"/>
        </w:rPr>
        <w:br/>
        <w:t xml:space="preserve">в соответствии с пунктами </w:t>
      </w:r>
      <w:r w:rsidR="00946D76">
        <w:rPr>
          <w:rFonts w:ascii="Times New Roman" w:hAnsi="Times New Roman" w:cs="Times New Roman"/>
          <w:sz w:val="25"/>
          <w:szCs w:val="25"/>
        </w:rPr>
        <w:t xml:space="preserve">9-10 </w:t>
      </w:r>
      <w:r w:rsidR="004865D6">
        <w:rPr>
          <w:rFonts w:ascii="Times New Roman" w:hAnsi="Times New Roman" w:cs="Times New Roman"/>
          <w:sz w:val="25"/>
          <w:szCs w:val="25"/>
        </w:rPr>
        <w:t>П</w:t>
      </w:r>
      <w:r w:rsidR="00946D76">
        <w:rPr>
          <w:rFonts w:ascii="Times New Roman" w:hAnsi="Times New Roman" w:cs="Times New Roman"/>
          <w:sz w:val="25"/>
          <w:szCs w:val="25"/>
        </w:rPr>
        <w:t>риложения</w:t>
      </w:r>
      <w:r w:rsidRPr="003B26E9">
        <w:rPr>
          <w:rFonts w:ascii="Times New Roman" w:hAnsi="Times New Roman" w:cs="Times New Roman"/>
          <w:sz w:val="25"/>
          <w:szCs w:val="25"/>
        </w:rPr>
        <w:t xml:space="preserve"> 2 настоящего </w:t>
      </w:r>
      <w:r w:rsidR="00CB0465" w:rsidRPr="003B26E9">
        <w:rPr>
          <w:rFonts w:ascii="Times New Roman" w:hAnsi="Times New Roman" w:cs="Times New Roman"/>
          <w:sz w:val="25"/>
          <w:szCs w:val="25"/>
        </w:rPr>
        <w:t>Р</w:t>
      </w:r>
      <w:r w:rsidRPr="003B26E9">
        <w:rPr>
          <w:rFonts w:ascii="Times New Roman" w:hAnsi="Times New Roman" w:cs="Times New Roman"/>
          <w:sz w:val="25"/>
          <w:szCs w:val="25"/>
        </w:rPr>
        <w:t>егламента,и устанавливает связь записи реестра тематических наборов данных с соответствующей записью реестра территорий действия;</w:t>
      </w:r>
    </w:p>
    <w:p w:rsidR="007800BA" w:rsidRPr="003B26E9" w:rsidRDefault="007800BA" w:rsidP="00CE4416">
      <w:pPr>
        <w:spacing w:after="0"/>
        <w:ind w:firstLine="709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присваивает данным регистрационный номер;</w:t>
      </w:r>
    </w:p>
    <w:p w:rsidR="007800BA" w:rsidRPr="003B26E9" w:rsidRDefault="007800BA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устанавливает связь записи реестра тематических наборов данных</w:t>
      </w:r>
      <w:r w:rsidR="00286193">
        <w:rPr>
          <w:rFonts w:ascii="Times New Roman" w:hAnsi="Times New Roman" w:cs="Times New Roman"/>
          <w:sz w:val="25"/>
          <w:szCs w:val="25"/>
        </w:rPr>
        <w:br/>
      </w:r>
      <w:r w:rsidRPr="003B26E9">
        <w:rPr>
          <w:rFonts w:ascii="Times New Roman" w:hAnsi="Times New Roman" w:cs="Times New Roman"/>
          <w:sz w:val="25"/>
          <w:szCs w:val="25"/>
        </w:rPr>
        <w:t>с соответствующей записью реестра учета сведений, документов</w:t>
      </w:r>
      <w:r w:rsidR="002A447D">
        <w:rPr>
          <w:rFonts w:ascii="Times New Roman" w:hAnsi="Times New Roman" w:cs="Times New Roman"/>
          <w:sz w:val="25"/>
          <w:szCs w:val="25"/>
        </w:rPr>
        <w:t xml:space="preserve"> и </w:t>
      </w:r>
      <w:r w:rsidRPr="003B26E9">
        <w:rPr>
          <w:rFonts w:ascii="Times New Roman" w:hAnsi="Times New Roman" w:cs="Times New Roman"/>
          <w:sz w:val="25"/>
          <w:szCs w:val="25"/>
        </w:rPr>
        <w:t>материалов, поступивших на размещение в информационную систему и результатов ихрассмотрения;</w:t>
      </w:r>
    </w:p>
    <w:p w:rsidR="007800BA" w:rsidRPr="003B26E9" w:rsidRDefault="007800BA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устанавливает связь записи реестра тематических наборов данных с ранее созданной записью реестра тематических наборов данных, содержащую предыдущую версию размещаемых данных (при наличии).</w:t>
      </w:r>
    </w:p>
    <w:p w:rsidR="007800BA" w:rsidRPr="003B26E9" w:rsidRDefault="007800BA" w:rsidP="00CE441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1</w:t>
      </w:r>
      <w:r w:rsidR="004865D6">
        <w:rPr>
          <w:rFonts w:ascii="Times New Roman" w:hAnsi="Times New Roman" w:cs="Times New Roman"/>
          <w:sz w:val="25"/>
          <w:szCs w:val="25"/>
        </w:rPr>
        <w:t>4</w:t>
      </w:r>
      <w:r w:rsidRPr="003B26E9">
        <w:rPr>
          <w:rFonts w:ascii="Times New Roman" w:hAnsi="Times New Roman" w:cs="Times New Roman"/>
          <w:sz w:val="25"/>
          <w:szCs w:val="25"/>
        </w:rPr>
        <w:t xml:space="preserve">. </w:t>
      </w:r>
      <w:r w:rsidRPr="003B26E9">
        <w:rPr>
          <w:rFonts w:ascii="Times New Roman" w:eastAsia="Times New Roman" w:hAnsi="Times New Roman" w:cs="Times New Roman"/>
          <w:sz w:val="25"/>
          <w:szCs w:val="25"/>
        </w:rPr>
        <w:t xml:space="preserve">При размещении данных в </w:t>
      </w:r>
      <w:r w:rsidR="00F360A5" w:rsidRPr="003B26E9">
        <w:rPr>
          <w:rFonts w:ascii="Times New Roman" w:eastAsia="Times New Roman" w:hAnsi="Times New Roman" w:cs="Times New Roman"/>
          <w:sz w:val="25"/>
          <w:szCs w:val="25"/>
        </w:rPr>
        <w:t xml:space="preserve">рабочей области </w:t>
      </w:r>
      <w:r w:rsidRPr="003B26E9">
        <w:rPr>
          <w:rFonts w:ascii="Times New Roman" w:hAnsi="Times New Roman" w:cs="Times New Roman"/>
          <w:sz w:val="25"/>
          <w:szCs w:val="25"/>
        </w:rPr>
        <w:t>уполномоченн</w:t>
      </w:r>
      <w:r w:rsidR="00DB1219" w:rsidRPr="003B26E9">
        <w:rPr>
          <w:rFonts w:ascii="Times New Roman" w:hAnsi="Times New Roman" w:cs="Times New Roman"/>
          <w:sz w:val="25"/>
          <w:szCs w:val="25"/>
        </w:rPr>
        <w:t>ое лицо</w:t>
      </w:r>
      <w:r w:rsidR="009D3D02" w:rsidRPr="003B26E9">
        <w:rPr>
          <w:rFonts w:ascii="Times New Roman" w:hAnsi="Times New Roman" w:cs="Times New Roman"/>
          <w:sz w:val="25"/>
          <w:szCs w:val="25"/>
        </w:rPr>
        <w:t>(</w:t>
      </w:r>
      <w:r w:rsidR="004865D6" w:rsidRPr="004865D6">
        <w:rPr>
          <w:rFonts w:ascii="Times New Roman" w:hAnsi="Times New Roman" w:cs="Times New Roman"/>
          <w:sz w:val="25"/>
          <w:szCs w:val="25"/>
        </w:rPr>
        <w:t xml:space="preserve">специалист, уполномоченный на ведение ИСОГД </w:t>
      </w:r>
      <w:r w:rsidR="004865D6" w:rsidRPr="00EA56AC">
        <w:rPr>
          <w:rFonts w:ascii="Times New Roman" w:hAnsi="Times New Roman" w:cs="Times New Roman"/>
          <w:sz w:val="25"/>
          <w:szCs w:val="25"/>
        </w:rPr>
        <w:t>органа осуществляющего ведение ИСОГД</w:t>
      </w:r>
      <w:r w:rsidR="009D3D02" w:rsidRPr="003B26E9">
        <w:rPr>
          <w:rFonts w:ascii="Times New Roman" w:hAnsi="Times New Roman" w:cs="Times New Roman"/>
          <w:sz w:val="25"/>
          <w:szCs w:val="25"/>
        </w:rPr>
        <w:t>)</w:t>
      </w:r>
      <w:r w:rsidRPr="003B26E9">
        <w:rPr>
          <w:rFonts w:ascii="Times New Roman" w:eastAsia="Times New Roman" w:hAnsi="Times New Roman" w:cs="Times New Roman"/>
          <w:sz w:val="25"/>
          <w:szCs w:val="25"/>
        </w:rPr>
        <w:t xml:space="preserve">, устанавливает статусы действия размещаемых данных в соответствии со справочником статусов </w:t>
      </w:r>
      <w:r w:rsidRPr="003B26E9">
        <w:rPr>
          <w:rFonts w:ascii="Times New Roman" w:hAnsi="Times New Roman" w:cs="Times New Roman"/>
          <w:w w:val="105"/>
          <w:sz w:val="25"/>
          <w:szCs w:val="25"/>
        </w:rPr>
        <w:t>сведений,документов</w:t>
      </w:r>
      <w:r w:rsidR="001E6A45">
        <w:rPr>
          <w:rFonts w:ascii="Times New Roman" w:hAnsi="Times New Roman" w:cs="Times New Roman"/>
          <w:w w:val="105"/>
          <w:sz w:val="25"/>
          <w:szCs w:val="25"/>
        </w:rPr>
        <w:t xml:space="preserve"> и </w:t>
      </w:r>
      <w:r w:rsidRPr="003B26E9">
        <w:rPr>
          <w:rFonts w:ascii="Times New Roman" w:hAnsi="Times New Roman" w:cs="Times New Roman"/>
          <w:w w:val="105"/>
          <w:sz w:val="25"/>
          <w:szCs w:val="25"/>
        </w:rPr>
        <w:t>материалов</w:t>
      </w:r>
      <w:r w:rsidRPr="003B26E9">
        <w:rPr>
          <w:rFonts w:ascii="Times New Roman" w:eastAsia="Times New Roman" w:hAnsi="Times New Roman" w:cs="Times New Roman"/>
          <w:sz w:val="25"/>
          <w:szCs w:val="25"/>
        </w:rPr>
        <w:t xml:space="preserve"> (код 0C), приведенном в </w:t>
      </w:r>
      <w:r w:rsidR="001E6A45">
        <w:rPr>
          <w:rFonts w:ascii="Times New Roman" w:eastAsia="Times New Roman" w:hAnsi="Times New Roman" w:cs="Times New Roman"/>
          <w:sz w:val="25"/>
          <w:szCs w:val="25"/>
        </w:rPr>
        <w:t>П</w:t>
      </w:r>
      <w:r w:rsidRPr="003B26E9">
        <w:rPr>
          <w:rFonts w:ascii="Times New Roman" w:eastAsia="Times New Roman" w:hAnsi="Times New Roman" w:cs="Times New Roman"/>
          <w:sz w:val="25"/>
          <w:szCs w:val="25"/>
        </w:rPr>
        <w:t xml:space="preserve">риложении 1 </w:t>
      </w:r>
      <w:r w:rsidR="00D52E6F">
        <w:rPr>
          <w:rFonts w:ascii="Times New Roman" w:eastAsia="Times New Roman" w:hAnsi="Times New Roman" w:cs="Times New Roman"/>
          <w:sz w:val="25"/>
          <w:szCs w:val="25"/>
        </w:rPr>
        <w:br/>
      </w:r>
      <w:r w:rsidRPr="003B26E9">
        <w:rPr>
          <w:rFonts w:ascii="Times New Roman" w:eastAsia="Times New Roman" w:hAnsi="Times New Roman" w:cs="Times New Roman"/>
          <w:sz w:val="25"/>
          <w:szCs w:val="25"/>
        </w:rPr>
        <w:t xml:space="preserve">(далее </w:t>
      </w:r>
      <w:r w:rsidRPr="003B26E9">
        <w:rPr>
          <w:rFonts w:ascii="Times New Roman" w:eastAsia="Times New Roman" w:hAnsi="Times New Roman" w:cs="Times New Roman"/>
          <w:sz w:val="25"/>
          <w:szCs w:val="25"/>
        </w:rPr>
        <w:noBreakHyphen/>
        <w:t xml:space="preserve"> справочник 0C). В случае если размещаемые данные отменяют действие ран</w:t>
      </w:r>
      <w:r w:rsidR="009D3D02" w:rsidRPr="003B26E9">
        <w:rPr>
          <w:rFonts w:ascii="Times New Roman" w:eastAsia="Times New Roman" w:hAnsi="Times New Roman" w:cs="Times New Roman"/>
          <w:sz w:val="25"/>
          <w:szCs w:val="25"/>
        </w:rPr>
        <w:t xml:space="preserve">ее размещенных в ИСОГД данных, </w:t>
      </w:r>
      <w:r w:rsidRPr="003B26E9">
        <w:rPr>
          <w:rFonts w:ascii="Times New Roman" w:eastAsia="Times New Roman" w:hAnsi="Times New Roman" w:cs="Times New Roman"/>
          <w:sz w:val="25"/>
          <w:szCs w:val="25"/>
        </w:rPr>
        <w:t>у ранее размещенных данных также должен быть изменен статус в соответствии со справочником 0C.</w:t>
      </w:r>
    </w:p>
    <w:p w:rsidR="0093041A" w:rsidRPr="003B26E9" w:rsidRDefault="0093041A" w:rsidP="00CE441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B26E9">
        <w:rPr>
          <w:rFonts w:ascii="Times New Roman" w:eastAsia="Times New Roman" w:hAnsi="Times New Roman" w:cs="Times New Roman"/>
          <w:sz w:val="25"/>
          <w:szCs w:val="25"/>
        </w:rPr>
        <w:t>Регистрационный номер состоит из четырех групп знаков, разделенных тире (дефисом) в следующую стркутруА-Б-В-Г.</w:t>
      </w:r>
    </w:p>
    <w:p w:rsidR="00C208FA" w:rsidRPr="003B26E9" w:rsidRDefault="00C208FA" w:rsidP="00CE441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41AE9">
        <w:rPr>
          <w:rFonts w:ascii="Times New Roman" w:eastAsia="Times New Roman" w:hAnsi="Times New Roman" w:cs="Times New Roman"/>
          <w:sz w:val="25"/>
          <w:szCs w:val="25"/>
        </w:rPr>
        <w:t>А-к</w:t>
      </w:r>
      <w:r w:rsidR="0093041A" w:rsidRPr="00841AE9">
        <w:rPr>
          <w:rFonts w:ascii="Times New Roman" w:eastAsia="Times New Roman" w:hAnsi="Times New Roman" w:cs="Times New Roman"/>
          <w:sz w:val="25"/>
          <w:szCs w:val="25"/>
        </w:rPr>
        <w:t xml:space="preserve">од территории </w:t>
      </w:r>
      <w:r w:rsidR="00D7345E" w:rsidRPr="00841AE9">
        <w:rPr>
          <w:rFonts w:ascii="Times New Roman" w:eastAsia="Times New Roman" w:hAnsi="Times New Roman" w:cs="Times New Roman"/>
          <w:sz w:val="25"/>
          <w:szCs w:val="25"/>
        </w:rPr>
        <w:t xml:space="preserve">муниципального образования </w:t>
      </w:r>
      <w:r w:rsidR="0093041A" w:rsidRPr="00841AE9">
        <w:rPr>
          <w:rFonts w:ascii="Times New Roman" w:eastAsia="Times New Roman" w:hAnsi="Times New Roman" w:cs="Times New Roman"/>
          <w:sz w:val="25"/>
          <w:szCs w:val="25"/>
        </w:rPr>
        <w:t xml:space="preserve">для размещения в рабочей области местного значения/код </w:t>
      </w:r>
      <w:r w:rsidR="007B7052" w:rsidRPr="00841AE9">
        <w:rPr>
          <w:rFonts w:ascii="Times New Roman" w:eastAsia="Times New Roman" w:hAnsi="Times New Roman" w:cs="Times New Roman"/>
          <w:sz w:val="25"/>
          <w:szCs w:val="25"/>
        </w:rPr>
        <w:t xml:space="preserve">ОКТМО – </w:t>
      </w:r>
      <w:r w:rsidR="007B7052" w:rsidRPr="00841AE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57513000</w:t>
      </w:r>
      <w:r w:rsidR="0093041A" w:rsidRPr="00841AE9">
        <w:rPr>
          <w:rFonts w:ascii="Times New Roman" w:eastAsia="Times New Roman" w:hAnsi="Times New Roman" w:cs="Times New Roman"/>
          <w:sz w:val="25"/>
          <w:szCs w:val="25"/>
        </w:rPr>
        <w:t xml:space="preserve"> для размещения в рабочей области государственного значения</w:t>
      </w:r>
      <w:r w:rsidR="00CF473B" w:rsidRPr="00841AE9">
        <w:rPr>
          <w:rFonts w:ascii="Times New Roman" w:eastAsia="Times New Roman" w:hAnsi="Times New Roman" w:cs="Times New Roman"/>
          <w:sz w:val="25"/>
          <w:szCs w:val="25"/>
        </w:rPr>
        <w:t xml:space="preserve"> (далее – ОКТМО)</w:t>
      </w:r>
      <w:r w:rsidRPr="00841AE9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5B3062" w:rsidRPr="003B26E9" w:rsidRDefault="00C208FA" w:rsidP="00CE441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B26E9">
        <w:rPr>
          <w:rFonts w:ascii="Times New Roman" w:eastAsia="Times New Roman" w:hAnsi="Times New Roman" w:cs="Times New Roman"/>
          <w:sz w:val="25"/>
          <w:szCs w:val="25"/>
        </w:rPr>
        <w:lastRenderedPageBreak/>
        <w:t xml:space="preserve">Б-номер раздела в котором подлежат размещению сведения, </w:t>
      </w:r>
      <w:r w:rsidR="00CF473B" w:rsidRPr="003B26E9">
        <w:rPr>
          <w:rFonts w:ascii="Times New Roman" w:eastAsia="Times New Roman" w:hAnsi="Times New Roman" w:cs="Times New Roman"/>
          <w:sz w:val="25"/>
          <w:szCs w:val="25"/>
        </w:rPr>
        <w:t xml:space="preserve">документы </w:t>
      </w:r>
      <w:r w:rsidR="00A239FB">
        <w:rPr>
          <w:rFonts w:ascii="Times New Roman" w:eastAsia="Times New Roman" w:hAnsi="Times New Roman" w:cs="Times New Roman"/>
          <w:sz w:val="25"/>
          <w:szCs w:val="25"/>
        </w:rPr>
        <w:br/>
      </w:r>
      <w:r w:rsidR="00D7345E" w:rsidRPr="003B26E9">
        <w:rPr>
          <w:rFonts w:ascii="Times New Roman" w:eastAsia="Times New Roman" w:hAnsi="Times New Roman" w:cs="Times New Roman"/>
          <w:sz w:val="25"/>
          <w:szCs w:val="25"/>
        </w:rPr>
        <w:t xml:space="preserve">и </w:t>
      </w:r>
      <w:r w:rsidR="00CF473B" w:rsidRPr="003B26E9">
        <w:rPr>
          <w:rFonts w:ascii="Times New Roman" w:eastAsia="Times New Roman" w:hAnsi="Times New Roman" w:cs="Times New Roman"/>
          <w:sz w:val="25"/>
          <w:szCs w:val="25"/>
        </w:rPr>
        <w:t>материалы, в соотвествии с классификатором – код 2.В  (далее – НР);</w:t>
      </w:r>
    </w:p>
    <w:p w:rsidR="00CF473B" w:rsidRPr="003B26E9" w:rsidRDefault="00CF473B" w:rsidP="00CE441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B26E9">
        <w:rPr>
          <w:rFonts w:ascii="Times New Roman" w:eastAsia="Times New Roman" w:hAnsi="Times New Roman" w:cs="Times New Roman"/>
          <w:sz w:val="25"/>
          <w:szCs w:val="25"/>
        </w:rPr>
        <w:t>В - календарный год размещения сведений, документов</w:t>
      </w:r>
      <w:r w:rsidR="00D7345E" w:rsidRPr="003B26E9">
        <w:rPr>
          <w:rFonts w:ascii="Times New Roman" w:eastAsia="Times New Roman" w:hAnsi="Times New Roman" w:cs="Times New Roman"/>
          <w:sz w:val="25"/>
          <w:szCs w:val="25"/>
        </w:rPr>
        <w:t xml:space="preserve"> и </w:t>
      </w:r>
      <w:r w:rsidR="00A239FB">
        <w:rPr>
          <w:rFonts w:ascii="Times New Roman" w:eastAsia="Times New Roman" w:hAnsi="Times New Roman" w:cs="Times New Roman"/>
          <w:sz w:val="25"/>
          <w:szCs w:val="25"/>
        </w:rPr>
        <w:t xml:space="preserve">материалов (далее </w:t>
      </w:r>
      <w:r w:rsidRPr="003B26E9">
        <w:rPr>
          <w:rFonts w:ascii="Times New Roman" w:eastAsia="Times New Roman" w:hAnsi="Times New Roman" w:cs="Times New Roman"/>
          <w:sz w:val="25"/>
          <w:szCs w:val="25"/>
        </w:rPr>
        <w:t>- КГОД);</w:t>
      </w:r>
    </w:p>
    <w:p w:rsidR="00A239FB" w:rsidRDefault="00CF473B" w:rsidP="00AD4EC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B26E9">
        <w:rPr>
          <w:rFonts w:ascii="Times New Roman" w:eastAsia="Times New Roman" w:hAnsi="Times New Roman" w:cs="Times New Roman"/>
          <w:sz w:val="25"/>
          <w:szCs w:val="25"/>
        </w:rPr>
        <w:t>Г – порядковый номер записи в реестре учета сведений, доку</w:t>
      </w:r>
      <w:r w:rsidR="00BD6D38" w:rsidRPr="003B26E9">
        <w:rPr>
          <w:rFonts w:ascii="Times New Roman" w:eastAsia="Times New Roman" w:hAnsi="Times New Roman" w:cs="Times New Roman"/>
          <w:sz w:val="25"/>
          <w:szCs w:val="25"/>
        </w:rPr>
        <w:t>ментов</w:t>
      </w:r>
      <w:r w:rsidR="00D7345E" w:rsidRPr="003B26E9">
        <w:rPr>
          <w:rFonts w:ascii="Times New Roman" w:eastAsia="Times New Roman" w:hAnsi="Times New Roman" w:cs="Times New Roman"/>
          <w:sz w:val="25"/>
          <w:szCs w:val="25"/>
        </w:rPr>
        <w:t xml:space="preserve"> и </w:t>
      </w:r>
      <w:r w:rsidR="00BD6D38" w:rsidRPr="003B26E9">
        <w:rPr>
          <w:rFonts w:ascii="Times New Roman" w:eastAsia="Times New Roman" w:hAnsi="Times New Roman" w:cs="Times New Roman"/>
          <w:sz w:val="25"/>
          <w:szCs w:val="25"/>
        </w:rPr>
        <w:t>материалов, начиная с 1</w:t>
      </w:r>
      <w:r w:rsidRPr="003B26E9">
        <w:rPr>
          <w:rFonts w:ascii="Times New Roman" w:eastAsia="Times New Roman" w:hAnsi="Times New Roman" w:cs="Times New Roman"/>
          <w:sz w:val="25"/>
          <w:szCs w:val="25"/>
        </w:rPr>
        <w:t>(</w:t>
      </w:r>
      <w:r w:rsidR="00204472" w:rsidRPr="003B26E9">
        <w:rPr>
          <w:rFonts w:ascii="Times New Roman" w:eastAsia="Times New Roman" w:hAnsi="Times New Roman" w:cs="Times New Roman"/>
          <w:sz w:val="25"/>
          <w:szCs w:val="25"/>
        </w:rPr>
        <w:t>единицы</w:t>
      </w:r>
      <w:r w:rsidRPr="003B26E9">
        <w:rPr>
          <w:rFonts w:ascii="Times New Roman" w:eastAsia="Times New Roman" w:hAnsi="Times New Roman" w:cs="Times New Roman"/>
          <w:sz w:val="25"/>
          <w:szCs w:val="25"/>
        </w:rPr>
        <w:t>) каждый календарный год (далее - ПНЗ);</w:t>
      </w:r>
    </w:p>
    <w:p w:rsidR="007B7052" w:rsidRPr="003B26E9" w:rsidRDefault="007B7052" w:rsidP="007B705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B26E9">
        <w:rPr>
          <w:rFonts w:ascii="Times New Roman" w:eastAsia="Times New Roman" w:hAnsi="Times New Roman" w:cs="Times New Roman"/>
          <w:sz w:val="25"/>
          <w:szCs w:val="25"/>
        </w:rPr>
        <w:t>регистрационный номер: {А (ОКТМО)-Б(НР)-В(КГОД)-Г(ПНЗ)}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3B26E9" w:rsidRDefault="003B26E9" w:rsidP="00CE44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26E9" w:rsidRDefault="003B26E9" w:rsidP="00CE44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800BA" w:rsidRPr="003E1624" w:rsidRDefault="00CF473B" w:rsidP="00CE44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1624">
        <w:rPr>
          <w:rFonts w:ascii="Times New Roman" w:hAnsi="Times New Roman" w:cs="Times New Roman"/>
          <w:sz w:val="24"/>
          <w:szCs w:val="24"/>
        </w:rPr>
        <w:t>П</w:t>
      </w:r>
      <w:r w:rsidR="007800BA" w:rsidRPr="003E1624">
        <w:rPr>
          <w:rFonts w:ascii="Times New Roman" w:hAnsi="Times New Roman" w:cs="Times New Roman"/>
          <w:sz w:val="24"/>
          <w:szCs w:val="24"/>
        </w:rPr>
        <w:t>риложение 3</w:t>
      </w:r>
    </w:p>
    <w:p w:rsidR="00E14ED3" w:rsidRPr="007F299E" w:rsidRDefault="00E14ED3" w:rsidP="00E14ED3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7F299E">
        <w:rPr>
          <w:rFonts w:ascii="Times New Roman" w:hAnsi="Times New Roman" w:cs="Times New Roman"/>
          <w:sz w:val="24"/>
          <w:szCs w:val="24"/>
        </w:rPr>
        <w:t>к Регламенту</w:t>
      </w:r>
      <w:r>
        <w:rPr>
          <w:rFonts w:ascii="Times New Roman" w:hAnsi="Times New Roman" w:cs="Times New Roman"/>
          <w:sz w:val="24"/>
          <w:szCs w:val="24"/>
        </w:rPr>
        <w:t xml:space="preserve"> ведения</w:t>
      </w:r>
    </w:p>
    <w:p w:rsidR="00E14ED3" w:rsidRPr="007F299E" w:rsidRDefault="00E14ED3" w:rsidP="00E14E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F299E">
        <w:rPr>
          <w:rFonts w:ascii="Times New Roman" w:hAnsi="Times New Roman" w:cs="Times New Roman"/>
          <w:sz w:val="24"/>
          <w:szCs w:val="24"/>
        </w:rPr>
        <w:t>информационной системы</w:t>
      </w:r>
    </w:p>
    <w:p w:rsidR="00E14ED3" w:rsidRPr="007F299E" w:rsidRDefault="00E14ED3" w:rsidP="00E14E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F299E">
        <w:rPr>
          <w:rFonts w:ascii="Times New Roman" w:hAnsi="Times New Roman" w:cs="Times New Roman"/>
          <w:sz w:val="24"/>
          <w:szCs w:val="24"/>
        </w:rPr>
        <w:t>обеспечения градостротельной</w:t>
      </w:r>
    </w:p>
    <w:p w:rsidR="00E14ED3" w:rsidRDefault="00E14ED3" w:rsidP="00E14E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F299E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Гайнского муниципального </w:t>
      </w:r>
    </w:p>
    <w:p w:rsidR="00E14ED3" w:rsidRPr="007F299E" w:rsidRDefault="00E14ED3" w:rsidP="00E14E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Пермского края</w:t>
      </w:r>
    </w:p>
    <w:p w:rsidR="00AD4ECC" w:rsidRPr="003E1624" w:rsidRDefault="00AD4ECC" w:rsidP="00AD4E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800BA" w:rsidRPr="003E1624" w:rsidRDefault="007800BA" w:rsidP="00CE4416">
      <w:pPr>
        <w:pStyle w:val="a4"/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00BA" w:rsidRPr="003B26E9" w:rsidRDefault="007800BA" w:rsidP="00CE4416">
      <w:pPr>
        <w:pStyle w:val="a4"/>
        <w:spacing w:after="0"/>
        <w:ind w:left="36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B26E9">
        <w:rPr>
          <w:rFonts w:ascii="Times New Roman" w:hAnsi="Times New Roman" w:cs="Times New Roman"/>
          <w:b/>
          <w:sz w:val="25"/>
          <w:szCs w:val="25"/>
        </w:rPr>
        <w:t xml:space="preserve">Перечень, состав и содержание разделов </w:t>
      </w:r>
      <w:r w:rsidR="00D573C1" w:rsidRPr="003B26E9">
        <w:rPr>
          <w:rFonts w:ascii="Times New Roman" w:hAnsi="Times New Roman" w:cs="Times New Roman"/>
          <w:b/>
          <w:sz w:val="25"/>
          <w:szCs w:val="25"/>
        </w:rPr>
        <w:t xml:space="preserve">местного </w:t>
      </w:r>
      <w:r w:rsidRPr="003B26E9">
        <w:rPr>
          <w:rFonts w:ascii="Times New Roman" w:hAnsi="Times New Roman" w:cs="Times New Roman"/>
          <w:b/>
          <w:strike/>
          <w:sz w:val="25"/>
          <w:szCs w:val="25"/>
        </w:rPr>
        <w:t>з</w:t>
      </w:r>
      <w:r w:rsidRPr="003B26E9">
        <w:rPr>
          <w:rFonts w:ascii="Times New Roman" w:hAnsi="Times New Roman" w:cs="Times New Roman"/>
          <w:b/>
          <w:sz w:val="25"/>
          <w:szCs w:val="25"/>
        </w:rPr>
        <w:t>начения ИСОГД</w:t>
      </w:r>
    </w:p>
    <w:p w:rsidR="007800BA" w:rsidRPr="003B26E9" w:rsidRDefault="007800BA" w:rsidP="00CE4416">
      <w:pPr>
        <w:pStyle w:val="a4"/>
        <w:spacing w:after="0"/>
        <w:ind w:left="36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800BA" w:rsidRPr="003B26E9" w:rsidRDefault="007800BA" w:rsidP="00CE441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Рабочая область </w:t>
      </w:r>
      <w:r w:rsidR="006B6BFD" w:rsidRPr="003B26E9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местного </w:t>
      </w:r>
      <w:r w:rsidRPr="003B26E9">
        <w:rPr>
          <w:rFonts w:ascii="Times New Roman" w:hAnsi="Times New Roman" w:cs="Times New Roman"/>
          <w:sz w:val="25"/>
          <w:szCs w:val="25"/>
        </w:rPr>
        <w:t>значения включает следующие 1</w:t>
      </w:r>
      <w:r w:rsidR="006B6BFD" w:rsidRPr="003B26E9">
        <w:rPr>
          <w:rFonts w:ascii="Times New Roman" w:hAnsi="Times New Roman" w:cs="Times New Roman"/>
          <w:sz w:val="25"/>
          <w:szCs w:val="25"/>
        </w:rPr>
        <w:t>8</w:t>
      </w:r>
      <w:r w:rsidRPr="003B26E9">
        <w:rPr>
          <w:rFonts w:ascii="Times New Roman" w:hAnsi="Times New Roman" w:cs="Times New Roman"/>
          <w:sz w:val="25"/>
          <w:szCs w:val="25"/>
        </w:rPr>
        <w:t xml:space="preserve"> разделов ИСОГД:</w:t>
      </w:r>
    </w:p>
    <w:p w:rsidR="007800BA" w:rsidRPr="003B26E9" w:rsidRDefault="007800BA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 xml:space="preserve">Раздел I «Документы территориального планирования Российской Федерации», содержит информацию в отношении земельных участков и объектов капитального строительствафедерального значения, частично или полностью расположенных </w:t>
      </w:r>
      <w:r w:rsidR="00286193">
        <w:rPr>
          <w:rFonts w:ascii="Times New Roman" w:hAnsi="Times New Roman" w:cs="Times New Roman"/>
          <w:sz w:val="25"/>
          <w:szCs w:val="25"/>
        </w:rPr>
        <w:br/>
      </w:r>
      <w:r w:rsidRPr="003B26E9">
        <w:rPr>
          <w:rFonts w:ascii="Times New Roman" w:hAnsi="Times New Roman" w:cs="Times New Roman"/>
          <w:sz w:val="25"/>
          <w:szCs w:val="25"/>
        </w:rPr>
        <w:t xml:space="preserve">на территорииПермского края </w:t>
      </w:r>
      <w:r w:rsidR="004D4547" w:rsidRPr="003B26E9">
        <w:rPr>
          <w:rFonts w:ascii="Times New Roman" w:hAnsi="Times New Roman" w:cs="Times New Roman"/>
          <w:sz w:val="25"/>
          <w:szCs w:val="25"/>
        </w:rPr>
        <w:t xml:space="preserve">применительно к </w:t>
      </w:r>
      <w:r w:rsidR="004D4547" w:rsidRPr="00E64F2A">
        <w:rPr>
          <w:rFonts w:ascii="Times New Roman" w:hAnsi="Times New Roman" w:cs="Times New Roman"/>
          <w:sz w:val="25"/>
          <w:szCs w:val="25"/>
        </w:rPr>
        <w:t>т</w:t>
      </w:r>
      <w:r w:rsidR="00062054" w:rsidRPr="00E64F2A">
        <w:rPr>
          <w:rFonts w:ascii="Times New Roman" w:hAnsi="Times New Roman" w:cs="Times New Roman"/>
          <w:sz w:val="25"/>
          <w:szCs w:val="25"/>
        </w:rPr>
        <w:t>е</w:t>
      </w:r>
      <w:r w:rsidR="004D4547" w:rsidRPr="00E64F2A">
        <w:rPr>
          <w:rFonts w:ascii="Times New Roman" w:hAnsi="Times New Roman" w:cs="Times New Roman"/>
          <w:sz w:val="25"/>
          <w:szCs w:val="25"/>
        </w:rPr>
        <w:t xml:space="preserve">рритории </w:t>
      </w:r>
      <w:r w:rsidR="006E1840">
        <w:rPr>
          <w:rFonts w:ascii="Times New Roman" w:hAnsi="Times New Roman" w:cs="Times New Roman"/>
          <w:sz w:val="25"/>
          <w:szCs w:val="25"/>
        </w:rPr>
        <w:t>Гай</w:t>
      </w:r>
      <w:r w:rsidR="00E64F2A">
        <w:rPr>
          <w:rFonts w:ascii="Times New Roman" w:hAnsi="Times New Roman" w:cs="Times New Roman"/>
          <w:sz w:val="25"/>
          <w:szCs w:val="25"/>
        </w:rPr>
        <w:t xml:space="preserve">нского муниципального округа </w:t>
      </w:r>
      <w:r w:rsidRPr="003B26E9">
        <w:rPr>
          <w:rFonts w:ascii="Times New Roman" w:hAnsi="Times New Roman" w:cs="Times New Roman"/>
          <w:sz w:val="25"/>
          <w:szCs w:val="25"/>
        </w:rPr>
        <w:t xml:space="preserve">(частей документа, относящихся к территории Пермского края предусмотренные пунктом 1 части 2 статьи 9, частью 4 статьи 10, пунктом 1 части 4 статьи 56 </w:t>
      </w:r>
      <w:r w:rsidR="00CC0DAC" w:rsidRPr="003B26E9">
        <w:rPr>
          <w:rFonts w:ascii="Times New Roman" w:hAnsi="Times New Roman" w:cs="Times New Roman"/>
          <w:sz w:val="25"/>
          <w:szCs w:val="25"/>
        </w:rPr>
        <w:t xml:space="preserve">Градостроительного кодекса Российской Федерации, </w:t>
      </w:r>
      <w:r w:rsidR="00936F9D" w:rsidRPr="003B26E9">
        <w:rPr>
          <w:rFonts w:ascii="Times New Roman" w:hAnsi="Times New Roman" w:cs="Times New Roman"/>
          <w:sz w:val="25"/>
          <w:szCs w:val="25"/>
        </w:rPr>
        <w:t>П</w:t>
      </w:r>
      <w:r w:rsidRPr="003B26E9">
        <w:rPr>
          <w:rFonts w:ascii="Times New Roman" w:hAnsi="Times New Roman" w:cs="Times New Roman"/>
          <w:sz w:val="25"/>
          <w:szCs w:val="25"/>
        </w:rPr>
        <w:t>равилами ведения):</w:t>
      </w:r>
    </w:p>
    <w:p w:rsidR="007800BA" w:rsidRPr="003B26E9" w:rsidRDefault="007800BA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 xml:space="preserve">нормативный правовой акт об утверждении </w:t>
      </w:r>
      <w:r w:rsidR="005C0390">
        <w:rPr>
          <w:rFonts w:ascii="Times New Roman" w:hAnsi="Times New Roman" w:cs="Times New Roman"/>
          <w:sz w:val="25"/>
          <w:szCs w:val="25"/>
        </w:rPr>
        <w:t>С</w:t>
      </w:r>
      <w:r w:rsidRPr="003B26E9">
        <w:rPr>
          <w:rFonts w:ascii="Times New Roman" w:hAnsi="Times New Roman" w:cs="Times New Roman"/>
          <w:sz w:val="25"/>
          <w:szCs w:val="25"/>
        </w:rPr>
        <w:t>хемы территориального планирования Р</w:t>
      </w:r>
      <w:r w:rsidR="00052A3F" w:rsidRPr="003B26E9">
        <w:rPr>
          <w:rFonts w:ascii="Times New Roman" w:hAnsi="Times New Roman" w:cs="Times New Roman"/>
          <w:sz w:val="25"/>
          <w:szCs w:val="25"/>
        </w:rPr>
        <w:t xml:space="preserve">оссийской </w:t>
      </w:r>
      <w:r w:rsidRPr="003B26E9">
        <w:rPr>
          <w:rFonts w:ascii="Times New Roman" w:hAnsi="Times New Roman" w:cs="Times New Roman"/>
          <w:sz w:val="25"/>
          <w:szCs w:val="25"/>
        </w:rPr>
        <w:t>Ф</w:t>
      </w:r>
      <w:r w:rsidR="00052A3F" w:rsidRPr="003B26E9">
        <w:rPr>
          <w:rFonts w:ascii="Times New Roman" w:hAnsi="Times New Roman" w:cs="Times New Roman"/>
          <w:sz w:val="25"/>
          <w:szCs w:val="25"/>
        </w:rPr>
        <w:t>едерации</w:t>
      </w:r>
      <w:r w:rsidR="005C495A" w:rsidRPr="003B26E9">
        <w:rPr>
          <w:rFonts w:ascii="Times New Roman" w:hAnsi="Times New Roman" w:cs="Times New Roman"/>
          <w:sz w:val="25"/>
          <w:szCs w:val="25"/>
        </w:rPr>
        <w:t>;</w:t>
      </w:r>
    </w:p>
    <w:p w:rsidR="007800BA" w:rsidRPr="003B26E9" w:rsidRDefault="007800BA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 xml:space="preserve">нормативный правовой акт о внесении изменений в </w:t>
      </w:r>
      <w:r w:rsidR="005C0390">
        <w:rPr>
          <w:rFonts w:ascii="Times New Roman" w:hAnsi="Times New Roman" w:cs="Times New Roman"/>
          <w:sz w:val="25"/>
          <w:szCs w:val="25"/>
        </w:rPr>
        <w:t>С</w:t>
      </w:r>
      <w:r w:rsidRPr="003B26E9">
        <w:rPr>
          <w:rFonts w:ascii="Times New Roman" w:hAnsi="Times New Roman" w:cs="Times New Roman"/>
          <w:sz w:val="25"/>
          <w:szCs w:val="25"/>
        </w:rPr>
        <w:t>хему территориального планирования Р</w:t>
      </w:r>
      <w:r w:rsidR="00052A3F" w:rsidRPr="003B26E9">
        <w:rPr>
          <w:rFonts w:ascii="Times New Roman" w:hAnsi="Times New Roman" w:cs="Times New Roman"/>
          <w:sz w:val="25"/>
          <w:szCs w:val="25"/>
        </w:rPr>
        <w:t xml:space="preserve">оссийской </w:t>
      </w:r>
      <w:r w:rsidRPr="003B26E9">
        <w:rPr>
          <w:rFonts w:ascii="Times New Roman" w:hAnsi="Times New Roman" w:cs="Times New Roman"/>
          <w:sz w:val="25"/>
          <w:szCs w:val="25"/>
        </w:rPr>
        <w:t>Ф</w:t>
      </w:r>
      <w:r w:rsidR="00052A3F" w:rsidRPr="003B26E9">
        <w:rPr>
          <w:rFonts w:ascii="Times New Roman" w:hAnsi="Times New Roman" w:cs="Times New Roman"/>
          <w:sz w:val="25"/>
          <w:szCs w:val="25"/>
        </w:rPr>
        <w:t>едерации</w:t>
      </w:r>
      <w:r w:rsidR="005C495A" w:rsidRPr="003B26E9">
        <w:rPr>
          <w:rFonts w:ascii="Times New Roman" w:hAnsi="Times New Roman" w:cs="Times New Roman"/>
          <w:sz w:val="25"/>
          <w:szCs w:val="25"/>
        </w:rPr>
        <w:t>;</w:t>
      </w:r>
    </w:p>
    <w:p w:rsidR="007800BA" w:rsidRPr="003B26E9" w:rsidRDefault="007800BA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 xml:space="preserve">документы территориального планирования Российской Федерации, состоящие </w:t>
      </w:r>
      <w:r w:rsidR="00286193">
        <w:rPr>
          <w:rFonts w:ascii="Times New Roman" w:hAnsi="Times New Roman" w:cs="Times New Roman"/>
          <w:sz w:val="25"/>
          <w:szCs w:val="25"/>
        </w:rPr>
        <w:br/>
      </w:r>
      <w:r w:rsidRPr="003B26E9">
        <w:rPr>
          <w:rFonts w:ascii="Times New Roman" w:hAnsi="Times New Roman" w:cs="Times New Roman"/>
          <w:sz w:val="25"/>
          <w:szCs w:val="25"/>
        </w:rPr>
        <w:t>из положения о территориальном планировании и материалов по обоснованию, в текстовой форме и в виде карт.</w:t>
      </w:r>
    </w:p>
    <w:p w:rsidR="007800BA" w:rsidRPr="003B26E9" w:rsidRDefault="007800BA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 xml:space="preserve">Раздел II «Документы территориального планирования </w:t>
      </w:r>
      <w:r w:rsidR="00D4132A" w:rsidRPr="003B26E9">
        <w:rPr>
          <w:rFonts w:ascii="Times New Roman" w:hAnsi="Times New Roman" w:cs="Times New Roman"/>
          <w:sz w:val="25"/>
          <w:szCs w:val="25"/>
        </w:rPr>
        <w:t xml:space="preserve">Пермского края </w:t>
      </w:r>
      <w:r w:rsidRPr="003B26E9">
        <w:rPr>
          <w:rFonts w:ascii="Times New Roman" w:hAnsi="Times New Roman" w:cs="Times New Roman"/>
          <w:sz w:val="25"/>
          <w:szCs w:val="25"/>
        </w:rPr>
        <w:t>Российской Федерации» содержит документы территориального планирования субъекта Российской Федерации»</w:t>
      </w:r>
      <w:r w:rsidR="00D4132A" w:rsidRPr="003B26E9">
        <w:rPr>
          <w:rFonts w:ascii="Times New Roman" w:hAnsi="Times New Roman" w:cs="Times New Roman"/>
          <w:sz w:val="25"/>
          <w:szCs w:val="25"/>
        </w:rPr>
        <w:t xml:space="preserve">, </w:t>
      </w:r>
      <w:r w:rsidRPr="003B26E9">
        <w:rPr>
          <w:rFonts w:ascii="Times New Roman" w:hAnsi="Times New Roman" w:cs="Times New Roman"/>
          <w:sz w:val="25"/>
          <w:szCs w:val="25"/>
        </w:rPr>
        <w:t xml:space="preserve">утвержденные и действующие на территории </w:t>
      </w:r>
      <w:r w:rsidR="004D4547" w:rsidRPr="003B26E9">
        <w:rPr>
          <w:rFonts w:ascii="Times New Roman" w:hAnsi="Times New Roman" w:cs="Times New Roman"/>
          <w:sz w:val="25"/>
          <w:szCs w:val="25"/>
        </w:rPr>
        <w:t>П</w:t>
      </w:r>
      <w:r w:rsidRPr="003B26E9">
        <w:rPr>
          <w:rFonts w:ascii="Times New Roman" w:hAnsi="Times New Roman" w:cs="Times New Roman"/>
          <w:sz w:val="25"/>
          <w:szCs w:val="25"/>
        </w:rPr>
        <w:t xml:space="preserve">ермского края </w:t>
      </w:r>
      <w:r w:rsidR="004D4547" w:rsidRPr="00E64F2A">
        <w:rPr>
          <w:rFonts w:ascii="Times New Roman" w:hAnsi="Times New Roman" w:cs="Times New Roman"/>
          <w:sz w:val="25"/>
          <w:szCs w:val="25"/>
        </w:rPr>
        <w:t>применительно</w:t>
      </w:r>
      <w:r w:rsidR="00286193" w:rsidRPr="00E64F2A">
        <w:rPr>
          <w:rFonts w:ascii="Times New Roman" w:hAnsi="Times New Roman" w:cs="Times New Roman"/>
          <w:sz w:val="25"/>
          <w:szCs w:val="25"/>
        </w:rPr>
        <w:br/>
      </w:r>
      <w:r w:rsidR="004D4547" w:rsidRPr="00E64F2A">
        <w:rPr>
          <w:rFonts w:ascii="Times New Roman" w:hAnsi="Times New Roman" w:cs="Times New Roman"/>
          <w:sz w:val="25"/>
          <w:szCs w:val="25"/>
        </w:rPr>
        <w:t xml:space="preserve">к территории </w:t>
      </w:r>
      <w:r w:rsidR="00E64F2A" w:rsidRPr="00E64F2A">
        <w:rPr>
          <w:rFonts w:ascii="Times New Roman" w:hAnsi="Times New Roman" w:cs="Times New Roman"/>
          <w:sz w:val="25"/>
          <w:szCs w:val="25"/>
        </w:rPr>
        <w:t>Гайнского муниципального округа</w:t>
      </w:r>
      <w:r w:rsidR="00AD4ECC" w:rsidRPr="003B26E9">
        <w:rPr>
          <w:rFonts w:ascii="Times New Roman" w:hAnsi="Times New Roman" w:cs="Times New Roman"/>
          <w:sz w:val="25"/>
          <w:szCs w:val="25"/>
        </w:rPr>
        <w:t xml:space="preserve"> (</w:t>
      </w:r>
      <w:r w:rsidRPr="003B26E9">
        <w:rPr>
          <w:rFonts w:ascii="Times New Roman" w:hAnsi="Times New Roman" w:cs="Times New Roman"/>
          <w:sz w:val="25"/>
          <w:szCs w:val="25"/>
        </w:rPr>
        <w:t xml:space="preserve">сведения, предусмотренные пунктом 2 </w:t>
      </w:r>
      <w:r w:rsidR="00DC2351">
        <w:rPr>
          <w:rFonts w:ascii="Times New Roman" w:hAnsi="Times New Roman" w:cs="Times New Roman"/>
          <w:sz w:val="25"/>
          <w:szCs w:val="25"/>
        </w:rPr>
        <w:br/>
      </w:r>
      <w:r w:rsidRPr="003A08C4">
        <w:rPr>
          <w:rFonts w:ascii="Times New Roman" w:hAnsi="Times New Roman" w:cs="Times New Roman"/>
          <w:sz w:val="25"/>
          <w:szCs w:val="25"/>
        </w:rPr>
        <w:t xml:space="preserve">части 2 статьи 9, статьей 14, пунктом 2 части 4 статьи 56 </w:t>
      </w:r>
      <w:r w:rsidR="00CC0DAC" w:rsidRPr="003A08C4">
        <w:rPr>
          <w:rFonts w:ascii="Times New Roman" w:hAnsi="Times New Roman" w:cs="Times New Roman"/>
          <w:sz w:val="25"/>
          <w:szCs w:val="25"/>
        </w:rPr>
        <w:t xml:space="preserve">Градостроительного кодекса Российской Федерации, </w:t>
      </w:r>
      <w:r w:rsidR="00936F9D" w:rsidRPr="003A08C4">
        <w:rPr>
          <w:rFonts w:ascii="Times New Roman" w:hAnsi="Times New Roman" w:cs="Times New Roman"/>
          <w:sz w:val="25"/>
          <w:szCs w:val="25"/>
        </w:rPr>
        <w:t>П</w:t>
      </w:r>
      <w:r w:rsidRPr="003A08C4">
        <w:rPr>
          <w:rFonts w:ascii="Times New Roman" w:hAnsi="Times New Roman" w:cs="Times New Roman"/>
          <w:sz w:val="25"/>
          <w:szCs w:val="25"/>
        </w:rPr>
        <w:t>равилами ведения):</w:t>
      </w:r>
    </w:p>
    <w:p w:rsidR="007800BA" w:rsidRPr="003B26E9" w:rsidRDefault="007800BA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 xml:space="preserve">нормативный правовой акт об утверждении </w:t>
      </w:r>
      <w:r w:rsidR="005C0390">
        <w:rPr>
          <w:rFonts w:ascii="Times New Roman" w:hAnsi="Times New Roman" w:cs="Times New Roman"/>
          <w:sz w:val="25"/>
          <w:szCs w:val="25"/>
        </w:rPr>
        <w:t>С</w:t>
      </w:r>
      <w:r w:rsidRPr="003B26E9">
        <w:rPr>
          <w:rFonts w:ascii="Times New Roman" w:hAnsi="Times New Roman" w:cs="Times New Roman"/>
          <w:sz w:val="25"/>
          <w:szCs w:val="25"/>
        </w:rPr>
        <w:t xml:space="preserve">хемы территориального планирования </w:t>
      </w:r>
      <w:r w:rsidR="004001A8">
        <w:rPr>
          <w:rFonts w:ascii="Times New Roman" w:hAnsi="Times New Roman" w:cs="Times New Roman"/>
          <w:sz w:val="25"/>
          <w:szCs w:val="25"/>
        </w:rPr>
        <w:t>Пермского края</w:t>
      </w:r>
      <w:r w:rsidR="005C495A" w:rsidRPr="003B26E9">
        <w:rPr>
          <w:rFonts w:ascii="Times New Roman" w:hAnsi="Times New Roman" w:cs="Times New Roman"/>
          <w:sz w:val="25"/>
          <w:szCs w:val="25"/>
        </w:rPr>
        <w:t>;</w:t>
      </w:r>
    </w:p>
    <w:p w:rsidR="007800BA" w:rsidRPr="003B26E9" w:rsidRDefault="007800BA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 xml:space="preserve">нормативный правовой акт о внесении изменений в </w:t>
      </w:r>
      <w:r w:rsidR="005C0390">
        <w:rPr>
          <w:rFonts w:ascii="Times New Roman" w:hAnsi="Times New Roman" w:cs="Times New Roman"/>
          <w:sz w:val="25"/>
          <w:szCs w:val="25"/>
        </w:rPr>
        <w:t>С</w:t>
      </w:r>
      <w:r w:rsidRPr="003B26E9">
        <w:rPr>
          <w:rFonts w:ascii="Times New Roman" w:hAnsi="Times New Roman" w:cs="Times New Roman"/>
          <w:sz w:val="25"/>
          <w:szCs w:val="25"/>
        </w:rPr>
        <w:t xml:space="preserve">хему территориального планирования </w:t>
      </w:r>
      <w:r w:rsidR="00AC0885" w:rsidRPr="003B26E9">
        <w:rPr>
          <w:rFonts w:ascii="Times New Roman" w:hAnsi="Times New Roman" w:cs="Times New Roman"/>
          <w:sz w:val="25"/>
          <w:szCs w:val="25"/>
        </w:rPr>
        <w:t>Пермского края)</w:t>
      </w:r>
      <w:r w:rsidR="005C495A" w:rsidRPr="003B26E9">
        <w:rPr>
          <w:rFonts w:ascii="Times New Roman" w:hAnsi="Times New Roman" w:cs="Times New Roman"/>
          <w:sz w:val="25"/>
          <w:szCs w:val="25"/>
        </w:rPr>
        <w:t>;</w:t>
      </w:r>
    </w:p>
    <w:p w:rsidR="007800BA" w:rsidRPr="003B26E9" w:rsidRDefault="007800BA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 xml:space="preserve">документы территориального планирования </w:t>
      </w:r>
      <w:r w:rsidR="004001A8">
        <w:rPr>
          <w:rFonts w:ascii="Times New Roman" w:hAnsi="Times New Roman" w:cs="Times New Roman"/>
          <w:sz w:val="25"/>
          <w:szCs w:val="25"/>
        </w:rPr>
        <w:t>Пермского края</w:t>
      </w:r>
      <w:r w:rsidRPr="003B26E9">
        <w:rPr>
          <w:rFonts w:ascii="Times New Roman" w:hAnsi="Times New Roman" w:cs="Times New Roman"/>
          <w:sz w:val="25"/>
          <w:szCs w:val="25"/>
        </w:rPr>
        <w:t>, состоящие из положения о территориальном планированиии материалов по обоснованию, в текстовой форме и в виде карт.</w:t>
      </w:r>
    </w:p>
    <w:p w:rsidR="00936F9D" w:rsidRPr="003B26E9" w:rsidRDefault="00936F9D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A08C4">
        <w:rPr>
          <w:rFonts w:ascii="Times New Roman" w:hAnsi="Times New Roman" w:cs="Times New Roman"/>
          <w:sz w:val="25"/>
          <w:szCs w:val="25"/>
        </w:rPr>
        <w:lastRenderedPageBreak/>
        <w:t>Раздел III</w:t>
      </w:r>
      <w:r w:rsidRPr="003B26E9">
        <w:rPr>
          <w:rFonts w:ascii="Times New Roman" w:hAnsi="Times New Roman" w:cs="Times New Roman"/>
          <w:sz w:val="25"/>
          <w:szCs w:val="25"/>
        </w:rPr>
        <w:t xml:space="preserve"> «Документы территориального планирования муниципальных образований» содержит </w:t>
      </w:r>
      <w:r w:rsidR="002832FE" w:rsidRPr="003B26E9">
        <w:rPr>
          <w:rFonts w:ascii="Times New Roman" w:hAnsi="Times New Roman" w:cs="Times New Roman"/>
          <w:sz w:val="25"/>
          <w:szCs w:val="25"/>
        </w:rPr>
        <w:t xml:space="preserve">информацию об установлении или изменении границ, в отношении земельных участков и </w:t>
      </w:r>
      <w:r w:rsidR="00A62ECA" w:rsidRPr="003B26E9">
        <w:rPr>
          <w:rFonts w:ascii="Times New Roman" w:hAnsi="Times New Roman" w:cs="Times New Roman"/>
          <w:sz w:val="25"/>
          <w:szCs w:val="25"/>
        </w:rPr>
        <w:t xml:space="preserve">планируемых для размещения </w:t>
      </w:r>
      <w:r w:rsidR="002832FE" w:rsidRPr="003B26E9">
        <w:rPr>
          <w:rFonts w:ascii="Times New Roman" w:hAnsi="Times New Roman" w:cs="Times New Roman"/>
          <w:sz w:val="25"/>
          <w:szCs w:val="25"/>
        </w:rPr>
        <w:t>объектов капитального строительства местного значения</w:t>
      </w:r>
      <w:r w:rsidR="00AC0885" w:rsidRPr="003B26E9">
        <w:rPr>
          <w:rFonts w:ascii="Times New Roman" w:hAnsi="Times New Roman" w:cs="Times New Roman"/>
          <w:sz w:val="25"/>
          <w:szCs w:val="25"/>
        </w:rPr>
        <w:t xml:space="preserve">, содержит документы территориального планирования </w:t>
      </w:r>
      <w:r w:rsidR="003A08C4">
        <w:rPr>
          <w:rFonts w:ascii="Times New Roman" w:hAnsi="Times New Roman" w:cs="Times New Roman"/>
          <w:sz w:val="25"/>
          <w:szCs w:val="25"/>
        </w:rPr>
        <w:t xml:space="preserve">Гайнского муниципального округа </w:t>
      </w:r>
      <w:r w:rsidR="00AC0885" w:rsidRPr="003B26E9">
        <w:rPr>
          <w:rFonts w:ascii="Times New Roman" w:hAnsi="Times New Roman" w:cs="Times New Roman"/>
          <w:sz w:val="25"/>
          <w:szCs w:val="25"/>
        </w:rPr>
        <w:t xml:space="preserve">Пермского края, </w:t>
      </w:r>
      <w:r w:rsidRPr="003B26E9">
        <w:rPr>
          <w:rFonts w:ascii="Times New Roman" w:hAnsi="Times New Roman" w:cs="Times New Roman"/>
          <w:sz w:val="25"/>
          <w:szCs w:val="25"/>
        </w:rPr>
        <w:t>утвержденные и действующие на территории</w:t>
      </w:r>
      <w:r w:rsidR="003A08C4">
        <w:rPr>
          <w:rFonts w:ascii="Times New Roman" w:hAnsi="Times New Roman" w:cs="Times New Roman"/>
          <w:sz w:val="25"/>
          <w:szCs w:val="25"/>
        </w:rPr>
        <w:t>Гайнского муниципального округа</w:t>
      </w:r>
      <w:r w:rsidRPr="003B26E9">
        <w:rPr>
          <w:rFonts w:ascii="Times New Roman" w:hAnsi="Times New Roman" w:cs="Times New Roman"/>
          <w:sz w:val="25"/>
          <w:szCs w:val="25"/>
        </w:rPr>
        <w:t xml:space="preserve"> (сведения, предусмотренные пунктом 3части 2 статьи 9, статьей 18 </w:t>
      </w:r>
      <w:r w:rsidR="007B7052">
        <w:rPr>
          <w:rFonts w:ascii="Times New Roman" w:hAnsi="Times New Roman" w:cs="Times New Roman"/>
          <w:sz w:val="25"/>
          <w:szCs w:val="25"/>
        </w:rPr>
        <w:br/>
      </w:r>
      <w:r w:rsidRPr="003B26E9">
        <w:rPr>
          <w:rFonts w:ascii="Times New Roman" w:hAnsi="Times New Roman" w:cs="Times New Roman"/>
          <w:sz w:val="25"/>
          <w:szCs w:val="25"/>
        </w:rPr>
        <w:t xml:space="preserve">и 23, пунктом 3 части 4 статьи 56 </w:t>
      </w:r>
      <w:r w:rsidR="00CC0DAC" w:rsidRPr="003B26E9">
        <w:rPr>
          <w:rFonts w:ascii="Times New Roman" w:hAnsi="Times New Roman" w:cs="Times New Roman"/>
          <w:sz w:val="25"/>
          <w:szCs w:val="25"/>
        </w:rPr>
        <w:t>Градостроительного кодекса Российской Федерации</w:t>
      </w:r>
      <w:r w:rsidRPr="003B26E9">
        <w:rPr>
          <w:rFonts w:ascii="Times New Roman" w:hAnsi="Times New Roman" w:cs="Times New Roman"/>
          <w:sz w:val="25"/>
          <w:szCs w:val="25"/>
        </w:rPr>
        <w:t xml:space="preserve">, Правилами ведения): </w:t>
      </w:r>
    </w:p>
    <w:p w:rsidR="00564720" w:rsidRPr="001C3A39" w:rsidRDefault="00564720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нормативный правовой акт об утверждении Ген</w:t>
      </w:r>
      <w:r w:rsidR="005C0390">
        <w:rPr>
          <w:rFonts w:ascii="Times New Roman" w:hAnsi="Times New Roman" w:cs="Times New Roman"/>
          <w:sz w:val="25"/>
          <w:szCs w:val="25"/>
        </w:rPr>
        <w:t>е</w:t>
      </w:r>
      <w:r w:rsidRPr="003B26E9">
        <w:rPr>
          <w:rFonts w:ascii="Times New Roman" w:hAnsi="Times New Roman" w:cs="Times New Roman"/>
          <w:sz w:val="25"/>
          <w:szCs w:val="25"/>
        </w:rPr>
        <w:t>рал</w:t>
      </w:r>
      <w:r w:rsidR="005C0390">
        <w:rPr>
          <w:rFonts w:ascii="Times New Roman" w:hAnsi="Times New Roman" w:cs="Times New Roman"/>
          <w:sz w:val="25"/>
          <w:szCs w:val="25"/>
        </w:rPr>
        <w:t>ь</w:t>
      </w:r>
      <w:r w:rsidRPr="003B26E9">
        <w:rPr>
          <w:rFonts w:ascii="Times New Roman" w:hAnsi="Times New Roman" w:cs="Times New Roman"/>
          <w:sz w:val="25"/>
          <w:szCs w:val="25"/>
        </w:rPr>
        <w:t>ного плана</w:t>
      </w:r>
      <w:r w:rsidR="00D71D36">
        <w:rPr>
          <w:rFonts w:ascii="Times New Roman" w:hAnsi="Times New Roman" w:cs="Times New Roman"/>
          <w:sz w:val="25"/>
          <w:szCs w:val="25"/>
        </w:rPr>
        <w:t xml:space="preserve"> Гайнского </w:t>
      </w:r>
      <w:r w:rsidRPr="00D71D36">
        <w:rPr>
          <w:rFonts w:ascii="Times New Roman" w:hAnsi="Times New Roman" w:cs="Times New Roman"/>
          <w:sz w:val="25"/>
          <w:szCs w:val="25"/>
        </w:rPr>
        <w:t>муниципального округа</w:t>
      </w:r>
      <w:r w:rsidRPr="001C3A39">
        <w:rPr>
          <w:rFonts w:ascii="Times New Roman" w:hAnsi="Times New Roman" w:cs="Times New Roman"/>
          <w:sz w:val="25"/>
          <w:szCs w:val="25"/>
        </w:rPr>
        <w:t xml:space="preserve"> Пермского края;</w:t>
      </w:r>
    </w:p>
    <w:p w:rsidR="00564720" w:rsidRPr="003B26E9" w:rsidRDefault="00564720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 xml:space="preserve">нормативный правовой акт о внесении изменений в Генеральный план </w:t>
      </w:r>
      <w:r w:rsidR="00D71D36" w:rsidRPr="00D71D36">
        <w:rPr>
          <w:rFonts w:ascii="Times New Roman" w:hAnsi="Times New Roman" w:cs="Times New Roman"/>
          <w:sz w:val="25"/>
          <w:szCs w:val="25"/>
        </w:rPr>
        <w:t xml:space="preserve">Гайнского </w:t>
      </w:r>
      <w:r w:rsidRPr="00D71D36">
        <w:rPr>
          <w:rFonts w:ascii="Times New Roman" w:hAnsi="Times New Roman" w:cs="Times New Roman"/>
          <w:sz w:val="25"/>
          <w:szCs w:val="25"/>
        </w:rPr>
        <w:t>муниципального округа</w:t>
      </w:r>
      <w:r w:rsidRPr="003B26E9">
        <w:rPr>
          <w:rFonts w:ascii="Times New Roman" w:hAnsi="Times New Roman" w:cs="Times New Roman"/>
          <w:sz w:val="25"/>
          <w:szCs w:val="25"/>
        </w:rPr>
        <w:t xml:space="preserve"> Пермского края;</w:t>
      </w:r>
    </w:p>
    <w:p w:rsidR="00936F9D" w:rsidRPr="003B26E9" w:rsidRDefault="008C12FD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Г</w:t>
      </w:r>
      <w:r w:rsidR="0063767A" w:rsidRPr="003B26E9">
        <w:rPr>
          <w:rFonts w:ascii="Times New Roman" w:hAnsi="Times New Roman" w:cs="Times New Roman"/>
          <w:sz w:val="25"/>
          <w:szCs w:val="25"/>
        </w:rPr>
        <w:t>енеральный план</w:t>
      </w:r>
      <w:r w:rsidR="00D71D36" w:rsidRPr="00D71D36">
        <w:rPr>
          <w:rFonts w:ascii="Times New Roman" w:hAnsi="Times New Roman" w:cs="Times New Roman"/>
          <w:sz w:val="25"/>
          <w:szCs w:val="25"/>
        </w:rPr>
        <w:t>Гайнского муниципального округа</w:t>
      </w:r>
      <w:r w:rsidR="00D71D36" w:rsidRPr="003B26E9">
        <w:rPr>
          <w:rFonts w:ascii="Times New Roman" w:hAnsi="Times New Roman" w:cs="Times New Roman"/>
          <w:sz w:val="25"/>
          <w:szCs w:val="25"/>
        </w:rPr>
        <w:t xml:space="preserve"> Пермского края</w:t>
      </w:r>
      <w:r w:rsidR="003D7253">
        <w:rPr>
          <w:rFonts w:ascii="Times New Roman" w:hAnsi="Times New Roman" w:cs="Times New Roman"/>
          <w:sz w:val="25"/>
          <w:szCs w:val="25"/>
        </w:rPr>
        <w:t xml:space="preserve">, </w:t>
      </w:r>
      <w:r w:rsidR="002832FE" w:rsidRPr="003B26E9">
        <w:rPr>
          <w:rFonts w:ascii="Times New Roman" w:hAnsi="Times New Roman" w:cs="Times New Roman"/>
          <w:sz w:val="25"/>
          <w:szCs w:val="25"/>
        </w:rPr>
        <w:t>состоящи</w:t>
      </w:r>
      <w:r w:rsidRPr="003B26E9">
        <w:rPr>
          <w:rFonts w:ascii="Times New Roman" w:hAnsi="Times New Roman" w:cs="Times New Roman"/>
          <w:sz w:val="25"/>
          <w:szCs w:val="25"/>
        </w:rPr>
        <w:t xml:space="preserve">й </w:t>
      </w:r>
      <w:r w:rsidR="007B7052">
        <w:rPr>
          <w:rFonts w:ascii="Times New Roman" w:hAnsi="Times New Roman" w:cs="Times New Roman"/>
          <w:sz w:val="25"/>
          <w:szCs w:val="25"/>
        </w:rPr>
        <w:br/>
      </w:r>
      <w:r w:rsidR="002832FE" w:rsidRPr="003B26E9">
        <w:rPr>
          <w:rFonts w:ascii="Times New Roman" w:hAnsi="Times New Roman" w:cs="Times New Roman"/>
          <w:sz w:val="25"/>
          <w:szCs w:val="25"/>
        </w:rPr>
        <w:t xml:space="preserve">из </w:t>
      </w:r>
      <w:r w:rsidRPr="003B26E9">
        <w:rPr>
          <w:rFonts w:ascii="Times New Roman" w:hAnsi="Times New Roman" w:cs="Times New Roman"/>
          <w:sz w:val="25"/>
          <w:szCs w:val="25"/>
        </w:rPr>
        <w:t>положенияо территориальном планировании</w:t>
      </w:r>
      <w:r w:rsidR="002C1561" w:rsidRPr="003B26E9">
        <w:rPr>
          <w:rFonts w:ascii="Times New Roman" w:hAnsi="Times New Roman" w:cs="Times New Roman"/>
          <w:sz w:val="25"/>
          <w:szCs w:val="25"/>
        </w:rPr>
        <w:t xml:space="preserve"> и материалов по обоснованию в текстовой форме и ввиде карт.</w:t>
      </w:r>
    </w:p>
    <w:p w:rsidR="007800BA" w:rsidRPr="003B26E9" w:rsidRDefault="007800BA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Раздел IV «Нормативы градостроительного проектирования» содержит нормативы градостроительного проектирования(сведения, предусмотренные статьями 29.1 и 29.2, пунктами 4, 5 части 4 статьи 56</w:t>
      </w:r>
      <w:r w:rsidR="00206739" w:rsidRPr="003B26E9">
        <w:rPr>
          <w:rFonts w:ascii="Times New Roman" w:hAnsi="Times New Roman" w:cs="Times New Roman"/>
          <w:sz w:val="25"/>
          <w:szCs w:val="25"/>
        </w:rPr>
        <w:t xml:space="preserve"> Градостроительного кодекса Российской Федерации</w:t>
      </w:r>
      <w:r w:rsidRPr="003B26E9">
        <w:rPr>
          <w:rFonts w:ascii="Times New Roman" w:hAnsi="Times New Roman" w:cs="Times New Roman"/>
          <w:sz w:val="25"/>
          <w:szCs w:val="25"/>
        </w:rPr>
        <w:t xml:space="preserve">, </w:t>
      </w:r>
      <w:r w:rsidR="00756A38" w:rsidRPr="003B26E9">
        <w:rPr>
          <w:rFonts w:ascii="Times New Roman" w:hAnsi="Times New Roman" w:cs="Times New Roman"/>
          <w:sz w:val="25"/>
          <w:szCs w:val="25"/>
        </w:rPr>
        <w:t>П</w:t>
      </w:r>
      <w:r w:rsidRPr="003B26E9">
        <w:rPr>
          <w:rFonts w:ascii="Times New Roman" w:hAnsi="Times New Roman" w:cs="Times New Roman"/>
          <w:sz w:val="25"/>
          <w:szCs w:val="25"/>
        </w:rPr>
        <w:t xml:space="preserve">равилами ведения): </w:t>
      </w:r>
    </w:p>
    <w:p w:rsidR="007800BA" w:rsidRPr="003B26E9" w:rsidRDefault="00756A38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 xml:space="preserve">местные </w:t>
      </w:r>
      <w:r w:rsidR="007800BA" w:rsidRPr="003B26E9">
        <w:rPr>
          <w:rFonts w:ascii="Times New Roman" w:hAnsi="Times New Roman" w:cs="Times New Roman"/>
          <w:sz w:val="25"/>
          <w:szCs w:val="25"/>
        </w:rPr>
        <w:t>нормативы градостроительного проектирования</w:t>
      </w:r>
      <w:r w:rsidR="005C495A" w:rsidRPr="003B26E9">
        <w:rPr>
          <w:rFonts w:ascii="Times New Roman" w:hAnsi="Times New Roman" w:cs="Times New Roman"/>
          <w:sz w:val="25"/>
          <w:szCs w:val="25"/>
        </w:rPr>
        <w:t>;</w:t>
      </w:r>
    </w:p>
    <w:p w:rsidR="007800BA" w:rsidRPr="003B26E9" w:rsidRDefault="007800BA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нормативные правовые акты, которыми утверждены нормативы градостроительного проектирования</w:t>
      </w:r>
      <w:r w:rsidR="005C495A" w:rsidRPr="003B26E9">
        <w:rPr>
          <w:rFonts w:ascii="Times New Roman" w:hAnsi="Times New Roman" w:cs="Times New Roman"/>
          <w:sz w:val="25"/>
          <w:szCs w:val="25"/>
        </w:rPr>
        <w:t>;</w:t>
      </w:r>
    </w:p>
    <w:p w:rsidR="007800BA" w:rsidRPr="003B26E9" w:rsidRDefault="007800BA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нормативные правовые акты, которыми внесены изменения в нормативы градостроительного проектирования</w:t>
      </w:r>
      <w:r w:rsidR="005C495A" w:rsidRPr="003B26E9">
        <w:rPr>
          <w:rFonts w:ascii="Times New Roman" w:hAnsi="Times New Roman" w:cs="Times New Roman"/>
          <w:sz w:val="25"/>
          <w:szCs w:val="25"/>
        </w:rPr>
        <w:t>;</w:t>
      </w:r>
    </w:p>
    <w:p w:rsidR="00756A38" w:rsidRPr="003B26E9" w:rsidRDefault="00756A38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 xml:space="preserve">(местные нормативы градостроительного проектирования включают в себя: </w:t>
      </w:r>
    </w:p>
    <w:p w:rsidR="00756A38" w:rsidRPr="003B26E9" w:rsidRDefault="00756A38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 xml:space="preserve">нормативы градостроительного проектирования </w:t>
      </w:r>
      <w:r w:rsidR="005F1E27" w:rsidRPr="00D71D36">
        <w:rPr>
          <w:rFonts w:ascii="Times New Roman" w:hAnsi="Times New Roman" w:cs="Times New Roman"/>
          <w:sz w:val="25"/>
          <w:szCs w:val="25"/>
        </w:rPr>
        <w:t>Гайнского муниципального округа</w:t>
      </w:r>
      <w:r w:rsidR="005F1E27" w:rsidRPr="003B26E9">
        <w:rPr>
          <w:rFonts w:ascii="Times New Roman" w:hAnsi="Times New Roman" w:cs="Times New Roman"/>
          <w:sz w:val="25"/>
          <w:szCs w:val="25"/>
        </w:rPr>
        <w:t xml:space="preserve"> Пермского края</w:t>
      </w:r>
      <w:r w:rsidRPr="003B26E9">
        <w:rPr>
          <w:rFonts w:ascii="Times New Roman" w:hAnsi="Times New Roman" w:cs="Times New Roman"/>
          <w:sz w:val="25"/>
          <w:szCs w:val="25"/>
        </w:rPr>
        <w:t>)</w:t>
      </w:r>
      <w:r w:rsidR="005C495A" w:rsidRPr="003B26E9">
        <w:rPr>
          <w:rFonts w:ascii="Times New Roman" w:hAnsi="Times New Roman" w:cs="Times New Roman"/>
          <w:sz w:val="25"/>
          <w:szCs w:val="25"/>
        </w:rPr>
        <w:t>.</w:t>
      </w:r>
    </w:p>
    <w:p w:rsidR="00756A38" w:rsidRPr="003B26E9" w:rsidRDefault="00756A38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 xml:space="preserve">Раздел V «Градостроительное зонирование» </w:t>
      </w:r>
      <w:r w:rsidR="00580246" w:rsidRPr="003B26E9">
        <w:rPr>
          <w:rFonts w:ascii="Times New Roman" w:hAnsi="Times New Roman" w:cs="Times New Roman"/>
          <w:sz w:val="25"/>
          <w:szCs w:val="25"/>
        </w:rPr>
        <w:t xml:space="preserve">содержит документы по Правилам землепользования и застройки, утвержденные </w:t>
      </w:r>
      <w:r w:rsidR="005F1E27">
        <w:rPr>
          <w:rFonts w:ascii="Times New Roman" w:hAnsi="Times New Roman" w:cs="Times New Roman"/>
          <w:sz w:val="25"/>
          <w:szCs w:val="25"/>
        </w:rPr>
        <w:t xml:space="preserve">администрацией Гайнского муниципального округа </w:t>
      </w:r>
      <w:r w:rsidR="00580246" w:rsidRPr="003B26E9">
        <w:rPr>
          <w:rFonts w:ascii="Times New Roman" w:hAnsi="Times New Roman" w:cs="Times New Roman"/>
          <w:sz w:val="25"/>
          <w:szCs w:val="25"/>
        </w:rPr>
        <w:t>Пермского края (сведения, предусмотренные частью 2 статьи 30, частью 1 статьи 31, пунктом 6 части 4 статьи 56</w:t>
      </w:r>
      <w:r w:rsidR="00206739" w:rsidRPr="003B26E9">
        <w:rPr>
          <w:rFonts w:ascii="Times New Roman" w:hAnsi="Times New Roman" w:cs="Times New Roman"/>
          <w:sz w:val="25"/>
          <w:szCs w:val="25"/>
        </w:rPr>
        <w:t xml:space="preserve"> Градостроительного кодекса Российской Федерации</w:t>
      </w:r>
      <w:r w:rsidR="00580246" w:rsidRPr="003B26E9">
        <w:rPr>
          <w:rFonts w:ascii="Times New Roman" w:hAnsi="Times New Roman" w:cs="Times New Roman"/>
          <w:sz w:val="25"/>
          <w:szCs w:val="25"/>
        </w:rPr>
        <w:t>, Правиламиведения):</w:t>
      </w:r>
    </w:p>
    <w:p w:rsidR="00580246" w:rsidRPr="003B26E9" w:rsidRDefault="00933597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н</w:t>
      </w:r>
      <w:r w:rsidR="00580246" w:rsidRPr="003B26E9">
        <w:rPr>
          <w:rFonts w:ascii="Times New Roman" w:hAnsi="Times New Roman" w:cs="Times New Roman"/>
          <w:sz w:val="25"/>
          <w:szCs w:val="25"/>
        </w:rPr>
        <w:t>ормативные правовые акты, которыми утверждены Правила землепользования</w:t>
      </w:r>
      <w:r w:rsidR="00286193">
        <w:rPr>
          <w:rFonts w:ascii="Times New Roman" w:hAnsi="Times New Roman" w:cs="Times New Roman"/>
          <w:sz w:val="25"/>
          <w:szCs w:val="25"/>
        </w:rPr>
        <w:br/>
      </w:r>
      <w:r w:rsidR="00580246" w:rsidRPr="003B26E9">
        <w:rPr>
          <w:rFonts w:ascii="Times New Roman" w:hAnsi="Times New Roman" w:cs="Times New Roman"/>
          <w:sz w:val="25"/>
          <w:szCs w:val="25"/>
        </w:rPr>
        <w:t>и застройки</w:t>
      </w:r>
      <w:r w:rsidR="00366E60" w:rsidRPr="003B26E9">
        <w:rPr>
          <w:rFonts w:ascii="Times New Roman" w:hAnsi="Times New Roman" w:cs="Times New Roman"/>
          <w:sz w:val="25"/>
          <w:szCs w:val="25"/>
        </w:rPr>
        <w:t>;</w:t>
      </w:r>
    </w:p>
    <w:p w:rsidR="00580246" w:rsidRPr="003B26E9" w:rsidRDefault="00933597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н</w:t>
      </w:r>
      <w:r w:rsidR="00580246" w:rsidRPr="003B26E9">
        <w:rPr>
          <w:rFonts w:ascii="Times New Roman" w:hAnsi="Times New Roman" w:cs="Times New Roman"/>
          <w:sz w:val="25"/>
          <w:szCs w:val="25"/>
        </w:rPr>
        <w:t xml:space="preserve">ормативные правовые акты, которыми внесены изменения в </w:t>
      </w:r>
      <w:r w:rsidR="00366E60" w:rsidRPr="003B26E9">
        <w:rPr>
          <w:rFonts w:ascii="Times New Roman" w:hAnsi="Times New Roman" w:cs="Times New Roman"/>
          <w:sz w:val="25"/>
          <w:szCs w:val="25"/>
        </w:rPr>
        <w:t>Правила землепользования и застройки</w:t>
      </w:r>
      <w:r w:rsidR="00580246" w:rsidRPr="003B26E9">
        <w:rPr>
          <w:rFonts w:ascii="Times New Roman" w:hAnsi="Times New Roman" w:cs="Times New Roman"/>
          <w:sz w:val="25"/>
          <w:szCs w:val="25"/>
        </w:rPr>
        <w:t>;</w:t>
      </w:r>
    </w:p>
    <w:p w:rsidR="00580246" w:rsidRPr="003B26E9" w:rsidRDefault="00933597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П</w:t>
      </w:r>
      <w:r w:rsidR="00580246" w:rsidRPr="003B26E9">
        <w:rPr>
          <w:rFonts w:ascii="Times New Roman" w:hAnsi="Times New Roman" w:cs="Times New Roman"/>
          <w:sz w:val="25"/>
          <w:szCs w:val="25"/>
        </w:rPr>
        <w:t>равила землепользования и застройки</w:t>
      </w:r>
      <w:r w:rsidR="0012307B" w:rsidRPr="003B26E9">
        <w:rPr>
          <w:rFonts w:ascii="Times New Roman" w:hAnsi="Times New Roman" w:cs="Times New Roman"/>
          <w:sz w:val="25"/>
          <w:szCs w:val="25"/>
        </w:rPr>
        <w:t xml:space="preserve">, </w:t>
      </w:r>
      <w:r w:rsidR="00366E60" w:rsidRPr="003B26E9">
        <w:rPr>
          <w:rFonts w:ascii="Times New Roman" w:hAnsi="Times New Roman" w:cs="Times New Roman"/>
          <w:sz w:val="25"/>
          <w:szCs w:val="25"/>
        </w:rPr>
        <w:t>состоящие из порядка примене</w:t>
      </w:r>
      <w:r w:rsidR="0012307B" w:rsidRPr="003B26E9">
        <w:rPr>
          <w:rFonts w:ascii="Times New Roman" w:hAnsi="Times New Roman" w:cs="Times New Roman"/>
          <w:sz w:val="25"/>
          <w:szCs w:val="25"/>
        </w:rPr>
        <w:t>н</w:t>
      </w:r>
      <w:r w:rsidR="00366E60" w:rsidRPr="003B26E9">
        <w:rPr>
          <w:rFonts w:ascii="Times New Roman" w:hAnsi="Times New Roman" w:cs="Times New Roman"/>
          <w:sz w:val="25"/>
          <w:szCs w:val="25"/>
        </w:rPr>
        <w:t>ия</w:t>
      </w:r>
      <w:r w:rsidR="00286193">
        <w:rPr>
          <w:rFonts w:ascii="Times New Roman" w:hAnsi="Times New Roman" w:cs="Times New Roman"/>
          <w:sz w:val="25"/>
          <w:szCs w:val="25"/>
        </w:rPr>
        <w:br/>
      </w:r>
      <w:r w:rsidR="00366E60" w:rsidRPr="003B26E9">
        <w:rPr>
          <w:rFonts w:ascii="Times New Roman" w:hAnsi="Times New Roman" w:cs="Times New Roman"/>
          <w:sz w:val="25"/>
          <w:szCs w:val="25"/>
        </w:rPr>
        <w:t xml:space="preserve">и внесения изменений в указанные </w:t>
      </w:r>
      <w:r w:rsidR="0012307B" w:rsidRPr="003B26E9">
        <w:rPr>
          <w:rFonts w:ascii="Times New Roman" w:hAnsi="Times New Roman" w:cs="Times New Roman"/>
          <w:sz w:val="25"/>
          <w:szCs w:val="25"/>
        </w:rPr>
        <w:t>П</w:t>
      </w:r>
      <w:r w:rsidR="00366E60" w:rsidRPr="003B26E9">
        <w:rPr>
          <w:rFonts w:ascii="Times New Roman" w:hAnsi="Times New Roman" w:cs="Times New Roman"/>
          <w:sz w:val="25"/>
          <w:szCs w:val="25"/>
        </w:rPr>
        <w:t xml:space="preserve">равила, которые осуществляются </w:t>
      </w:r>
      <w:r w:rsidR="00734784" w:rsidRPr="003B26E9">
        <w:rPr>
          <w:rFonts w:ascii="Times New Roman" w:hAnsi="Times New Roman" w:cs="Times New Roman"/>
          <w:sz w:val="25"/>
          <w:szCs w:val="25"/>
        </w:rPr>
        <w:t>применительно</w:t>
      </w:r>
      <w:r w:rsidR="00286193">
        <w:rPr>
          <w:rFonts w:ascii="Times New Roman" w:hAnsi="Times New Roman" w:cs="Times New Roman"/>
          <w:sz w:val="25"/>
          <w:szCs w:val="25"/>
        </w:rPr>
        <w:br/>
      </w:r>
      <w:r w:rsidR="00734784" w:rsidRPr="009C03ED">
        <w:rPr>
          <w:rFonts w:ascii="Times New Roman" w:hAnsi="Times New Roman" w:cs="Times New Roman"/>
          <w:sz w:val="25"/>
          <w:szCs w:val="25"/>
        </w:rPr>
        <w:t>к</w:t>
      </w:r>
      <w:r w:rsidR="009C03ED" w:rsidRPr="009C03ED">
        <w:rPr>
          <w:rFonts w:ascii="Times New Roman" w:hAnsi="Times New Roman" w:cs="Times New Roman"/>
          <w:sz w:val="25"/>
          <w:szCs w:val="25"/>
        </w:rPr>
        <w:t xml:space="preserve"> территории Гайнского муниципального округа</w:t>
      </w:r>
      <w:r w:rsidR="00366E60" w:rsidRPr="009C03ED">
        <w:rPr>
          <w:rFonts w:ascii="Times New Roman" w:hAnsi="Times New Roman" w:cs="Times New Roman"/>
          <w:sz w:val="25"/>
          <w:szCs w:val="25"/>
        </w:rPr>
        <w:t>,</w:t>
      </w:r>
      <w:r w:rsidR="00366E60" w:rsidRPr="003B26E9">
        <w:rPr>
          <w:rFonts w:ascii="Times New Roman" w:hAnsi="Times New Roman" w:cs="Times New Roman"/>
          <w:sz w:val="25"/>
          <w:szCs w:val="25"/>
        </w:rPr>
        <w:t xml:space="preserve"> а также к частям территорий</w:t>
      </w:r>
      <w:r w:rsidR="00286193">
        <w:rPr>
          <w:rFonts w:ascii="Times New Roman" w:hAnsi="Times New Roman" w:cs="Times New Roman"/>
          <w:sz w:val="25"/>
          <w:szCs w:val="25"/>
        </w:rPr>
        <w:br/>
      </w:r>
      <w:r w:rsidR="003D7253">
        <w:rPr>
          <w:rFonts w:ascii="Times New Roman" w:hAnsi="Times New Roman" w:cs="Times New Roman"/>
          <w:sz w:val="25"/>
          <w:szCs w:val="25"/>
        </w:rPr>
        <w:t xml:space="preserve">с </w:t>
      </w:r>
      <w:r w:rsidR="00366E60" w:rsidRPr="003B26E9">
        <w:rPr>
          <w:rFonts w:ascii="Times New Roman" w:hAnsi="Times New Roman" w:cs="Times New Roman"/>
          <w:sz w:val="25"/>
          <w:szCs w:val="25"/>
        </w:rPr>
        <w:t xml:space="preserve">последующим внесением в </w:t>
      </w:r>
      <w:r w:rsidR="0012307B" w:rsidRPr="003B26E9">
        <w:rPr>
          <w:rFonts w:ascii="Times New Roman" w:hAnsi="Times New Roman" w:cs="Times New Roman"/>
          <w:sz w:val="25"/>
          <w:szCs w:val="25"/>
        </w:rPr>
        <w:t>П</w:t>
      </w:r>
      <w:r w:rsidR="00206739" w:rsidRPr="003B26E9">
        <w:rPr>
          <w:rFonts w:ascii="Times New Roman" w:hAnsi="Times New Roman" w:cs="Times New Roman"/>
          <w:sz w:val="25"/>
          <w:szCs w:val="25"/>
        </w:rPr>
        <w:t>равила землепользования и застройки</w:t>
      </w:r>
      <w:r w:rsidR="00366E60" w:rsidRPr="003B26E9">
        <w:rPr>
          <w:rFonts w:ascii="Times New Roman" w:hAnsi="Times New Roman" w:cs="Times New Roman"/>
          <w:sz w:val="25"/>
          <w:szCs w:val="25"/>
        </w:rPr>
        <w:t xml:space="preserve"> изменений, относящимся к другим частям территорий </w:t>
      </w:r>
      <w:r w:rsidR="009C03ED" w:rsidRPr="00D71D36">
        <w:rPr>
          <w:rFonts w:ascii="Times New Roman" w:hAnsi="Times New Roman" w:cs="Times New Roman"/>
          <w:sz w:val="25"/>
          <w:szCs w:val="25"/>
        </w:rPr>
        <w:t>Гайнского муниципального округа</w:t>
      </w:r>
      <w:r w:rsidR="009C03ED" w:rsidRPr="003B26E9">
        <w:rPr>
          <w:rFonts w:ascii="Times New Roman" w:hAnsi="Times New Roman" w:cs="Times New Roman"/>
          <w:sz w:val="25"/>
          <w:szCs w:val="25"/>
        </w:rPr>
        <w:t xml:space="preserve"> Пермского края</w:t>
      </w:r>
      <w:r w:rsidR="00B04B01" w:rsidRPr="003B26E9">
        <w:rPr>
          <w:rFonts w:ascii="Times New Roman" w:hAnsi="Times New Roman" w:cs="Times New Roman"/>
          <w:sz w:val="25"/>
          <w:szCs w:val="25"/>
        </w:rPr>
        <w:t>.</w:t>
      </w:r>
    </w:p>
    <w:p w:rsidR="00933597" w:rsidRPr="003B26E9" w:rsidRDefault="00322746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Раздел VI «Правила благоустройства</w:t>
      </w:r>
      <w:r w:rsidR="00252E81" w:rsidRPr="003B26E9">
        <w:rPr>
          <w:rFonts w:ascii="Times New Roman" w:hAnsi="Times New Roman" w:cs="Times New Roman"/>
          <w:sz w:val="25"/>
          <w:szCs w:val="25"/>
        </w:rPr>
        <w:t xml:space="preserve"> территории» </w:t>
      </w:r>
      <w:r w:rsidR="00546C06" w:rsidRPr="003B26E9">
        <w:rPr>
          <w:rFonts w:ascii="Times New Roman" w:hAnsi="Times New Roman" w:cs="Times New Roman"/>
          <w:sz w:val="25"/>
          <w:szCs w:val="25"/>
        </w:rPr>
        <w:t xml:space="preserve">включают информацию </w:t>
      </w:r>
      <w:r w:rsidR="00286193">
        <w:rPr>
          <w:rFonts w:ascii="Times New Roman" w:hAnsi="Times New Roman" w:cs="Times New Roman"/>
          <w:sz w:val="25"/>
          <w:szCs w:val="25"/>
        </w:rPr>
        <w:br/>
      </w:r>
      <w:r w:rsidR="00252E81" w:rsidRPr="003B26E9">
        <w:rPr>
          <w:rFonts w:ascii="Times New Roman" w:hAnsi="Times New Roman" w:cs="Times New Roman"/>
          <w:sz w:val="25"/>
          <w:szCs w:val="25"/>
        </w:rPr>
        <w:t>по осущесвлению организации благоустройства территории в соо</w:t>
      </w:r>
      <w:r w:rsidR="00546C06" w:rsidRPr="003B26E9">
        <w:rPr>
          <w:rFonts w:ascii="Times New Roman" w:hAnsi="Times New Roman" w:cs="Times New Roman"/>
          <w:sz w:val="25"/>
          <w:szCs w:val="25"/>
        </w:rPr>
        <w:t>тве</w:t>
      </w:r>
      <w:r w:rsidR="00E964F9" w:rsidRPr="003B26E9">
        <w:rPr>
          <w:rFonts w:ascii="Times New Roman" w:hAnsi="Times New Roman" w:cs="Times New Roman"/>
          <w:sz w:val="25"/>
          <w:szCs w:val="25"/>
        </w:rPr>
        <w:t>т</w:t>
      </w:r>
      <w:r w:rsidR="00546C06" w:rsidRPr="003B26E9">
        <w:rPr>
          <w:rFonts w:ascii="Times New Roman" w:hAnsi="Times New Roman" w:cs="Times New Roman"/>
          <w:sz w:val="25"/>
          <w:szCs w:val="25"/>
        </w:rPr>
        <w:t xml:space="preserve">ствии с указанными правилами, утвержденными </w:t>
      </w:r>
      <w:r w:rsidR="00831F90" w:rsidRPr="00831F90">
        <w:rPr>
          <w:rFonts w:ascii="Times New Roman" w:hAnsi="Times New Roman" w:cs="Times New Roman"/>
          <w:sz w:val="25"/>
          <w:szCs w:val="25"/>
        </w:rPr>
        <w:t>Думой Гайнского муниципального округа</w:t>
      </w:r>
      <w:r w:rsidR="00546C06" w:rsidRPr="003B26E9">
        <w:rPr>
          <w:rFonts w:ascii="Times New Roman" w:hAnsi="Times New Roman" w:cs="Times New Roman"/>
          <w:sz w:val="25"/>
          <w:szCs w:val="25"/>
        </w:rPr>
        <w:t>(сведения, предусмотренные пунктом 7 части 4 статьи 56, пунктом 19 части1 статьи 14</w:t>
      </w:r>
      <w:r w:rsidR="00206739" w:rsidRPr="003B26E9">
        <w:rPr>
          <w:rFonts w:ascii="Times New Roman" w:hAnsi="Times New Roman" w:cs="Times New Roman"/>
          <w:sz w:val="25"/>
          <w:szCs w:val="25"/>
        </w:rPr>
        <w:t xml:space="preserve"> </w:t>
      </w:r>
      <w:r w:rsidR="00206739" w:rsidRPr="003B26E9">
        <w:rPr>
          <w:rFonts w:ascii="Times New Roman" w:hAnsi="Times New Roman" w:cs="Times New Roman"/>
          <w:sz w:val="25"/>
          <w:szCs w:val="25"/>
        </w:rPr>
        <w:lastRenderedPageBreak/>
        <w:t>Градостроительного кодекса Российской Федерации</w:t>
      </w:r>
      <w:r w:rsidR="00546C06" w:rsidRPr="003B26E9">
        <w:rPr>
          <w:rFonts w:ascii="Times New Roman" w:hAnsi="Times New Roman" w:cs="Times New Roman"/>
          <w:sz w:val="25"/>
          <w:szCs w:val="25"/>
        </w:rPr>
        <w:t xml:space="preserve">, пунктом 25 части1 статьи 16 </w:t>
      </w:r>
      <w:r w:rsidR="009204B9" w:rsidRPr="003B26E9">
        <w:rPr>
          <w:rFonts w:ascii="Times New Roman" w:hAnsi="Times New Roman" w:cs="Times New Roman"/>
          <w:sz w:val="25"/>
          <w:szCs w:val="25"/>
        </w:rPr>
        <w:t xml:space="preserve">Федерального закона </w:t>
      </w:r>
      <w:r w:rsidR="00546C06" w:rsidRPr="003B26E9">
        <w:rPr>
          <w:rFonts w:ascii="Times New Roman" w:hAnsi="Times New Roman" w:cs="Times New Roman"/>
          <w:sz w:val="25"/>
          <w:szCs w:val="25"/>
        </w:rPr>
        <w:t>«Об общих принципах органиции местного самоупроавления</w:t>
      </w:r>
      <w:r w:rsidR="00286193">
        <w:rPr>
          <w:rFonts w:ascii="Times New Roman" w:hAnsi="Times New Roman" w:cs="Times New Roman"/>
          <w:sz w:val="25"/>
          <w:szCs w:val="25"/>
        </w:rPr>
        <w:br/>
      </w:r>
      <w:r w:rsidR="00546C06" w:rsidRPr="003B26E9">
        <w:rPr>
          <w:rFonts w:ascii="Times New Roman" w:hAnsi="Times New Roman" w:cs="Times New Roman"/>
          <w:sz w:val="25"/>
          <w:szCs w:val="25"/>
        </w:rPr>
        <w:t xml:space="preserve">в </w:t>
      </w:r>
      <w:r w:rsidR="009204B9" w:rsidRPr="003B26E9">
        <w:rPr>
          <w:rFonts w:ascii="Times New Roman" w:hAnsi="Times New Roman" w:cs="Times New Roman"/>
          <w:sz w:val="25"/>
          <w:szCs w:val="25"/>
        </w:rPr>
        <w:t>Российской Федерации</w:t>
      </w:r>
      <w:r w:rsidR="00546C06" w:rsidRPr="003B26E9">
        <w:rPr>
          <w:rFonts w:ascii="Times New Roman" w:hAnsi="Times New Roman" w:cs="Times New Roman"/>
          <w:sz w:val="25"/>
          <w:szCs w:val="25"/>
        </w:rPr>
        <w:t xml:space="preserve">»): </w:t>
      </w:r>
    </w:p>
    <w:p w:rsidR="00933597" w:rsidRPr="003B26E9" w:rsidRDefault="00933597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нормативные правовые акты, которыми утверждены правила благоустройства территории;</w:t>
      </w:r>
    </w:p>
    <w:p w:rsidR="00933597" w:rsidRPr="003B26E9" w:rsidRDefault="00933597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нормативные правовые акты, которыми внесены изменения в правила благоустройства территории;</w:t>
      </w:r>
    </w:p>
    <w:p w:rsidR="00322746" w:rsidRPr="003B26E9" w:rsidRDefault="00933597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Правила благоустройства</w:t>
      </w:r>
      <w:r w:rsidR="005C495A" w:rsidRPr="003B26E9">
        <w:rPr>
          <w:rFonts w:ascii="Times New Roman" w:hAnsi="Times New Roman" w:cs="Times New Roman"/>
          <w:sz w:val="25"/>
          <w:szCs w:val="25"/>
        </w:rPr>
        <w:t>.</w:t>
      </w:r>
    </w:p>
    <w:p w:rsidR="007800BA" w:rsidRPr="003B26E9" w:rsidRDefault="007800BA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 xml:space="preserve">Раздел VII «Планировка территории» содержит документы по планировке территории, утвержденные </w:t>
      </w:r>
      <w:r w:rsidR="00831F90" w:rsidRPr="00831F90">
        <w:rPr>
          <w:rFonts w:ascii="Times New Roman" w:hAnsi="Times New Roman" w:cs="Times New Roman"/>
          <w:sz w:val="25"/>
          <w:szCs w:val="25"/>
        </w:rPr>
        <w:t>администрацией Гайнского муниципального округа</w:t>
      </w:r>
      <w:r w:rsidRPr="003B26E9">
        <w:rPr>
          <w:rFonts w:ascii="Times New Roman" w:hAnsi="Times New Roman" w:cs="Times New Roman"/>
          <w:sz w:val="25"/>
          <w:szCs w:val="25"/>
        </w:rPr>
        <w:t xml:space="preserve">(сведения, предусмотренные частями 2, 3 статьи 42, частями 3, 4 статьи 43, частями 2 – 5.2, 18 - 20 статьи 45, пунктами 8 и 9 части 4 статьи 56 </w:t>
      </w:r>
      <w:r w:rsidR="00206739" w:rsidRPr="003B26E9">
        <w:rPr>
          <w:rFonts w:ascii="Times New Roman" w:hAnsi="Times New Roman" w:cs="Times New Roman"/>
          <w:sz w:val="25"/>
          <w:szCs w:val="25"/>
        </w:rPr>
        <w:t>Градостроительного кодекса Российской Федерации</w:t>
      </w:r>
      <w:r w:rsidRPr="003B26E9">
        <w:rPr>
          <w:rFonts w:ascii="Times New Roman" w:hAnsi="Times New Roman" w:cs="Times New Roman"/>
          <w:sz w:val="25"/>
          <w:szCs w:val="25"/>
        </w:rPr>
        <w:t xml:space="preserve">, </w:t>
      </w:r>
      <w:r w:rsidR="00481C66" w:rsidRPr="003B26E9">
        <w:rPr>
          <w:rFonts w:ascii="Times New Roman" w:hAnsi="Times New Roman" w:cs="Times New Roman"/>
          <w:sz w:val="25"/>
          <w:szCs w:val="25"/>
        </w:rPr>
        <w:t>П</w:t>
      </w:r>
      <w:r w:rsidRPr="003B26E9">
        <w:rPr>
          <w:rFonts w:ascii="Times New Roman" w:hAnsi="Times New Roman" w:cs="Times New Roman"/>
          <w:sz w:val="25"/>
          <w:szCs w:val="25"/>
        </w:rPr>
        <w:t>равилами ведения):</w:t>
      </w:r>
    </w:p>
    <w:p w:rsidR="007800BA" w:rsidRPr="003B26E9" w:rsidRDefault="007800BA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ненормативные правовые акты, которыми утверждена документация по планировке территории</w:t>
      </w:r>
      <w:r w:rsidR="00814E12" w:rsidRPr="003B26E9">
        <w:rPr>
          <w:rFonts w:ascii="Times New Roman" w:hAnsi="Times New Roman" w:cs="Times New Roman"/>
          <w:sz w:val="25"/>
          <w:szCs w:val="25"/>
        </w:rPr>
        <w:t>;</w:t>
      </w:r>
    </w:p>
    <w:p w:rsidR="007800BA" w:rsidRPr="003B26E9" w:rsidRDefault="007800BA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 xml:space="preserve">ненормативные правовые акты, которыми внесены изменения в документацию </w:t>
      </w:r>
      <w:r w:rsidR="00286193">
        <w:rPr>
          <w:rFonts w:ascii="Times New Roman" w:hAnsi="Times New Roman" w:cs="Times New Roman"/>
          <w:sz w:val="25"/>
          <w:szCs w:val="25"/>
        </w:rPr>
        <w:br/>
      </w:r>
      <w:r w:rsidRPr="003B26E9">
        <w:rPr>
          <w:rFonts w:ascii="Times New Roman" w:hAnsi="Times New Roman" w:cs="Times New Roman"/>
          <w:sz w:val="25"/>
          <w:szCs w:val="25"/>
        </w:rPr>
        <w:t>по планировке территории</w:t>
      </w:r>
      <w:r w:rsidR="00814E12" w:rsidRPr="003B26E9">
        <w:rPr>
          <w:rFonts w:ascii="Times New Roman" w:hAnsi="Times New Roman" w:cs="Times New Roman"/>
          <w:sz w:val="25"/>
          <w:szCs w:val="25"/>
        </w:rPr>
        <w:t>;</w:t>
      </w:r>
    </w:p>
    <w:p w:rsidR="007800BA" w:rsidRPr="003B26E9" w:rsidRDefault="007800BA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нормативные правовые акты, которыми утверждены порядок подготовки документации по планировке территории, порядок принятия решения об утверждении документации по планировке территории, порядок внесения изменений в такую документацию, порядок отмены такой документации или ее отдельных частей, порядок признания отдельных частей такой документации не подлежащими применению</w:t>
      </w:r>
      <w:r w:rsidR="00814E12" w:rsidRPr="003B26E9">
        <w:rPr>
          <w:rFonts w:ascii="Times New Roman" w:hAnsi="Times New Roman" w:cs="Times New Roman"/>
          <w:sz w:val="25"/>
          <w:szCs w:val="25"/>
        </w:rPr>
        <w:t>;</w:t>
      </w:r>
    </w:p>
    <w:p w:rsidR="007800BA" w:rsidRPr="003B26E9" w:rsidRDefault="007800BA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проект планировки территории состоящий из основной части, которая подлежит утверждению, и материалов по ее обоснованию</w:t>
      </w:r>
      <w:r w:rsidR="00814E12" w:rsidRPr="003B26E9">
        <w:rPr>
          <w:rFonts w:ascii="Times New Roman" w:hAnsi="Times New Roman" w:cs="Times New Roman"/>
          <w:sz w:val="25"/>
          <w:szCs w:val="25"/>
        </w:rPr>
        <w:t>;</w:t>
      </w:r>
    </w:p>
    <w:p w:rsidR="007800BA" w:rsidRPr="003B26E9" w:rsidRDefault="007800BA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проект межевания территории состоящий из основной части, которая подлежит утверждению, и материалов по ее обоснованию</w:t>
      </w:r>
      <w:r w:rsidR="00814E12" w:rsidRPr="003B26E9">
        <w:rPr>
          <w:rFonts w:ascii="Times New Roman" w:hAnsi="Times New Roman" w:cs="Times New Roman"/>
          <w:sz w:val="25"/>
          <w:szCs w:val="25"/>
        </w:rPr>
        <w:t>.</w:t>
      </w:r>
    </w:p>
    <w:p w:rsidR="007800BA" w:rsidRPr="003B26E9" w:rsidRDefault="007800BA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 xml:space="preserve">Разделы </w:t>
      </w:r>
      <w:r w:rsidRPr="003B26E9">
        <w:rPr>
          <w:rFonts w:ascii="Times New Roman" w:hAnsi="Times New Roman" w:cs="Times New Roman"/>
          <w:sz w:val="25"/>
          <w:szCs w:val="25"/>
          <w:lang w:val="en-US"/>
        </w:rPr>
        <w:t>VIII</w:t>
      </w:r>
      <w:r w:rsidRPr="003B26E9">
        <w:rPr>
          <w:rFonts w:ascii="Times New Roman" w:hAnsi="Times New Roman" w:cs="Times New Roman"/>
          <w:sz w:val="25"/>
          <w:szCs w:val="25"/>
        </w:rPr>
        <w:t xml:space="preserve"> «Инженерные изыскания» содержит сведения, материалы по результатам инженерных изысканий на земельные участки и территории </w:t>
      </w:r>
      <w:r w:rsidR="005A04AD" w:rsidRPr="00D71D36">
        <w:rPr>
          <w:rFonts w:ascii="Times New Roman" w:hAnsi="Times New Roman" w:cs="Times New Roman"/>
          <w:sz w:val="25"/>
          <w:szCs w:val="25"/>
        </w:rPr>
        <w:t>Гайнского муниципального округа</w:t>
      </w:r>
      <w:r w:rsidR="005A04AD" w:rsidRPr="003B26E9">
        <w:rPr>
          <w:rFonts w:ascii="Times New Roman" w:hAnsi="Times New Roman" w:cs="Times New Roman"/>
          <w:sz w:val="25"/>
          <w:szCs w:val="25"/>
        </w:rPr>
        <w:t xml:space="preserve"> Пермского края</w:t>
      </w:r>
      <w:r w:rsidRPr="003B26E9">
        <w:rPr>
          <w:rFonts w:ascii="Times New Roman" w:hAnsi="Times New Roman" w:cs="Times New Roman"/>
          <w:sz w:val="25"/>
          <w:szCs w:val="25"/>
        </w:rPr>
        <w:t>, выполненные для объектов регионального значения (предусмотренные статьей 41.2, пунктом 10 части 4 статьи 56</w:t>
      </w:r>
      <w:r w:rsidR="00206739" w:rsidRPr="003B26E9">
        <w:rPr>
          <w:rFonts w:ascii="Times New Roman" w:hAnsi="Times New Roman" w:cs="Times New Roman"/>
          <w:sz w:val="25"/>
          <w:szCs w:val="25"/>
        </w:rPr>
        <w:t xml:space="preserve"> Градостроительного кодекса Российской Федерации</w:t>
      </w:r>
      <w:r w:rsidRPr="003B26E9">
        <w:rPr>
          <w:rFonts w:ascii="Times New Roman" w:hAnsi="Times New Roman" w:cs="Times New Roman"/>
          <w:sz w:val="25"/>
          <w:szCs w:val="25"/>
        </w:rPr>
        <w:t xml:space="preserve">, </w:t>
      </w:r>
      <w:r w:rsidR="004C1484" w:rsidRPr="003B26E9">
        <w:rPr>
          <w:rFonts w:ascii="Times New Roman" w:hAnsi="Times New Roman" w:cs="Times New Roman"/>
          <w:sz w:val="25"/>
          <w:szCs w:val="25"/>
        </w:rPr>
        <w:t>П</w:t>
      </w:r>
      <w:r w:rsidRPr="003B26E9">
        <w:rPr>
          <w:rFonts w:ascii="Times New Roman" w:hAnsi="Times New Roman" w:cs="Times New Roman"/>
          <w:sz w:val="25"/>
          <w:szCs w:val="25"/>
        </w:rPr>
        <w:t>равилами ведения):</w:t>
      </w:r>
    </w:p>
    <w:p w:rsidR="007800BA" w:rsidRPr="003B26E9" w:rsidRDefault="007800BA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 xml:space="preserve">материалы и результаты инженерных изысканий. </w:t>
      </w:r>
    </w:p>
    <w:p w:rsidR="007800BA" w:rsidRPr="003B26E9" w:rsidRDefault="007800BA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 xml:space="preserve">Раздел </w:t>
      </w:r>
      <w:r w:rsidRPr="003B26E9">
        <w:rPr>
          <w:rFonts w:ascii="Times New Roman" w:hAnsi="Times New Roman" w:cs="Times New Roman"/>
          <w:sz w:val="25"/>
          <w:szCs w:val="25"/>
          <w:lang w:val="en-US"/>
        </w:rPr>
        <w:t>IX</w:t>
      </w:r>
      <w:r w:rsidRPr="003B26E9">
        <w:rPr>
          <w:rFonts w:ascii="Times New Roman" w:hAnsi="Times New Roman" w:cs="Times New Roman"/>
          <w:sz w:val="25"/>
          <w:szCs w:val="25"/>
        </w:rPr>
        <w:t xml:space="preserve"> «Искусственные земельные участки» содержит сведения документы</w:t>
      </w:r>
      <w:r w:rsidR="00286193">
        <w:rPr>
          <w:rFonts w:ascii="Times New Roman" w:hAnsi="Times New Roman" w:cs="Times New Roman"/>
          <w:sz w:val="25"/>
          <w:szCs w:val="25"/>
        </w:rPr>
        <w:br/>
      </w:r>
      <w:r w:rsidRPr="003B26E9">
        <w:rPr>
          <w:rFonts w:ascii="Times New Roman" w:hAnsi="Times New Roman" w:cs="Times New Roman"/>
          <w:sz w:val="25"/>
          <w:szCs w:val="25"/>
        </w:rPr>
        <w:t xml:space="preserve">и материалы об образуемых для нужд </w:t>
      </w:r>
      <w:r w:rsidR="00E2020E">
        <w:rPr>
          <w:rFonts w:ascii="Times New Roman" w:hAnsi="Times New Roman" w:cs="Times New Roman"/>
          <w:sz w:val="25"/>
          <w:szCs w:val="25"/>
        </w:rPr>
        <w:t>регионального/местного значения</w:t>
      </w:r>
      <w:r w:rsidRPr="003B26E9">
        <w:rPr>
          <w:rFonts w:ascii="Times New Roman" w:hAnsi="Times New Roman" w:cs="Times New Roman"/>
          <w:sz w:val="25"/>
          <w:szCs w:val="25"/>
        </w:rPr>
        <w:t xml:space="preserve"> искусственных земельных участках на территории </w:t>
      </w:r>
      <w:r w:rsidR="005A04AD" w:rsidRPr="00D71D36">
        <w:rPr>
          <w:rFonts w:ascii="Times New Roman" w:hAnsi="Times New Roman" w:cs="Times New Roman"/>
          <w:sz w:val="25"/>
          <w:szCs w:val="25"/>
        </w:rPr>
        <w:t>Гайнского муниципального округа</w:t>
      </w:r>
      <w:r w:rsidR="005A04AD" w:rsidRPr="003B26E9">
        <w:rPr>
          <w:rFonts w:ascii="Times New Roman" w:hAnsi="Times New Roman" w:cs="Times New Roman"/>
          <w:sz w:val="25"/>
          <w:szCs w:val="25"/>
        </w:rPr>
        <w:t xml:space="preserve"> Пермского края</w:t>
      </w:r>
      <w:r w:rsidRPr="003B26E9">
        <w:rPr>
          <w:rFonts w:ascii="Times New Roman" w:hAnsi="Times New Roman" w:cs="Times New Roman"/>
          <w:sz w:val="25"/>
          <w:szCs w:val="25"/>
        </w:rPr>
        <w:t xml:space="preserve"> (предусмотренные пунктом 11 части 4 статьи 56 </w:t>
      </w:r>
      <w:r w:rsidR="00206739" w:rsidRPr="003B26E9">
        <w:rPr>
          <w:rFonts w:ascii="Times New Roman" w:hAnsi="Times New Roman" w:cs="Times New Roman"/>
          <w:sz w:val="25"/>
          <w:szCs w:val="25"/>
        </w:rPr>
        <w:t>Градостроительного кодекса Российской Федерации</w:t>
      </w:r>
      <w:r w:rsidRPr="003B26E9">
        <w:rPr>
          <w:rFonts w:ascii="Times New Roman" w:hAnsi="Times New Roman" w:cs="Times New Roman"/>
          <w:sz w:val="25"/>
          <w:szCs w:val="25"/>
        </w:rPr>
        <w:t xml:space="preserve">, частью 2 статьи 5, частью 2 статьи 11, частью 3 статьи 12 Федерального закона </w:t>
      </w:r>
      <w:r w:rsidR="00286193">
        <w:rPr>
          <w:rFonts w:ascii="Times New Roman" w:hAnsi="Times New Roman" w:cs="Times New Roman"/>
          <w:sz w:val="25"/>
          <w:szCs w:val="25"/>
        </w:rPr>
        <w:br/>
      </w:r>
      <w:r w:rsidRPr="003B26E9">
        <w:rPr>
          <w:rFonts w:ascii="Times New Roman" w:hAnsi="Times New Roman" w:cs="Times New Roman"/>
          <w:sz w:val="25"/>
          <w:szCs w:val="25"/>
        </w:rPr>
        <w:t>от 19</w:t>
      </w:r>
      <w:r w:rsidR="0024741E" w:rsidRPr="003B26E9">
        <w:rPr>
          <w:rFonts w:ascii="Times New Roman" w:hAnsi="Times New Roman" w:cs="Times New Roman"/>
          <w:sz w:val="25"/>
          <w:szCs w:val="25"/>
        </w:rPr>
        <w:t xml:space="preserve"> июля </w:t>
      </w:r>
      <w:r w:rsidRPr="003B26E9">
        <w:rPr>
          <w:rFonts w:ascii="Times New Roman" w:hAnsi="Times New Roman" w:cs="Times New Roman"/>
          <w:sz w:val="25"/>
          <w:szCs w:val="25"/>
        </w:rPr>
        <w:t>2011</w:t>
      </w:r>
      <w:r w:rsidR="0024741E" w:rsidRPr="003B26E9">
        <w:rPr>
          <w:rFonts w:ascii="Times New Roman" w:hAnsi="Times New Roman" w:cs="Times New Roman"/>
          <w:sz w:val="25"/>
          <w:szCs w:val="25"/>
        </w:rPr>
        <w:t xml:space="preserve"> г</w:t>
      </w:r>
      <w:r w:rsidR="005C0390">
        <w:rPr>
          <w:rFonts w:ascii="Times New Roman" w:hAnsi="Times New Roman" w:cs="Times New Roman"/>
          <w:sz w:val="25"/>
          <w:szCs w:val="25"/>
        </w:rPr>
        <w:t>. №</w:t>
      </w:r>
      <w:r w:rsidRPr="003B26E9">
        <w:rPr>
          <w:rFonts w:ascii="Times New Roman" w:hAnsi="Times New Roman" w:cs="Times New Roman"/>
          <w:sz w:val="25"/>
          <w:szCs w:val="25"/>
        </w:rPr>
        <w:t xml:space="preserve"> 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</w:t>
      </w:r>
      <w:r w:rsidR="004C1484" w:rsidRPr="003B26E9">
        <w:rPr>
          <w:rFonts w:ascii="Times New Roman" w:hAnsi="Times New Roman" w:cs="Times New Roman"/>
          <w:sz w:val="25"/>
          <w:szCs w:val="25"/>
        </w:rPr>
        <w:t>й Федерации», Правилами ведения</w:t>
      </w:r>
      <w:r w:rsidRPr="003B26E9">
        <w:rPr>
          <w:rFonts w:ascii="Times New Roman" w:hAnsi="Times New Roman" w:cs="Times New Roman"/>
          <w:sz w:val="25"/>
          <w:szCs w:val="25"/>
        </w:rPr>
        <w:t>)</w:t>
      </w:r>
      <w:r w:rsidR="005C495A" w:rsidRPr="003B26E9">
        <w:rPr>
          <w:rFonts w:ascii="Times New Roman" w:hAnsi="Times New Roman" w:cs="Times New Roman"/>
          <w:sz w:val="25"/>
          <w:szCs w:val="25"/>
        </w:rPr>
        <w:t>:</w:t>
      </w:r>
    </w:p>
    <w:p w:rsidR="007800BA" w:rsidRPr="003B26E9" w:rsidRDefault="007800BA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сведения, документы</w:t>
      </w:r>
      <w:r w:rsidR="00E964F9" w:rsidRPr="003B26E9">
        <w:rPr>
          <w:rFonts w:ascii="Times New Roman" w:hAnsi="Times New Roman" w:cs="Times New Roman"/>
          <w:sz w:val="25"/>
          <w:szCs w:val="25"/>
        </w:rPr>
        <w:t xml:space="preserve"> и </w:t>
      </w:r>
      <w:r w:rsidRPr="003B26E9">
        <w:rPr>
          <w:rFonts w:ascii="Times New Roman" w:hAnsi="Times New Roman" w:cs="Times New Roman"/>
          <w:sz w:val="25"/>
          <w:szCs w:val="25"/>
        </w:rPr>
        <w:t>материалы в отношении искусственных земельных участков</w:t>
      </w:r>
      <w:r w:rsidR="005C495A" w:rsidRPr="003B26E9">
        <w:rPr>
          <w:rFonts w:ascii="Times New Roman" w:hAnsi="Times New Roman" w:cs="Times New Roman"/>
          <w:sz w:val="25"/>
          <w:szCs w:val="25"/>
        </w:rPr>
        <w:t>;</w:t>
      </w:r>
    </w:p>
    <w:p w:rsidR="007800BA" w:rsidRPr="003B26E9" w:rsidRDefault="007800BA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разрешение на создание искусственного земельного участка</w:t>
      </w:r>
      <w:r w:rsidR="005C495A" w:rsidRPr="003B26E9">
        <w:rPr>
          <w:rFonts w:ascii="Times New Roman" w:hAnsi="Times New Roman" w:cs="Times New Roman"/>
          <w:sz w:val="25"/>
          <w:szCs w:val="25"/>
        </w:rPr>
        <w:t>;</w:t>
      </w:r>
    </w:p>
    <w:p w:rsidR="007800BA" w:rsidRPr="003B26E9" w:rsidRDefault="007800BA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разрешение на проведение работ по созданию искусственного земельного участка</w:t>
      </w:r>
      <w:r w:rsidR="005C495A" w:rsidRPr="003B26E9">
        <w:rPr>
          <w:rFonts w:ascii="Times New Roman" w:hAnsi="Times New Roman" w:cs="Times New Roman"/>
          <w:sz w:val="25"/>
          <w:szCs w:val="25"/>
        </w:rPr>
        <w:t>;</w:t>
      </w:r>
    </w:p>
    <w:p w:rsidR="007800BA" w:rsidRPr="003B26E9" w:rsidRDefault="007800BA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разрешение на ввод искусственно созданного земельного участка в эксплуатацию.</w:t>
      </w:r>
    </w:p>
    <w:p w:rsidR="007800BA" w:rsidRPr="003B26E9" w:rsidRDefault="007800BA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 xml:space="preserve">Раздел </w:t>
      </w:r>
      <w:r w:rsidRPr="003B26E9">
        <w:rPr>
          <w:rFonts w:ascii="Times New Roman" w:hAnsi="Times New Roman" w:cs="Times New Roman"/>
          <w:sz w:val="25"/>
          <w:szCs w:val="25"/>
          <w:lang w:val="en-US"/>
        </w:rPr>
        <w:t>X</w:t>
      </w:r>
      <w:r w:rsidRPr="003B26E9">
        <w:rPr>
          <w:rFonts w:ascii="Times New Roman" w:hAnsi="Times New Roman" w:cs="Times New Roman"/>
          <w:sz w:val="25"/>
          <w:szCs w:val="25"/>
        </w:rPr>
        <w:t xml:space="preserve"> «Зоны с особыми условиями использования территории» содержит сведения и сопутствующие документы о зонах с особыми условиями использования, установленных </w:t>
      </w:r>
      <w:r w:rsidR="00286193">
        <w:rPr>
          <w:rFonts w:ascii="Times New Roman" w:hAnsi="Times New Roman" w:cs="Times New Roman"/>
          <w:sz w:val="25"/>
          <w:szCs w:val="25"/>
        </w:rPr>
        <w:br/>
      </w:r>
      <w:r w:rsidRPr="003B26E9">
        <w:rPr>
          <w:rFonts w:ascii="Times New Roman" w:hAnsi="Times New Roman" w:cs="Times New Roman"/>
          <w:sz w:val="25"/>
          <w:szCs w:val="25"/>
        </w:rPr>
        <w:lastRenderedPageBreak/>
        <w:t>от земельных участков и объектов капитального строительства, частично или полностью</w:t>
      </w:r>
      <w:r w:rsidRPr="005A04AD">
        <w:rPr>
          <w:rFonts w:ascii="Times New Roman" w:hAnsi="Times New Roman" w:cs="Times New Roman"/>
          <w:sz w:val="25"/>
          <w:szCs w:val="25"/>
        </w:rPr>
        <w:t>расположенных на территории</w:t>
      </w:r>
      <w:r w:rsidR="005A04AD" w:rsidRPr="00D71D36">
        <w:rPr>
          <w:rFonts w:ascii="Times New Roman" w:hAnsi="Times New Roman" w:cs="Times New Roman"/>
          <w:sz w:val="25"/>
          <w:szCs w:val="25"/>
        </w:rPr>
        <w:t>Гайнского муниципального округа</w:t>
      </w:r>
      <w:r w:rsidR="005A04AD" w:rsidRPr="003B26E9">
        <w:rPr>
          <w:rFonts w:ascii="Times New Roman" w:hAnsi="Times New Roman" w:cs="Times New Roman"/>
          <w:sz w:val="25"/>
          <w:szCs w:val="25"/>
        </w:rPr>
        <w:t xml:space="preserve"> Пермского края </w:t>
      </w:r>
      <w:r w:rsidRPr="003B26E9">
        <w:rPr>
          <w:rFonts w:ascii="Times New Roman" w:hAnsi="Times New Roman" w:cs="Times New Roman"/>
          <w:sz w:val="25"/>
          <w:szCs w:val="25"/>
        </w:rPr>
        <w:t xml:space="preserve">(предусмотренные пунктом 12 части 4 статьи 56 </w:t>
      </w:r>
      <w:r w:rsidR="00397FEA" w:rsidRPr="003B26E9">
        <w:rPr>
          <w:rFonts w:ascii="Times New Roman" w:hAnsi="Times New Roman" w:cs="Times New Roman"/>
          <w:sz w:val="25"/>
          <w:szCs w:val="25"/>
        </w:rPr>
        <w:t>Гра</w:t>
      </w:r>
      <w:r w:rsidR="005C0390">
        <w:rPr>
          <w:rFonts w:ascii="Times New Roman" w:hAnsi="Times New Roman" w:cs="Times New Roman"/>
          <w:sz w:val="25"/>
          <w:szCs w:val="25"/>
        </w:rPr>
        <w:t>д</w:t>
      </w:r>
      <w:r w:rsidR="00397FEA" w:rsidRPr="003B26E9">
        <w:rPr>
          <w:rFonts w:ascii="Times New Roman" w:hAnsi="Times New Roman" w:cs="Times New Roman"/>
          <w:sz w:val="25"/>
          <w:szCs w:val="25"/>
        </w:rPr>
        <w:t>остроительного кодекса Российской Федера</w:t>
      </w:r>
      <w:r w:rsidR="005C0390">
        <w:rPr>
          <w:rFonts w:ascii="Times New Roman" w:hAnsi="Times New Roman" w:cs="Times New Roman"/>
          <w:sz w:val="25"/>
          <w:szCs w:val="25"/>
        </w:rPr>
        <w:t>ц</w:t>
      </w:r>
      <w:r w:rsidR="00397FEA" w:rsidRPr="003B26E9">
        <w:rPr>
          <w:rFonts w:ascii="Times New Roman" w:hAnsi="Times New Roman" w:cs="Times New Roman"/>
          <w:sz w:val="25"/>
          <w:szCs w:val="25"/>
        </w:rPr>
        <w:t>ии</w:t>
      </w:r>
      <w:r w:rsidRPr="003B26E9">
        <w:rPr>
          <w:rFonts w:ascii="Times New Roman" w:hAnsi="Times New Roman" w:cs="Times New Roman"/>
          <w:sz w:val="25"/>
          <w:szCs w:val="25"/>
        </w:rPr>
        <w:t>, пунктом 1 статьи 106 Земельного кодекса Российской Федерации, частями 8, 9и 16 статьи 26 Федерального закона от 3 августа 2018 г.</w:t>
      </w:r>
      <w:r w:rsidR="005C0390">
        <w:rPr>
          <w:rFonts w:ascii="Times New Roman" w:hAnsi="Times New Roman" w:cs="Times New Roman"/>
          <w:sz w:val="25"/>
          <w:szCs w:val="25"/>
        </w:rPr>
        <w:t xml:space="preserve"> № </w:t>
      </w:r>
      <w:r w:rsidRPr="003B26E9">
        <w:rPr>
          <w:rFonts w:ascii="Times New Roman" w:hAnsi="Times New Roman" w:cs="Times New Roman"/>
          <w:sz w:val="25"/>
          <w:szCs w:val="25"/>
        </w:rPr>
        <w:t>342-ФЗ</w:t>
      </w:r>
      <w:r w:rsidR="005C0390">
        <w:rPr>
          <w:rFonts w:ascii="Times New Roman" w:hAnsi="Times New Roman" w:cs="Times New Roman"/>
          <w:sz w:val="25"/>
          <w:szCs w:val="25"/>
        </w:rPr>
        <w:t xml:space="preserve"> «</w:t>
      </w:r>
      <w:r w:rsidRPr="003B26E9">
        <w:rPr>
          <w:rFonts w:ascii="Times New Roman" w:hAnsi="Times New Roman" w:cs="Times New Roman"/>
          <w:sz w:val="25"/>
          <w:szCs w:val="25"/>
        </w:rPr>
        <w:t>О внесении измененийв Градостроительный кодекс Российской Федерации и отдельные законодательные акты Российской Федерации</w:t>
      </w:r>
      <w:r w:rsidR="005C0390">
        <w:rPr>
          <w:rFonts w:ascii="Times New Roman" w:hAnsi="Times New Roman" w:cs="Times New Roman"/>
          <w:sz w:val="25"/>
          <w:szCs w:val="25"/>
        </w:rPr>
        <w:t>»</w:t>
      </w:r>
      <w:r w:rsidRPr="003B26E9">
        <w:rPr>
          <w:rFonts w:ascii="Times New Roman" w:hAnsi="Times New Roman" w:cs="Times New Roman"/>
          <w:sz w:val="25"/>
          <w:szCs w:val="25"/>
        </w:rPr>
        <w:t xml:space="preserve">, </w:t>
      </w:r>
      <w:r w:rsidR="00E46A50" w:rsidRPr="003B26E9">
        <w:rPr>
          <w:rFonts w:ascii="Times New Roman" w:hAnsi="Times New Roman" w:cs="Times New Roman"/>
          <w:sz w:val="25"/>
          <w:szCs w:val="25"/>
        </w:rPr>
        <w:t>П</w:t>
      </w:r>
      <w:r w:rsidRPr="003B26E9">
        <w:rPr>
          <w:rFonts w:ascii="Times New Roman" w:hAnsi="Times New Roman" w:cs="Times New Roman"/>
          <w:sz w:val="25"/>
          <w:szCs w:val="25"/>
        </w:rPr>
        <w:t>равилами ведения):</w:t>
      </w:r>
    </w:p>
    <w:p w:rsidR="007800BA" w:rsidRPr="003B26E9" w:rsidRDefault="005C0390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</w:t>
      </w:r>
      <w:r w:rsidR="007800BA" w:rsidRPr="003B26E9">
        <w:rPr>
          <w:rFonts w:ascii="Times New Roman" w:hAnsi="Times New Roman" w:cs="Times New Roman"/>
          <w:sz w:val="25"/>
          <w:szCs w:val="25"/>
        </w:rPr>
        <w:t>ормативн</w:t>
      </w:r>
      <w:r>
        <w:rPr>
          <w:rFonts w:ascii="Times New Roman" w:hAnsi="Times New Roman" w:cs="Times New Roman"/>
          <w:sz w:val="25"/>
          <w:szCs w:val="25"/>
        </w:rPr>
        <w:t xml:space="preserve">ый </w:t>
      </w:r>
      <w:r w:rsidR="007800BA" w:rsidRPr="003B26E9">
        <w:rPr>
          <w:rFonts w:ascii="Times New Roman" w:hAnsi="Times New Roman" w:cs="Times New Roman"/>
          <w:sz w:val="25"/>
          <w:szCs w:val="25"/>
        </w:rPr>
        <w:t>правовой акт об установлении зоны с особыми условиями использования территории</w:t>
      </w:r>
      <w:r w:rsidR="005C495A" w:rsidRPr="003B26E9">
        <w:rPr>
          <w:rFonts w:ascii="Times New Roman" w:hAnsi="Times New Roman" w:cs="Times New Roman"/>
          <w:sz w:val="25"/>
          <w:szCs w:val="25"/>
        </w:rPr>
        <w:t>;</w:t>
      </w:r>
    </w:p>
    <w:p w:rsidR="007800BA" w:rsidRPr="003B26E9" w:rsidRDefault="007800BA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нормативн</w:t>
      </w:r>
      <w:r w:rsidR="005C0390">
        <w:rPr>
          <w:rFonts w:ascii="Times New Roman" w:hAnsi="Times New Roman" w:cs="Times New Roman"/>
          <w:sz w:val="25"/>
          <w:szCs w:val="25"/>
        </w:rPr>
        <w:t>ый</w:t>
      </w:r>
      <w:r w:rsidRPr="003B26E9">
        <w:rPr>
          <w:rFonts w:ascii="Times New Roman" w:hAnsi="Times New Roman" w:cs="Times New Roman"/>
          <w:sz w:val="25"/>
          <w:szCs w:val="25"/>
        </w:rPr>
        <w:t xml:space="preserve"> правовой акт об изменении зоны с особыми условиями использования территории</w:t>
      </w:r>
      <w:r w:rsidR="005C495A" w:rsidRPr="003B26E9">
        <w:rPr>
          <w:rFonts w:ascii="Times New Roman" w:hAnsi="Times New Roman" w:cs="Times New Roman"/>
          <w:sz w:val="25"/>
          <w:szCs w:val="25"/>
        </w:rPr>
        <w:t>;</w:t>
      </w:r>
    </w:p>
    <w:p w:rsidR="007800BA" w:rsidRPr="003B26E9" w:rsidRDefault="007800BA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нормативн</w:t>
      </w:r>
      <w:r w:rsidR="005C0390">
        <w:rPr>
          <w:rFonts w:ascii="Times New Roman" w:hAnsi="Times New Roman" w:cs="Times New Roman"/>
          <w:sz w:val="25"/>
          <w:szCs w:val="25"/>
        </w:rPr>
        <w:t>ый</w:t>
      </w:r>
      <w:r w:rsidRPr="003B26E9">
        <w:rPr>
          <w:rFonts w:ascii="Times New Roman" w:hAnsi="Times New Roman" w:cs="Times New Roman"/>
          <w:sz w:val="25"/>
          <w:szCs w:val="25"/>
        </w:rPr>
        <w:t xml:space="preserve"> правовой акт о прекращении зоны с особыми условиями использования территории</w:t>
      </w:r>
      <w:r w:rsidR="005C495A" w:rsidRPr="003B26E9">
        <w:rPr>
          <w:rFonts w:ascii="Times New Roman" w:hAnsi="Times New Roman" w:cs="Times New Roman"/>
          <w:sz w:val="25"/>
          <w:szCs w:val="25"/>
        </w:rPr>
        <w:t>;</w:t>
      </w:r>
    </w:p>
    <w:p w:rsidR="007800BA" w:rsidRPr="003B26E9" w:rsidRDefault="007800BA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3B26E9">
        <w:rPr>
          <w:rFonts w:ascii="Times New Roman" w:hAnsi="Times New Roman" w:cs="Times New Roman"/>
          <w:sz w:val="25"/>
          <w:szCs w:val="25"/>
          <w:shd w:val="clear" w:color="auto" w:fill="FFFFFF"/>
        </w:rPr>
        <w:t>сведения о границах соответствующей зоны с особыми условиями использования территории, которые должны содержать графическое описание местоположения границ настоящей зоны, перечень координат характерных точек этих границ в системе координат, установленной для ведения Единого государственного реестра недвижимости.</w:t>
      </w:r>
    </w:p>
    <w:p w:rsidR="007800BA" w:rsidRPr="003B26E9" w:rsidRDefault="007800BA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Раздел XI «План наземных и подземных коммуникаций» содержит планы</w:t>
      </w:r>
      <w:r w:rsidR="00286193">
        <w:rPr>
          <w:rFonts w:ascii="Times New Roman" w:hAnsi="Times New Roman" w:cs="Times New Roman"/>
          <w:sz w:val="25"/>
          <w:szCs w:val="25"/>
        </w:rPr>
        <w:br/>
      </w:r>
      <w:r w:rsidRPr="003B26E9">
        <w:rPr>
          <w:rFonts w:ascii="Times New Roman" w:hAnsi="Times New Roman" w:cs="Times New Roman"/>
          <w:sz w:val="25"/>
          <w:szCs w:val="25"/>
        </w:rPr>
        <w:t>и сопутствующие документы, в том числе пространственные данные о существующих</w:t>
      </w:r>
      <w:r w:rsidR="00286193">
        <w:rPr>
          <w:rFonts w:ascii="Times New Roman" w:hAnsi="Times New Roman" w:cs="Times New Roman"/>
          <w:sz w:val="25"/>
          <w:szCs w:val="25"/>
        </w:rPr>
        <w:br/>
      </w:r>
      <w:r w:rsidRPr="003B26E9">
        <w:rPr>
          <w:rFonts w:ascii="Times New Roman" w:hAnsi="Times New Roman" w:cs="Times New Roman"/>
          <w:sz w:val="25"/>
          <w:szCs w:val="25"/>
        </w:rPr>
        <w:t>и проектируемых сетях инженерно-технического обеспечения, на земельные участки</w:t>
      </w:r>
      <w:r w:rsidR="00286193">
        <w:rPr>
          <w:rFonts w:ascii="Times New Roman" w:hAnsi="Times New Roman" w:cs="Times New Roman"/>
          <w:sz w:val="25"/>
          <w:szCs w:val="25"/>
        </w:rPr>
        <w:br/>
      </w:r>
      <w:r w:rsidRPr="003B26E9">
        <w:rPr>
          <w:rFonts w:ascii="Times New Roman" w:hAnsi="Times New Roman" w:cs="Times New Roman"/>
          <w:sz w:val="25"/>
          <w:szCs w:val="25"/>
        </w:rPr>
        <w:t xml:space="preserve">и территории Пермского края, выполненные для территорий, земельных участков, объектов </w:t>
      </w:r>
      <w:r w:rsidR="006307D8" w:rsidRPr="005A04AD">
        <w:rPr>
          <w:rFonts w:ascii="Times New Roman" w:hAnsi="Times New Roman" w:cs="Times New Roman"/>
          <w:sz w:val="25"/>
          <w:szCs w:val="25"/>
        </w:rPr>
        <w:t xml:space="preserve">применительно к территории </w:t>
      </w:r>
      <w:r w:rsidR="005A04AD" w:rsidRPr="00D71D36">
        <w:rPr>
          <w:rFonts w:ascii="Times New Roman" w:hAnsi="Times New Roman" w:cs="Times New Roman"/>
          <w:sz w:val="25"/>
          <w:szCs w:val="25"/>
        </w:rPr>
        <w:t>Гайнского муниципального округа</w:t>
      </w:r>
      <w:r w:rsidR="005A04AD" w:rsidRPr="003B26E9">
        <w:rPr>
          <w:rFonts w:ascii="Times New Roman" w:hAnsi="Times New Roman" w:cs="Times New Roman"/>
          <w:sz w:val="25"/>
          <w:szCs w:val="25"/>
        </w:rPr>
        <w:t xml:space="preserve"> Пермского края </w:t>
      </w:r>
      <w:r w:rsidRPr="003B26E9">
        <w:rPr>
          <w:rFonts w:ascii="Times New Roman" w:hAnsi="Times New Roman" w:cs="Times New Roman"/>
          <w:sz w:val="25"/>
          <w:szCs w:val="25"/>
        </w:rPr>
        <w:t xml:space="preserve">(предусмотренные пунктом 14 части 4 статьи 56 </w:t>
      </w:r>
      <w:r w:rsidR="00206739" w:rsidRPr="003B26E9">
        <w:rPr>
          <w:rFonts w:ascii="Times New Roman" w:hAnsi="Times New Roman" w:cs="Times New Roman"/>
          <w:sz w:val="25"/>
          <w:szCs w:val="25"/>
        </w:rPr>
        <w:t xml:space="preserve">Градостроительного кодекса Российской Федерации, </w:t>
      </w:r>
      <w:r w:rsidRPr="003B26E9">
        <w:rPr>
          <w:rFonts w:ascii="Times New Roman" w:hAnsi="Times New Roman" w:cs="Times New Roman"/>
          <w:sz w:val="25"/>
          <w:szCs w:val="25"/>
        </w:rPr>
        <w:t>Правилами</w:t>
      </w:r>
      <w:r w:rsidR="007529C0" w:rsidRPr="003B26E9">
        <w:rPr>
          <w:rFonts w:ascii="Times New Roman" w:hAnsi="Times New Roman" w:cs="Times New Roman"/>
          <w:sz w:val="25"/>
          <w:szCs w:val="25"/>
        </w:rPr>
        <w:t xml:space="preserve"> ведения</w:t>
      </w:r>
      <w:r w:rsidRPr="003B26E9">
        <w:rPr>
          <w:rFonts w:ascii="Times New Roman" w:hAnsi="Times New Roman" w:cs="Times New Roman"/>
          <w:sz w:val="25"/>
          <w:szCs w:val="25"/>
        </w:rPr>
        <w:t>):</w:t>
      </w:r>
    </w:p>
    <w:p w:rsidR="007800BA" w:rsidRPr="003B26E9" w:rsidRDefault="007800BA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материал по надземным и подземным коммуникациям, также план наземных</w:t>
      </w:r>
      <w:r w:rsidR="00286193">
        <w:rPr>
          <w:rFonts w:ascii="Times New Roman" w:hAnsi="Times New Roman" w:cs="Times New Roman"/>
          <w:sz w:val="25"/>
          <w:szCs w:val="25"/>
        </w:rPr>
        <w:br/>
      </w:r>
      <w:r w:rsidRPr="003B26E9">
        <w:rPr>
          <w:rFonts w:ascii="Times New Roman" w:hAnsi="Times New Roman" w:cs="Times New Roman"/>
          <w:sz w:val="25"/>
          <w:szCs w:val="25"/>
        </w:rPr>
        <w:t>и подземных коммуникацийна котором отображается информация о местоположении существующих и проектируемых сетей инженерно-технического обеспечения, электрических сетей, в том числе на основании данных, содержащихся в Едином государственном реестре недвижимости, едином государственном реестре заключений.</w:t>
      </w:r>
    </w:p>
    <w:p w:rsidR="007800BA" w:rsidRPr="00E33E06" w:rsidRDefault="007800BA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33E06">
        <w:rPr>
          <w:rFonts w:ascii="Times New Roman" w:hAnsi="Times New Roman" w:cs="Times New Roman"/>
          <w:sz w:val="25"/>
          <w:szCs w:val="25"/>
        </w:rPr>
        <w:t xml:space="preserve">Раздел XII «Резервирование земель и изъятие земельных участков», содержит документы на территории и земельные участки, подлежащие резервированию и изъятию </w:t>
      </w:r>
      <w:r w:rsidR="00286193" w:rsidRPr="00E33E06">
        <w:rPr>
          <w:rFonts w:ascii="Times New Roman" w:hAnsi="Times New Roman" w:cs="Times New Roman"/>
          <w:sz w:val="25"/>
          <w:szCs w:val="25"/>
        </w:rPr>
        <w:br/>
      </w:r>
      <w:r w:rsidRPr="00E33E06">
        <w:rPr>
          <w:rFonts w:ascii="Times New Roman" w:hAnsi="Times New Roman" w:cs="Times New Roman"/>
          <w:sz w:val="25"/>
          <w:szCs w:val="25"/>
        </w:rPr>
        <w:t>для государственных нужд</w:t>
      </w:r>
      <w:r w:rsidR="001075B2" w:rsidRPr="00E33E06">
        <w:rPr>
          <w:rFonts w:ascii="Times New Roman" w:hAnsi="Times New Roman" w:cs="Times New Roman"/>
          <w:sz w:val="25"/>
          <w:szCs w:val="25"/>
        </w:rPr>
        <w:t>и муниципальных нужд</w:t>
      </w:r>
      <w:r w:rsidRPr="00E33E06">
        <w:rPr>
          <w:rFonts w:ascii="Times New Roman" w:hAnsi="Times New Roman" w:cs="Times New Roman"/>
          <w:sz w:val="25"/>
          <w:szCs w:val="25"/>
        </w:rPr>
        <w:t xml:space="preserve">(предусмотренные пунктом 15 части 4 статьи 56 </w:t>
      </w:r>
      <w:r w:rsidR="003B26E9" w:rsidRPr="00E33E06">
        <w:rPr>
          <w:rFonts w:ascii="Times New Roman" w:hAnsi="Times New Roman" w:cs="Times New Roman"/>
          <w:sz w:val="25"/>
          <w:szCs w:val="25"/>
        </w:rPr>
        <w:t>Градостроительного кодекса Российской Федерации</w:t>
      </w:r>
      <w:r w:rsidRPr="00E33E06">
        <w:rPr>
          <w:rFonts w:ascii="Times New Roman" w:hAnsi="Times New Roman" w:cs="Times New Roman"/>
          <w:sz w:val="25"/>
          <w:szCs w:val="25"/>
        </w:rPr>
        <w:t>, статьями 56.1, 56.2 и 70.1 Земельного кодекса Российской Федерации, Правилами ведения</w:t>
      </w:r>
      <w:r w:rsidR="005C0390" w:rsidRPr="00E33E06">
        <w:rPr>
          <w:rFonts w:ascii="Times New Roman" w:hAnsi="Times New Roman" w:cs="Times New Roman"/>
          <w:sz w:val="25"/>
          <w:szCs w:val="25"/>
        </w:rPr>
        <w:t>)</w:t>
      </w:r>
      <w:r w:rsidR="00167AF6" w:rsidRPr="00E33E06">
        <w:rPr>
          <w:rFonts w:ascii="Times New Roman" w:hAnsi="Times New Roman" w:cs="Times New Roman"/>
          <w:sz w:val="25"/>
          <w:szCs w:val="25"/>
        </w:rPr>
        <w:t>:</w:t>
      </w:r>
    </w:p>
    <w:p w:rsidR="007800BA" w:rsidRPr="00E33E06" w:rsidRDefault="007800BA" w:rsidP="00CE4416">
      <w:pPr>
        <w:spacing w:after="0"/>
        <w:ind w:left="709"/>
        <w:jc w:val="both"/>
        <w:rPr>
          <w:rFonts w:ascii="Times New Roman" w:hAnsi="Times New Roman" w:cs="Times New Roman"/>
          <w:sz w:val="25"/>
          <w:szCs w:val="25"/>
        </w:rPr>
      </w:pPr>
      <w:r w:rsidRPr="00E33E06">
        <w:rPr>
          <w:rFonts w:ascii="Times New Roman" w:hAnsi="Times New Roman" w:cs="Times New Roman"/>
          <w:sz w:val="25"/>
          <w:szCs w:val="25"/>
        </w:rPr>
        <w:t>решение об изъятии земельного участка для государственных нужд</w:t>
      </w:r>
      <w:r w:rsidR="005C495A" w:rsidRPr="00E33E06">
        <w:rPr>
          <w:rFonts w:ascii="Times New Roman" w:hAnsi="Times New Roman" w:cs="Times New Roman"/>
          <w:sz w:val="25"/>
          <w:szCs w:val="25"/>
        </w:rPr>
        <w:t>;</w:t>
      </w:r>
    </w:p>
    <w:p w:rsidR="007800BA" w:rsidRPr="00E33E06" w:rsidRDefault="007800BA" w:rsidP="00CE4416">
      <w:pPr>
        <w:spacing w:after="0"/>
        <w:ind w:left="709"/>
        <w:jc w:val="both"/>
        <w:rPr>
          <w:rFonts w:ascii="Times New Roman" w:hAnsi="Times New Roman" w:cs="Times New Roman"/>
          <w:sz w:val="25"/>
          <w:szCs w:val="25"/>
        </w:rPr>
      </w:pPr>
      <w:r w:rsidRPr="00E33E06">
        <w:rPr>
          <w:rFonts w:ascii="Times New Roman" w:hAnsi="Times New Roman" w:cs="Times New Roman"/>
          <w:sz w:val="25"/>
          <w:szCs w:val="25"/>
        </w:rPr>
        <w:t>решение о резервировании земельного участка для государственных нужд</w:t>
      </w:r>
      <w:r w:rsidR="001075B2" w:rsidRPr="00E33E06">
        <w:rPr>
          <w:rFonts w:ascii="Times New Roman" w:hAnsi="Times New Roman" w:cs="Times New Roman"/>
          <w:sz w:val="25"/>
          <w:szCs w:val="25"/>
        </w:rPr>
        <w:t>;</w:t>
      </w:r>
    </w:p>
    <w:p w:rsidR="001075B2" w:rsidRPr="00E33E06" w:rsidRDefault="001075B2" w:rsidP="00107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33E06">
        <w:rPr>
          <w:rFonts w:ascii="Times New Roman" w:eastAsia="Times" w:hAnsi="Times New Roman" w:cs="Times New Roman"/>
          <w:sz w:val="25"/>
          <w:szCs w:val="25"/>
        </w:rPr>
        <w:t>решение об изъятии земельного участка для муниципальных нужд,</w:t>
      </w:r>
    </w:p>
    <w:p w:rsidR="001075B2" w:rsidRPr="00E33E06" w:rsidRDefault="001075B2" w:rsidP="001075B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E06">
        <w:rPr>
          <w:rFonts w:ascii="Times New Roman" w:eastAsia="Times" w:hAnsi="Times New Roman" w:cs="Times New Roman"/>
          <w:sz w:val="25"/>
          <w:szCs w:val="25"/>
        </w:rPr>
        <w:t>решение о резервировании земель для муниципальных нужд</w:t>
      </w:r>
      <w:r w:rsidRPr="00E33E06">
        <w:rPr>
          <w:rFonts w:ascii="Times New Roman" w:eastAsia="Times" w:hAnsi="Times New Roman" w:cs="Times New Roman"/>
          <w:sz w:val="24"/>
          <w:szCs w:val="24"/>
        </w:rPr>
        <w:t>.</w:t>
      </w:r>
    </w:p>
    <w:p w:rsidR="007800BA" w:rsidRPr="00E94F74" w:rsidRDefault="007800BA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33E06">
        <w:rPr>
          <w:rFonts w:ascii="Times New Roman" w:hAnsi="Times New Roman" w:cs="Times New Roman"/>
          <w:sz w:val="25"/>
          <w:szCs w:val="25"/>
        </w:rPr>
        <w:t>Раздел XIII «Дела о застроенных или подлежащих застройке земельных участках», содержит информацию (сведения, документы, материалы) об объектах капитального строительства, расположенных на территори</w:t>
      </w:r>
      <w:r w:rsidR="00DD2DE8" w:rsidRPr="00E33E06">
        <w:rPr>
          <w:rFonts w:ascii="Times New Roman" w:hAnsi="Times New Roman" w:cs="Times New Roman"/>
          <w:sz w:val="25"/>
          <w:szCs w:val="25"/>
        </w:rPr>
        <w:t>и</w:t>
      </w:r>
      <w:r w:rsidR="00841AE9" w:rsidRPr="00841AE9">
        <w:rPr>
          <w:rFonts w:ascii="Times New Roman" w:hAnsi="Times New Roman" w:cs="Times New Roman"/>
          <w:sz w:val="25"/>
          <w:szCs w:val="25"/>
        </w:rPr>
        <w:t xml:space="preserve"> Гайнского муниципального округа</w:t>
      </w:r>
      <w:r w:rsidRPr="00841AE9">
        <w:rPr>
          <w:rFonts w:ascii="Times New Roman" w:hAnsi="Times New Roman" w:cs="Times New Roman"/>
          <w:sz w:val="25"/>
          <w:szCs w:val="25"/>
        </w:rPr>
        <w:t xml:space="preserve"> Пермского края</w:t>
      </w:r>
      <w:r w:rsidR="00841AE9">
        <w:rPr>
          <w:rFonts w:ascii="Times New Roman" w:hAnsi="Times New Roman" w:cs="Times New Roman"/>
          <w:sz w:val="25"/>
          <w:szCs w:val="25"/>
        </w:rPr>
        <w:t xml:space="preserve"> </w:t>
      </w:r>
      <w:r w:rsidR="00E964F9" w:rsidRPr="003B26E9">
        <w:rPr>
          <w:rFonts w:ascii="Times New Roman" w:hAnsi="Times New Roman" w:cs="Times New Roman"/>
          <w:sz w:val="25"/>
          <w:szCs w:val="25"/>
        </w:rPr>
        <w:t xml:space="preserve">и </w:t>
      </w:r>
      <w:r w:rsidRPr="003B26E9">
        <w:rPr>
          <w:rFonts w:ascii="Times New Roman" w:hAnsi="Times New Roman" w:cs="Times New Roman"/>
          <w:sz w:val="25"/>
          <w:szCs w:val="25"/>
        </w:rPr>
        <w:t>иных объектах, относящи</w:t>
      </w:r>
      <w:r w:rsidR="00E964F9" w:rsidRPr="003B26E9">
        <w:rPr>
          <w:rFonts w:ascii="Times New Roman" w:hAnsi="Times New Roman" w:cs="Times New Roman"/>
          <w:sz w:val="25"/>
          <w:szCs w:val="25"/>
        </w:rPr>
        <w:t>х</w:t>
      </w:r>
      <w:r w:rsidRPr="003B26E9">
        <w:rPr>
          <w:rFonts w:ascii="Times New Roman" w:hAnsi="Times New Roman" w:cs="Times New Roman"/>
          <w:sz w:val="25"/>
          <w:szCs w:val="25"/>
        </w:rPr>
        <w:t xml:space="preserve">ся к </w:t>
      </w:r>
      <w:r w:rsidR="004C1484" w:rsidRPr="003B26E9">
        <w:rPr>
          <w:rFonts w:ascii="Times New Roman" w:hAnsi="Times New Roman" w:cs="Times New Roman"/>
          <w:sz w:val="25"/>
          <w:szCs w:val="25"/>
        </w:rPr>
        <w:t xml:space="preserve">муниципальной </w:t>
      </w:r>
      <w:r w:rsidRPr="003B26E9">
        <w:rPr>
          <w:rFonts w:ascii="Times New Roman" w:hAnsi="Times New Roman" w:cs="Times New Roman"/>
          <w:sz w:val="25"/>
          <w:szCs w:val="25"/>
        </w:rPr>
        <w:t xml:space="preserve">собственности </w:t>
      </w:r>
      <w:r w:rsidRPr="005C0390">
        <w:rPr>
          <w:rFonts w:ascii="Times New Roman" w:hAnsi="Times New Roman" w:cs="Times New Roman"/>
          <w:sz w:val="25"/>
          <w:szCs w:val="25"/>
        </w:rPr>
        <w:t xml:space="preserve">(предусмотренные пунктом 16 части 4, частями 5, 6 статьи 56 </w:t>
      </w:r>
      <w:r w:rsidR="006C3738" w:rsidRPr="005C0390">
        <w:rPr>
          <w:rFonts w:ascii="Times New Roman" w:hAnsi="Times New Roman" w:cs="Times New Roman"/>
          <w:sz w:val="25"/>
          <w:szCs w:val="25"/>
        </w:rPr>
        <w:t>Градостроительного кодекса Российской Федерации</w:t>
      </w:r>
      <w:r w:rsidRPr="005C0390">
        <w:rPr>
          <w:rFonts w:ascii="Times New Roman" w:hAnsi="Times New Roman" w:cs="Times New Roman"/>
          <w:sz w:val="25"/>
          <w:szCs w:val="25"/>
        </w:rPr>
        <w:t>, Правилами ведения):</w:t>
      </w:r>
    </w:p>
    <w:p w:rsidR="007800BA" w:rsidRPr="003B26E9" w:rsidRDefault="007800BA" w:rsidP="00CE4416">
      <w:pPr>
        <w:spacing w:after="0"/>
        <w:ind w:left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градостроительный план земельного участка</w:t>
      </w:r>
      <w:r w:rsidR="005C495A" w:rsidRPr="003B26E9">
        <w:rPr>
          <w:rFonts w:ascii="Times New Roman" w:hAnsi="Times New Roman" w:cs="Times New Roman"/>
          <w:sz w:val="25"/>
          <w:szCs w:val="25"/>
        </w:rPr>
        <w:t>;</w:t>
      </w:r>
    </w:p>
    <w:p w:rsidR="007800BA" w:rsidRPr="003B26E9" w:rsidRDefault="007800BA" w:rsidP="00CE4416">
      <w:pPr>
        <w:spacing w:after="0"/>
        <w:ind w:left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результаты инженерных изысканий</w:t>
      </w:r>
      <w:r w:rsidR="005C495A" w:rsidRPr="003B26E9">
        <w:rPr>
          <w:rFonts w:ascii="Times New Roman" w:hAnsi="Times New Roman" w:cs="Times New Roman"/>
          <w:sz w:val="25"/>
          <w:szCs w:val="25"/>
        </w:rPr>
        <w:t>;</w:t>
      </w:r>
    </w:p>
    <w:p w:rsidR="007800BA" w:rsidRPr="003B26E9" w:rsidRDefault="007800BA" w:rsidP="00CE4416">
      <w:pPr>
        <w:spacing w:after="0"/>
        <w:ind w:left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заключение государственной историко-культурной экспертизы</w:t>
      </w:r>
      <w:r w:rsidR="005C495A" w:rsidRPr="003B26E9">
        <w:rPr>
          <w:rFonts w:ascii="Times New Roman" w:hAnsi="Times New Roman" w:cs="Times New Roman"/>
          <w:sz w:val="25"/>
          <w:szCs w:val="25"/>
        </w:rPr>
        <w:t>;</w:t>
      </w:r>
    </w:p>
    <w:p w:rsidR="007800BA" w:rsidRPr="003B26E9" w:rsidRDefault="007800BA" w:rsidP="00CE4416">
      <w:pPr>
        <w:spacing w:after="0"/>
        <w:ind w:left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lastRenderedPageBreak/>
        <w:t>заключение государственной экологической экспертизы</w:t>
      </w:r>
      <w:r w:rsidR="005C495A" w:rsidRPr="003B26E9">
        <w:rPr>
          <w:rFonts w:ascii="Times New Roman" w:hAnsi="Times New Roman" w:cs="Times New Roman"/>
          <w:sz w:val="25"/>
          <w:szCs w:val="25"/>
        </w:rPr>
        <w:t>;</w:t>
      </w:r>
    </w:p>
    <w:p w:rsidR="007800BA" w:rsidRPr="003B26E9" w:rsidRDefault="007800BA" w:rsidP="00CE4416">
      <w:pPr>
        <w:spacing w:after="0"/>
        <w:ind w:left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разрешение на строительство</w:t>
      </w:r>
      <w:r w:rsidR="005C495A" w:rsidRPr="003B26E9">
        <w:rPr>
          <w:rFonts w:ascii="Times New Roman" w:hAnsi="Times New Roman" w:cs="Times New Roman"/>
          <w:sz w:val="25"/>
          <w:szCs w:val="25"/>
        </w:rPr>
        <w:t>;</w:t>
      </w:r>
    </w:p>
    <w:p w:rsidR="007800BA" w:rsidRPr="003B26E9" w:rsidRDefault="007800BA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акт,подтверждающий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="005C495A" w:rsidRPr="003B26E9">
        <w:rPr>
          <w:rFonts w:ascii="Times New Roman" w:hAnsi="Times New Roman" w:cs="Times New Roman"/>
          <w:sz w:val="25"/>
          <w:szCs w:val="25"/>
        </w:rPr>
        <w:t>;</w:t>
      </w:r>
    </w:p>
    <w:p w:rsidR="007800BA" w:rsidRPr="003B26E9" w:rsidRDefault="007800BA" w:rsidP="00CE4416">
      <w:pPr>
        <w:spacing w:after="0"/>
        <w:ind w:left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заключение органа государственного строительного надзора</w:t>
      </w:r>
      <w:r w:rsidR="005C495A" w:rsidRPr="003B26E9">
        <w:rPr>
          <w:rFonts w:ascii="Times New Roman" w:hAnsi="Times New Roman" w:cs="Times New Roman"/>
          <w:sz w:val="25"/>
          <w:szCs w:val="25"/>
        </w:rPr>
        <w:t>;</w:t>
      </w:r>
    </w:p>
    <w:p w:rsidR="007800BA" w:rsidRPr="003B26E9" w:rsidRDefault="007800BA" w:rsidP="00CE4416">
      <w:pPr>
        <w:spacing w:after="0"/>
        <w:ind w:left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разрешение на ввод объекта в эксплуатацию</w:t>
      </w:r>
      <w:r w:rsidR="005C495A" w:rsidRPr="003B26E9">
        <w:rPr>
          <w:rFonts w:ascii="Times New Roman" w:hAnsi="Times New Roman" w:cs="Times New Roman"/>
          <w:sz w:val="25"/>
          <w:szCs w:val="25"/>
        </w:rPr>
        <w:t>;</w:t>
      </w:r>
    </w:p>
    <w:p w:rsidR="007800BA" w:rsidRPr="003B26E9" w:rsidRDefault="007800BA" w:rsidP="00CE4416">
      <w:pPr>
        <w:spacing w:after="0"/>
        <w:ind w:left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технический план объекта капитального строительства</w:t>
      </w:r>
      <w:r w:rsidR="005C495A" w:rsidRPr="003B26E9">
        <w:rPr>
          <w:rFonts w:ascii="Times New Roman" w:hAnsi="Times New Roman" w:cs="Times New Roman"/>
          <w:sz w:val="25"/>
          <w:szCs w:val="25"/>
        </w:rPr>
        <w:t>;</w:t>
      </w:r>
    </w:p>
    <w:p w:rsidR="007800BA" w:rsidRPr="003B26E9" w:rsidRDefault="007800BA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</w:t>
      </w:r>
      <w:r w:rsidR="00286193">
        <w:rPr>
          <w:rFonts w:ascii="Times New Roman" w:hAnsi="Times New Roman" w:cs="Times New Roman"/>
          <w:sz w:val="25"/>
          <w:szCs w:val="25"/>
        </w:rPr>
        <w:br/>
      </w:r>
      <w:r w:rsidRPr="003B26E9">
        <w:rPr>
          <w:rFonts w:ascii="Times New Roman" w:hAnsi="Times New Roman" w:cs="Times New Roman"/>
          <w:sz w:val="25"/>
          <w:szCs w:val="25"/>
        </w:rPr>
        <w:t>в границах земельного участка и планировочную организацию земельного участка</w:t>
      </w:r>
      <w:r w:rsidR="005C495A" w:rsidRPr="003B26E9">
        <w:rPr>
          <w:rFonts w:ascii="Times New Roman" w:hAnsi="Times New Roman" w:cs="Times New Roman"/>
          <w:sz w:val="25"/>
          <w:szCs w:val="25"/>
        </w:rPr>
        <w:t>;</w:t>
      </w:r>
    </w:p>
    <w:p w:rsidR="007800BA" w:rsidRPr="003B26E9" w:rsidRDefault="007800BA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решение о прекращении действия разрешения на строительство</w:t>
      </w:r>
      <w:r w:rsidR="005C495A" w:rsidRPr="003B26E9">
        <w:rPr>
          <w:rFonts w:ascii="Times New Roman" w:hAnsi="Times New Roman" w:cs="Times New Roman"/>
          <w:sz w:val="25"/>
          <w:szCs w:val="25"/>
        </w:rPr>
        <w:t>;</w:t>
      </w:r>
    </w:p>
    <w:p w:rsidR="007800BA" w:rsidRPr="003B26E9" w:rsidRDefault="007800BA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решение о внесении изменений в разрешение на строительство</w:t>
      </w:r>
      <w:r w:rsidR="005C495A" w:rsidRPr="003B26E9">
        <w:rPr>
          <w:rFonts w:ascii="Times New Roman" w:hAnsi="Times New Roman" w:cs="Times New Roman"/>
          <w:sz w:val="25"/>
          <w:szCs w:val="25"/>
        </w:rPr>
        <w:t>;</w:t>
      </w:r>
    </w:p>
    <w:p w:rsidR="007800BA" w:rsidRPr="003B26E9" w:rsidRDefault="007800BA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сведения об экспертизе проектной документации</w:t>
      </w:r>
      <w:r w:rsidR="005C495A" w:rsidRPr="003B26E9">
        <w:rPr>
          <w:rFonts w:ascii="Times New Roman" w:hAnsi="Times New Roman" w:cs="Times New Roman"/>
          <w:sz w:val="25"/>
          <w:szCs w:val="25"/>
        </w:rPr>
        <w:t>;</w:t>
      </w:r>
    </w:p>
    <w:p w:rsidR="007800BA" w:rsidRPr="003B26E9" w:rsidRDefault="007800BA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заключения о соответствии предмету охраны исторического поселения</w:t>
      </w:r>
      <w:r w:rsidR="00286193">
        <w:rPr>
          <w:rFonts w:ascii="Times New Roman" w:hAnsi="Times New Roman" w:cs="Times New Roman"/>
          <w:sz w:val="25"/>
          <w:szCs w:val="25"/>
        </w:rPr>
        <w:br/>
      </w:r>
      <w:r w:rsidRPr="003B26E9">
        <w:rPr>
          <w:rFonts w:ascii="Times New Roman" w:hAnsi="Times New Roman" w:cs="Times New Roman"/>
          <w:sz w:val="25"/>
          <w:szCs w:val="25"/>
        </w:rPr>
        <w:t>и установленным градостроительным регламентом требованиям к архитектурным решениям объектов капитального строительства</w:t>
      </w:r>
      <w:r w:rsidR="005C495A" w:rsidRPr="003B26E9">
        <w:rPr>
          <w:rFonts w:ascii="Times New Roman" w:hAnsi="Times New Roman" w:cs="Times New Roman"/>
          <w:sz w:val="25"/>
          <w:szCs w:val="25"/>
        </w:rPr>
        <w:t>;</w:t>
      </w:r>
    </w:p>
    <w:p w:rsidR="007800BA" w:rsidRPr="003B26E9" w:rsidRDefault="007800BA" w:rsidP="00CE4416">
      <w:pPr>
        <w:spacing w:after="0"/>
        <w:ind w:firstLine="709"/>
        <w:jc w:val="both"/>
        <w:rPr>
          <w:rFonts w:ascii="Times New Roman" w:hAnsi="Times New Roman" w:cs="Times New Roman"/>
          <w:strike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 xml:space="preserve">заключение органа федерального государственного экологического </w:t>
      </w:r>
      <w:r w:rsidR="00206739" w:rsidRPr="003B26E9">
        <w:rPr>
          <w:rFonts w:ascii="Times New Roman" w:hAnsi="Times New Roman" w:cs="Times New Roman"/>
          <w:sz w:val="25"/>
          <w:szCs w:val="25"/>
        </w:rPr>
        <w:t>надзора;</w:t>
      </w:r>
    </w:p>
    <w:p w:rsidR="007800BA" w:rsidRPr="003B26E9" w:rsidRDefault="007800BA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уведомление о планируемом сносе объекта капитального строительства</w:t>
      </w:r>
      <w:r w:rsidR="005C495A" w:rsidRPr="003B26E9">
        <w:rPr>
          <w:rFonts w:ascii="Times New Roman" w:hAnsi="Times New Roman" w:cs="Times New Roman"/>
          <w:sz w:val="25"/>
          <w:szCs w:val="25"/>
        </w:rPr>
        <w:t>;</w:t>
      </w:r>
    </w:p>
    <w:p w:rsidR="007800BA" w:rsidRPr="003B26E9" w:rsidRDefault="007800BA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результаты и материалы обследования объекта капитального строительства, подлежащего сносу</w:t>
      </w:r>
      <w:r w:rsidR="005C495A" w:rsidRPr="003B26E9">
        <w:rPr>
          <w:rFonts w:ascii="Times New Roman" w:hAnsi="Times New Roman" w:cs="Times New Roman"/>
          <w:sz w:val="25"/>
          <w:szCs w:val="25"/>
        </w:rPr>
        <w:t>;</w:t>
      </w:r>
    </w:p>
    <w:p w:rsidR="007800BA" w:rsidRPr="003B26E9" w:rsidRDefault="007800BA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проект организации работ по сносу</w:t>
      </w:r>
      <w:r w:rsidR="005C495A" w:rsidRPr="003B26E9">
        <w:rPr>
          <w:rFonts w:ascii="Times New Roman" w:hAnsi="Times New Roman" w:cs="Times New Roman"/>
          <w:sz w:val="25"/>
          <w:szCs w:val="25"/>
        </w:rPr>
        <w:t>;</w:t>
      </w:r>
    </w:p>
    <w:p w:rsidR="007800BA" w:rsidRPr="003B26E9" w:rsidRDefault="007800BA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уведомление о завершении сноса</w:t>
      </w:r>
      <w:r w:rsidR="00814E12" w:rsidRPr="003B26E9">
        <w:rPr>
          <w:rFonts w:ascii="Times New Roman" w:hAnsi="Times New Roman" w:cs="Times New Roman"/>
          <w:sz w:val="25"/>
          <w:szCs w:val="25"/>
        </w:rPr>
        <w:t>;</w:t>
      </w:r>
    </w:p>
    <w:p w:rsidR="007800BA" w:rsidRPr="003B26E9" w:rsidRDefault="007800BA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уведомление о соответствии описания внешнего облика объекта предмету охраны исторического поселения и установленным градостроительным регламентом требованиям</w:t>
      </w:r>
      <w:r w:rsidR="00286193">
        <w:rPr>
          <w:rFonts w:ascii="Times New Roman" w:hAnsi="Times New Roman" w:cs="Times New Roman"/>
          <w:sz w:val="25"/>
          <w:szCs w:val="25"/>
        </w:rPr>
        <w:br/>
      </w:r>
      <w:r w:rsidRPr="003B26E9">
        <w:rPr>
          <w:rFonts w:ascii="Times New Roman" w:hAnsi="Times New Roman" w:cs="Times New Roman"/>
          <w:sz w:val="25"/>
          <w:szCs w:val="25"/>
        </w:rPr>
        <w:t>к архитектурным решениям объекта капитального строительства</w:t>
      </w:r>
      <w:r w:rsidR="00814E12" w:rsidRPr="003B26E9">
        <w:rPr>
          <w:rFonts w:ascii="Times New Roman" w:hAnsi="Times New Roman" w:cs="Times New Roman"/>
          <w:sz w:val="25"/>
          <w:szCs w:val="25"/>
        </w:rPr>
        <w:t>;</w:t>
      </w:r>
    </w:p>
    <w:p w:rsidR="007800BA" w:rsidRPr="003B26E9" w:rsidRDefault="007800BA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уведомление о несоответствии описания внешнего облика объекта предмету охраны исторического поселения и установленным градостроительным регламентом требованиям</w:t>
      </w:r>
      <w:r w:rsidR="00286193">
        <w:rPr>
          <w:rFonts w:ascii="Times New Roman" w:hAnsi="Times New Roman" w:cs="Times New Roman"/>
          <w:sz w:val="25"/>
          <w:szCs w:val="25"/>
        </w:rPr>
        <w:br/>
      </w:r>
      <w:r w:rsidRPr="003B26E9">
        <w:rPr>
          <w:rFonts w:ascii="Times New Roman" w:hAnsi="Times New Roman" w:cs="Times New Roman"/>
          <w:sz w:val="25"/>
          <w:szCs w:val="25"/>
        </w:rPr>
        <w:t>к архитектурным решениям объекта капитального строительства</w:t>
      </w:r>
      <w:r w:rsidR="00814E12" w:rsidRPr="003B26E9">
        <w:rPr>
          <w:rFonts w:ascii="Times New Roman" w:hAnsi="Times New Roman" w:cs="Times New Roman"/>
          <w:sz w:val="25"/>
          <w:szCs w:val="25"/>
        </w:rPr>
        <w:t>;</w:t>
      </w:r>
    </w:p>
    <w:p w:rsidR="007800BA" w:rsidRPr="003B26E9" w:rsidRDefault="007800BA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разрешение на использование земель или земельных участков</w:t>
      </w:r>
      <w:r w:rsidR="00814E12" w:rsidRPr="003B26E9">
        <w:rPr>
          <w:rFonts w:ascii="Times New Roman" w:hAnsi="Times New Roman" w:cs="Times New Roman"/>
          <w:sz w:val="25"/>
          <w:szCs w:val="25"/>
        </w:rPr>
        <w:t>;</w:t>
      </w:r>
    </w:p>
    <w:p w:rsidR="007800BA" w:rsidRPr="003B26E9" w:rsidRDefault="007800BA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соглашение о сервитуте</w:t>
      </w:r>
      <w:r w:rsidR="00814E12" w:rsidRPr="003B26E9">
        <w:rPr>
          <w:rFonts w:ascii="Times New Roman" w:hAnsi="Times New Roman" w:cs="Times New Roman"/>
          <w:sz w:val="25"/>
          <w:szCs w:val="25"/>
        </w:rPr>
        <w:t>;</w:t>
      </w:r>
    </w:p>
    <w:p w:rsidR="005C0390" w:rsidRDefault="007800BA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решение об установлении публичного сервитута</w:t>
      </w:r>
      <w:r w:rsidR="005C0390">
        <w:rPr>
          <w:rFonts w:ascii="Times New Roman" w:hAnsi="Times New Roman" w:cs="Times New Roman"/>
          <w:sz w:val="25"/>
          <w:szCs w:val="25"/>
        </w:rPr>
        <w:t>;</w:t>
      </w:r>
    </w:p>
    <w:p w:rsidR="005C0390" w:rsidRPr="003B26E9" w:rsidRDefault="005C0390" w:rsidP="005C0390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иные документы и материалы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7800BA" w:rsidRPr="002E3029" w:rsidRDefault="007800BA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 xml:space="preserve">Раздел </w:t>
      </w:r>
      <w:r w:rsidRPr="003B26E9">
        <w:rPr>
          <w:rFonts w:ascii="Times New Roman" w:hAnsi="Times New Roman" w:cs="Times New Roman"/>
          <w:sz w:val="25"/>
          <w:szCs w:val="25"/>
          <w:lang w:val="en-US"/>
        </w:rPr>
        <w:t>XIV</w:t>
      </w:r>
      <w:r w:rsidRPr="003B26E9">
        <w:rPr>
          <w:rFonts w:ascii="Times New Roman" w:hAnsi="Times New Roman" w:cs="Times New Roman"/>
          <w:sz w:val="25"/>
          <w:szCs w:val="25"/>
        </w:rPr>
        <w:t xml:space="preserve"> «Программы реализации документов территориального планирования» содержит документы, утвержденные и действующие </w:t>
      </w:r>
      <w:r w:rsidR="00AF76BB">
        <w:rPr>
          <w:rFonts w:ascii="Times New Roman" w:hAnsi="Times New Roman" w:cs="Times New Roman"/>
          <w:sz w:val="25"/>
          <w:szCs w:val="25"/>
        </w:rPr>
        <w:t xml:space="preserve">применительно к </w:t>
      </w:r>
      <w:r w:rsidRPr="003B26E9">
        <w:rPr>
          <w:rFonts w:ascii="Times New Roman" w:hAnsi="Times New Roman" w:cs="Times New Roman"/>
          <w:sz w:val="25"/>
          <w:szCs w:val="25"/>
        </w:rPr>
        <w:t xml:space="preserve">территории </w:t>
      </w:r>
      <w:r w:rsidR="005A04AD" w:rsidRPr="00D71D36">
        <w:rPr>
          <w:rFonts w:ascii="Times New Roman" w:hAnsi="Times New Roman" w:cs="Times New Roman"/>
          <w:sz w:val="25"/>
          <w:szCs w:val="25"/>
        </w:rPr>
        <w:t>Гайнского муниципального округа</w:t>
      </w:r>
      <w:r w:rsidR="005A04AD" w:rsidRPr="003B26E9">
        <w:rPr>
          <w:rFonts w:ascii="Times New Roman" w:hAnsi="Times New Roman" w:cs="Times New Roman"/>
          <w:sz w:val="25"/>
          <w:szCs w:val="25"/>
        </w:rPr>
        <w:t xml:space="preserve"> Пермского края</w:t>
      </w:r>
      <w:r w:rsidRPr="002E3029">
        <w:rPr>
          <w:rFonts w:ascii="Times New Roman" w:hAnsi="Times New Roman" w:cs="Times New Roman"/>
          <w:sz w:val="25"/>
          <w:szCs w:val="25"/>
        </w:rPr>
        <w:t xml:space="preserve">(предусмотренные частями 2 - 5 статьи 26 </w:t>
      </w:r>
      <w:r w:rsidR="00206739" w:rsidRPr="002E3029">
        <w:rPr>
          <w:rFonts w:ascii="Times New Roman" w:hAnsi="Times New Roman" w:cs="Times New Roman"/>
          <w:sz w:val="25"/>
          <w:szCs w:val="25"/>
        </w:rPr>
        <w:t>Градостроительного кодекса Российской Федерации</w:t>
      </w:r>
      <w:r w:rsidRPr="002E3029">
        <w:rPr>
          <w:rFonts w:ascii="Times New Roman" w:hAnsi="Times New Roman" w:cs="Times New Roman"/>
          <w:sz w:val="25"/>
          <w:szCs w:val="25"/>
        </w:rPr>
        <w:t>, Правилами ведения):</w:t>
      </w:r>
    </w:p>
    <w:p w:rsidR="007800BA" w:rsidRPr="002E3029" w:rsidRDefault="007800BA" w:rsidP="00CE4416">
      <w:pPr>
        <w:spacing w:after="0"/>
        <w:ind w:left="709"/>
        <w:jc w:val="both"/>
        <w:rPr>
          <w:rFonts w:ascii="Times New Roman" w:hAnsi="Times New Roman" w:cs="Times New Roman"/>
          <w:i/>
          <w:sz w:val="25"/>
          <w:szCs w:val="25"/>
        </w:rPr>
      </w:pPr>
      <w:r w:rsidRPr="002E3029">
        <w:rPr>
          <w:rFonts w:ascii="Times New Roman" w:hAnsi="Times New Roman" w:cs="Times New Roman"/>
          <w:sz w:val="25"/>
          <w:szCs w:val="25"/>
        </w:rPr>
        <w:t>программы комплексного развития транспортной инфраструктуры</w:t>
      </w:r>
      <w:r w:rsidR="001C3A39" w:rsidRPr="002E3029">
        <w:rPr>
          <w:rFonts w:ascii="Times New Roman" w:hAnsi="Times New Roman" w:cs="Times New Roman"/>
          <w:sz w:val="25"/>
          <w:szCs w:val="25"/>
        </w:rPr>
        <w:t>;</w:t>
      </w:r>
    </w:p>
    <w:p w:rsidR="007800BA" w:rsidRPr="002E3029" w:rsidRDefault="007800BA" w:rsidP="00CE4416">
      <w:pPr>
        <w:spacing w:after="0"/>
        <w:ind w:left="709"/>
        <w:jc w:val="both"/>
        <w:rPr>
          <w:rFonts w:ascii="Times New Roman" w:hAnsi="Times New Roman" w:cs="Times New Roman"/>
          <w:sz w:val="25"/>
          <w:szCs w:val="25"/>
        </w:rPr>
      </w:pPr>
      <w:r w:rsidRPr="002E3029">
        <w:rPr>
          <w:rFonts w:ascii="Times New Roman" w:hAnsi="Times New Roman" w:cs="Times New Roman"/>
          <w:sz w:val="25"/>
          <w:szCs w:val="25"/>
        </w:rPr>
        <w:t>программы комплексного развития социальной инфраструктуры;</w:t>
      </w:r>
    </w:p>
    <w:p w:rsidR="007800BA" w:rsidRPr="002E3029" w:rsidRDefault="007800BA" w:rsidP="00CE4416">
      <w:pPr>
        <w:spacing w:after="0"/>
        <w:ind w:left="709"/>
        <w:jc w:val="both"/>
        <w:rPr>
          <w:rFonts w:ascii="Times New Roman" w:hAnsi="Times New Roman" w:cs="Times New Roman"/>
          <w:sz w:val="25"/>
          <w:szCs w:val="25"/>
        </w:rPr>
      </w:pPr>
      <w:r w:rsidRPr="002E3029">
        <w:rPr>
          <w:rFonts w:ascii="Times New Roman" w:hAnsi="Times New Roman" w:cs="Times New Roman"/>
          <w:sz w:val="25"/>
          <w:szCs w:val="25"/>
        </w:rPr>
        <w:t>программы комплексного развития систем коммунальной инфраструктуры</w:t>
      </w:r>
      <w:r w:rsidRPr="0061178B">
        <w:rPr>
          <w:rFonts w:ascii="Times New Roman" w:hAnsi="Times New Roman" w:cs="Times New Roman"/>
          <w:sz w:val="25"/>
          <w:szCs w:val="25"/>
        </w:rPr>
        <w:t>.</w:t>
      </w:r>
    </w:p>
    <w:p w:rsidR="007800BA" w:rsidRPr="003B26E9" w:rsidRDefault="007800BA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 xml:space="preserve">Раздел XV «Особо охраняемые природные территории» содержит сведения, документы и материалы в отношении особо охраняемых природных территорий </w:t>
      </w:r>
      <w:r w:rsidR="00E8261A" w:rsidRPr="003B26E9">
        <w:rPr>
          <w:rFonts w:ascii="Times New Roman" w:hAnsi="Times New Roman" w:cs="Times New Roman"/>
          <w:sz w:val="25"/>
          <w:szCs w:val="25"/>
        </w:rPr>
        <w:t xml:space="preserve">применительно к территории </w:t>
      </w:r>
      <w:r w:rsidR="002E3029" w:rsidRPr="00D71D36">
        <w:rPr>
          <w:rFonts w:ascii="Times New Roman" w:hAnsi="Times New Roman" w:cs="Times New Roman"/>
          <w:sz w:val="25"/>
          <w:szCs w:val="25"/>
        </w:rPr>
        <w:t>Гайнского муниципального округа</w:t>
      </w:r>
      <w:r w:rsidRPr="003B26E9">
        <w:rPr>
          <w:rFonts w:ascii="Times New Roman" w:hAnsi="Times New Roman" w:cs="Times New Roman"/>
          <w:sz w:val="25"/>
          <w:szCs w:val="25"/>
        </w:rPr>
        <w:t>Пермского края (предусмотренные частями 2 - 5 статьи 26</w:t>
      </w:r>
      <w:r w:rsidR="006C3738" w:rsidRPr="003B26E9">
        <w:rPr>
          <w:rFonts w:ascii="Times New Roman" w:hAnsi="Times New Roman" w:cs="Times New Roman"/>
          <w:sz w:val="25"/>
          <w:szCs w:val="25"/>
        </w:rPr>
        <w:t xml:space="preserve">, а также </w:t>
      </w:r>
      <w:r w:rsidRPr="003B26E9">
        <w:rPr>
          <w:rFonts w:ascii="Times New Roman" w:hAnsi="Times New Roman" w:cs="Times New Roman"/>
          <w:sz w:val="25"/>
          <w:szCs w:val="25"/>
        </w:rPr>
        <w:t xml:space="preserve">предусмотренные пунктом 13 части 4 статьи 56 </w:t>
      </w:r>
      <w:r w:rsidR="006C3738" w:rsidRPr="003B26E9">
        <w:rPr>
          <w:rFonts w:ascii="Times New Roman" w:hAnsi="Times New Roman" w:cs="Times New Roman"/>
          <w:sz w:val="25"/>
          <w:szCs w:val="25"/>
        </w:rPr>
        <w:t xml:space="preserve">Градостроительного кодекса Российской Федерации, </w:t>
      </w:r>
      <w:r w:rsidRPr="003B26E9">
        <w:rPr>
          <w:rFonts w:ascii="Times New Roman" w:hAnsi="Times New Roman" w:cs="Times New Roman"/>
          <w:sz w:val="25"/>
          <w:szCs w:val="25"/>
        </w:rPr>
        <w:t xml:space="preserve">пунктом 4 статьи 12, пунктом 4 статьи 18, пунктом 2 статьи 24, пунктом 3 статьи 26, пунктами 5, 6 статьи 28 </w:t>
      </w:r>
      <w:r w:rsidRPr="003B26E9">
        <w:rPr>
          <w:rFonts w:ascii="Times New Roman" w:hAnsi="Times New Roman" w:cs="Times New Roman"/>
          <w:sz w:val="25"/>
          <w:szCs w:val="25"/>
        </w:rPr>
        <w:lastRenderedPageBreak/>
        <w:t xml:space="preserve">Федерального закона от 14 марта 1995 г. </w:t>
      </w:r>
      <w:r w:rsidR="00DE59E9">
        <w:rPr>
          <w:rFonts w:ascii="Times New Roman" w:hAnsi="Times New Roman" w:cs="Times New Roman"/>
          <w:sz w:val="25"/>
          <w:szCs w:val="25"/>
        </w:rPr>
        <w:t>№</w:t>
      </w:r>
      <w:r w:rsidRPr="003B26E9">
        <w:rPr>
          <w:rFonts w:ascii="Times New Roman" w:hAnsi="Times New Roman" w:cs="Times New Roman"/>
          <w:sz w:val="25"/>
          <w:szCs w:val="25"/>
        </w:rPr>
        <w:t xml:space="preserve"> 33-ФЗ </w:t>
      </w:r>
      <w:r w:rsidR="00DE59E9">
        <w:rPr>
          <w:rFonts w:ascii="Times New Roman" w:hAnsi="Times New Roman" w:cs="Times New Roman"/>
          <w:sz w:val="25"/>
          <w:szCs w:val="25"/>
        </w:rPr>
        <w:t>«</w:t>
      </w:r>
      <w:r w:rsidRPr="003B26E9">
        <w:rPr>
          <w:rFonts w:ascii="Times New Roman" w:hAnsi="Times New Roman" w:cs="Times New Roman"/>
          <w:sz w:val="25"/>
          <w:szCs w:val="25"/>
        </w:rPr>
        <w:t>Об особо охраняемых природных территориях</w:t>
      </w:r>
      <w:r w:rsidR="00DE59E9">
        <w:rPr>
          <w:rFonts w:ascii="Times New Roman" w:hAnsi="Times New Roman" w:cs="Times New Roman"/>
          <w:sz w:val="25"/>
          <w:szCs w:val="25"/>
        </w:rPr>
        <w:t>»</w:t>
      </w:r>
      <w:r w:rsidRPr="003B26E9">
        <w:rPr>
          <w:rFonts w:ascii="Times New Roman" w:hAnsi="Times New Roman" w:cs="Times New Roman"/>
          <w:sz w:val="25"/>
          <w:szCs w:val="25"/>
        </w:rPr>
        <w:t xml:space="preserve">, </w:t>
      </w:r>
      <w:r w:rsidR="004C1484" w:rsidRPr="003B26E9">
        <w:rPr>
          <w:rFonts w:ascii="Times New Roman" w:hAnsi="Times New Roman" w:cs="Times New Roman"/>
          <w:sz w:val="25"/>
          <w:szCs w:val="25"/>
        </w:rPr>
        <w:t>П</w:t>
      </w:r>
      <w:r w:rsidRPr="003B26E9">
        <w:rPr>
          <w:rFonts w:ascii="Times New Roman" w:hAnsi="Times New Roman" w:cs="Times New Roman"/>
          <w:sz w:val="25"/>
          <w:szCs w:val="25"/>
        </w:rPr>
        <w:t>равилами ведения):</w:t>
      </w:r>
    </w:p>
    <w:p w:rsidR="007800BA" w:rsidRPr="003B26E9" w:rsidRDefault="007800BA" w:rsidP="00CE4416">
      <w:pPr>
        <w:spacing w:after="0"/>
        <w:ind w:left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положение об особо охраняемой природной территории</w:t>
      </w:r>
      <w:r w:rsidR="005C495A" w:rsidRPr="003B26E9">
        <w:rPr>
          <w:rFonts w:ascii="Times New Roman" w:hAnsi="Times New Roman" w:cs="Times New Roman"/>
          <w:sz w:val="25"/>
          <w:szCs w:val="25"/>
        </w:rPr>
        <w:t>;</w:t>
      </w:r>
    </w:p>
    <w:p w:rsidR="007800BA" w:rsidRPr="003B26E9" w:rsidRDefault="005423E4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нормативный </w:t>
      </w:r>
      <w:r w:rsidR="007800BA" w:rsidRPr="003B26E9">
        <w:rPr>
          <w:rFonts w:ascii="Times New Roman" w:hAnsi="Times New Roman" w:cs="Times New Roman"/>
          <w:sz w:val="25"/>
          <w:szCs w:val="25"/>
        </w:rPr>
        <w:t>правовой акт об утверждении положения об особо охраняемой природной территории</w:t>
      </w:r>
      <w:r w:rsidR="005C495A" w:rsidRPr="003B26E9">
        <w:rPr>
          <w:rFonts w:ascii="Times New Roman" w:hAnsi="Times New Roman" w:cs="Times New Roman"/>
          <w:sz w:val="25"/>
          <w:szCs w:val="25"/>
        </w:rPr>
        <w:t>;</w:t>
      </w:r>
    </w:p>
    <w:p w:rsidR="007800BA" w:rsidRPr="003B26E9" w:rsidRDefault="007800BA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нормативн</w:t>
      </w:r>
      <w:r w:rsidR="005423E4">
        <w:rPr>
          <w:rFonts w:ascii="Times New Roman" w:hAnsi="Times New Roman" w:cs="Times New Roman"/>
          <w:sz w:val="25"/>
          <w:szCs w:val="25"/>
        </w:rPr>
        <w:t xml:space="preserve">ый </w:t>
      </w:r>
      <w:r w:rsidRPr="003B26E9">
        <w:rPr>
          <w:rFonts w:ascii="Times New Roman" w:hAnsi="Times New Roman" w:cs="Times New Roman"/>
          <w:sz w:val="25"/>
          <w:szCs w:val="25"/>
        </w:rPr>
        <w:t>правовой акт, которым внесены изменения в положение об особо охраняемой природной территории.</w:t>
      </w:r>
    </w:p>
    <w:p w:rsidR="007800BA" w:rsidRPr="003B26E9" w:rsidRDefault="007800BA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 xml:space="preserve">Раздел </w:t>
      </w:r>
      <w:r w:rsidRPr="003B26E9">
        <w:rPr>
          <w:rFonts w:ascii="Times New Roman" w:hAnsi="Times New Roman" w:cs="Times New Roman"/>
          <w:sz w:val="25"/>
          <w:szCs w:val="25"/>
          <w:lang w:val="en-US"/>
        </w:rPr>
        <w:t>XVI</w:t>
      </w:r>
      <w:r w:rsidRPr="003B26E9">
        <w:rPr>
          <w:rFonts w:ascii="Times New Roman" w:hAnsi="Times New Roman" w:cs="Times New Roman"/>
          <w:sz w:val="25"/>
          <w:szCs w:val="25"/>
        </w:rPr>
        <w:t xml:space="preserve"> «Лесничества» содержит документы, утвержденные и действующие </w:t>
      </w:r>
      <w:r w:rsidR="00B04B01" w:rsidRPr="003B26E9">
        <w:rPr>
          <w:rFonts w:ascii="Times New Roman" w:hAnsi="Times New Roman" w:cs="Times New Roman"/>
          <w:sz w:val="25"/>
          <w:szCs w:val="25"/>
        </w:rPr>
        <w:t xml:space="preserve">применительно </w:t>
      </w:r>
      <w:r w:rsidR="00B04B01" w:rsidRPr="00112E85">
        <w:rPr>
          <w:rFonts w:ascii="Times New Roman" w:hAnsi="Times New Roman" w:cs="Times New Roman"/>
          <w:sz w:val="25"/>
          <w:szCs w:val="25"/>
        </w:rPr>
        <w:t xml:space="preserve">к </w:t>
      </w:r>
      <w:r w:rsidRPr="00112E85">
        <w:rPr>
          <w:rFonts w:ascii="Times New Roman" w:hAnsi="Times New Roman" w:cs="Times New Roman"/>
          <w:sz w:val="25"/>
          <w:szCs w:val="25"/>
        </w:rPr>
        <w:t>территории</w:t>
      </w:r>
      <w:r w:rsidR="00112E85" w:rsidRPr="00D71D36">
        <w:rPr>
          <w:rFonts w:ascii="Times New Roman" w:hAnsi="Times New Roman" w:cs="Times New Roman"/>
          <w:sz w:val="25"/>
          <w:szCs w:val="25"/>
        </w:rPr>
        <w:t>Гайнского муниципального округа</w:t>
      </w:r>
      <w:r w:rsidR="00112E85" w:rsidRPr="003B26E9">
        <w:rPr>
          <w:rFonts w:ascii="Times New Roman" w:hAnsi="Times New Roman" w:cs="Times New Roman"/>
          <w:sz w:val="25"/>
          <w:szCs w:val="25"/>
        </w:rPr>
        <w:t xml:space="preserve"> Пермского края</w:t>
      </w:r>
      <w:r w:rsidRPr="003B26E9">
        <w:rPr>
          <w:rFonts w:ascii="Times New Roman" w:hAnsi="Times New Roman" w:cs="Times New Roman"/>
          <w:sz w:val="25"/>
          <w:szCs w:val="25"/>
        </w:rPr>
        <w:t xml:space="preserve"> (предусмотренные пунктом 13 части 4 статьи 56 </w:t>
      </w:r>
      <w:r w:rsidR="006C3738" w:rsidRPr="003B26E9">
        <w:rPr>
          <w:rFonts w:ascii="Times New Roman" w:hAnsi="Times New Roman" w:cs="Times New Roman"/>
          <w:sz w:val="25"/>
          <w:szCs w:val="25"/>
        </w:rPr>
        <w:t>Градостроительн</w:t>
      </w:r>
      <w:r w:rsidR="00DE59E9">
        <w:rPr>
          <w:rFonts w:ascii="Times New Roman" w:hAnsi="Times New Roman" w:cs="Times New Roman"/>
          <w:sz w:val="25"/>
          <w:szCs w:val="25"/>
        </w:rPr>
        <w:t xml:space="preserve">ого </w:t>
      </w:r>
      <w:r w:rsidR="006C3738" w:rsidRPr="003B26E9">
        <w:rPr>
          <w:rFonts w:ascii="Times New Roman" w:hAnsi="Times New Roman" w:cs="Times New Roman"/>
          <w:sz w:val="25"/>
          <w:szCs w:val="25"/>
        </w:rPr>
        <w:t>кодекс</w:t>
      </w:r>
      <w:r w:rsidR="00DE59E9">
        <w:rPr>
          <w:rFonts w:ascii="Times New Roman" w:hAnsi="Times New Roman" w:cs="Times New Roman"/>
          <w:sz w:val="25"/>
          <w:szCs w:val="25"/>
        </w:rPr>
        <w:t>а</w:t>
      </w:r>
      <w:r w:rsidR="006C3738" w:rsidRPr="003B26E9">
        <w:rPr>
          <w:rFonts w:ascii="Times New Roman" w:hAnsi="Times New Roman" w:cs="Times New Roman"/>
          <w:sz w:val="25"/>
          <w:szCs w:val="25"/>
        </w:rPr>
        <w:t xml:space="preserve"> Российской Федерации</w:t>
      </w:r>
      <w:r w:rsidRPr="003B26E9">
        <w:rPr>
          <w:rFonts w:ascii="Times New Roman" w:hAnsi="Times New Roman" w:cs="Times New Roman"/>
          <w:sz w:val="25"/>
          <w:szCs w:val="25"/>
        </w:rPr>
        <w:t xml:space="preserve">, частью 2 статьи 87 Лесного кодекса Российской Федерации, </w:t>
      </w:r>
      <w:r w:rsidR="004C1484" w:rsidRPr="003B26E9">
        <w:rPr>
          <w:rFonts w:ascii="Times New Roman" w:hAnsi="Times New Roman" w:cs="Times New Roman"/>
          <w:sz w:val="25"/>
          <w:szCs w:val="25"/>
        </w:rPr>
        <w:t>П</w:t>
      </w:r>
      <w:r w:rsidRPr="003B26E9">
        <w:rPr>
          <w:rFonts w:ascii="Times New Roman" w:hAnsi="Times New Roman" w:cs="Times New Roman"/>
          <w:sz w:val="25"/>
          <w:szCs w:val="25"/>
        </w:rPr>
        <w:t>равилами ведения):</w:t>
      </w:r>
    </w:p>
    <w:p w:rsidR="007800BA" w:rsidRPr="003B26E9" w:rsidRDefault="007800BA" w:rsidP="00CE4416">
      <w:pPr>
        <w:spacing w:after="0"/>
        <w:ind w:left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сведения, документы, материалы в отношении лесничеств</w:t>
      </w:r>
      <w:r w:rsidR="00DE59E9">
        <w:rPr>
          <w:rFonts w:ascii="Times New Roman" w:hAnsi="Times New Roman" w:cs="Times New Roman"/>
          <w:sz w:val="25"/>
          <w:szCs w:val="25"/>
        </w:rPr>
        <w:t>;</w:t>
      </w:r>
    </w:p>
    <w:p w:rsidR="007800BA" w:rsidRPr="003B26E9" w:rsidRDefault="007800BA" w:rsidP="00CE4416">
      <w:pPr>
        <w:spacing w:after="0"/>
        <w:ind w:left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лесохозяйственный регламент лесничества</w:t>
      </w:r>
      <w:r w:rsidR="005C495A" w:rsidRPr="003B26E9">
        <w:rPr>
          <w:rFonts w:ascii="Times New Roman" w:hAnsi="Times New Roman" w:cs="Times New Roman"/>
          <w:sz w:val="25"/>
          <w:szCs w:val="25"/>
        </w:rPr>
        <w:t>;</w:t>
      </w:r>
    </w:p>
    <w:p w:rsidR="007800BA" w:rsidRPr="003B26E9" w:rsidRDefault="007800BA" w:rsidP="00CE4416">
      <w:pPr>
        <w:spacing w:after="0"/>
        <w:ind w:left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документ, утверждающий лесохозяйственный регламент лесничества</w:t>
      </w:r>
      <w:r w:rsidR="005C495A" w:rsidRPr="003B26E9">
        <w:rPr>
          <w:rFonts w:ascii="Times New Roman" w:hAnsi="Times New Roman" w:cs="Times New Roman"/>
          <w:sz w:val="25"/>
          <w:szCs w:val="25"/>
        </w:rPr>
        <w:t>;</w:t>
      </w:r>
    </w:p>
    <w:p w:rsidR="007800BA" w:rsidRPr="003B26E9" w:rsidRDefault="007800BA" w:rsidP="00CE4416">
      <w:pPr>
        <w:spacing w:after="0"/>
        <w:ind w:left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документ, утверждающий изменения в лесохозяйственный регламент лесничества</w:t>
      </w:r>
      <w:r w:rsidR="00DE59E9">
        <w:rPr>
          <w:rFonts w:ascii="Times New Roman" w:hAnsi="Times New Roman" w:cs="Times New Roman"/>
          <w:sz w:val="25"/>
          <w:szCs w:val="25"/>
        </w:rPr>
        <w:t>;</w:t>
      </w:r>
    </w:p>
    <w:p w:rsidR="007800BA" w:rsidRPr="003B26E9" w:rsidRDefault="007800BA" w:rsidP="00CE4416">
      <w:pPr>
        <w:spacing w:after="0"/>
        <w:ind w:left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проект освоения лесов</w:t>
      </w:r>
      <w:r w:rsidR="005C495A" w:rsidRPr="003B26E9">
        <w:rPr>
          <w:rFonts w:ascii="Times New Roman" w:hAnsi="Times New Roman" w:cs="Times New Roman"/>
          <w:sz w:val="25"/>
          <w:szCs w:val="25"/>
        </w:rPr>
        <w:t>;</w:t>
      </w:r>
    </w:p>
    <w:p w:rsidR="007800BA" w:rsidRPr="003B26E9" w:rsidRDefault="007800BA" w:rsidP="00CE4416">
      <w:pPr>
        <w:spacing w:after="0"/>
        <w:ind w:left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проектная документация лесных участков.</w:t>
      </w:r>
    </w:p>
    <w:p w:rsidR="007800BA" w:rsidRPr="003B26E9" w:rsidRDefault="007800BA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Раздел XVII «Информационные модели объектов капитального строительства» содержит документы на объекты капитального строительства, расположенные на территори</w:t>
      </w:r>
      <w:r w:rsidR="006307D8" w:rsidRPr="003B26E9">
        <w:rPr>
          <w:rFonts w:ascii="Times New Roman" w:hAnsi="Times New Roman" w:cs="Times New Roman"/>
          <w:sz w:val="25"/>
          <w:szCs w:val="25"/>
        </w:rPr>
        <w:t xml:space="preserve">и </w:t>
      </w:r>
      <w:r w:rsidR="00112E85" w:rsidRPr="00D71D36">
        <w:rPr>
          <w:rFonts w:ascii="Times New Roman" w:hAnsi="Times New Roman" w:cs="Times New Roman"/>
          <w:sz w:val="25"/>
          <w:szCs w:val="25"/>
        </w:rPr>
        <w:t>Гайнского муниципального округа</w:t>
      </w:r>
      <w:r w:rsidR="00112E85" w:rsidRPr="003B26E9">
        <w:rPr>
          <w:rFonts w:ascii="Times New Roman" w:hAnsi="Times New Roman" w:cs="Times New Roman"/>
          <w:sz w:val="25"/>
          <w:szCs w:val="25"/>
        </w:rPr>
        <w:t xml:space="preserve"> Пермского края</w:t>
      </w:r>
      <w:r w:rsidRPr="003B26E9">
        <w:rPr>
          <w:rFonts w:ascii="Times New Roman" w:hAnsi="Times New Roman" w:cs="Times New Roman"/>
          <w:sz w:val="25"/>
          <w:szCs w:val="25"/>
        </w:rPr>
        <w:t xml:space="preserve"> (предусмотренные статьей 57.5 </w:t>
      </w:r>
      <w:r w:rsidR="006C3738" w:rsidRPr="003B26E9">
        <w:rPr>
          <w:rFonts w:ascii="Times New Roman" w:hAnsi="Times New Roman" w:cs="Times New Roman"/>
          <w:sz w:val="25"/>
          <w:szCs w:val="25"/>
        </w:rPr>
        <w:t>Градостроительн</w:t>
      </w:r>
      <w:r w:rsidR="00DE59E9">
        <w:rPr>
          <w:rFonts w:ascii="Times New Roman" w:hAnsi="Times New Roman" w:cs="Times New Roman"/>
          <w:sz w:val="25"/>
          <w:szCs w:val="25"/>
        </w:rPr>
        <w:t xml:space="preserve">ого </w:t>
      </w:r>
      <w:r w:rsidR="006C3738" w:rsidRPr="003B26E9">
        <w:rPr>
          <w:rFonts w:ascii="Times New Roman" w:hAnsi="Times New Roman" w:cs="Times New Roman"/>
          <w:sz w:val="25"/>
          <w:szCs w:val="25"/>
        </w:rPr>
        <w:t>кодекс</w:t>
      </w:r>
      <w:r w:rsidR="00DE59E9">
        <w:rPr>
          <w:rFonts w:ascii="Times New Roman" w:hAnsi="Times New Roman" w:cs="Times New Roman"/>
          <w:sz w:val="25"/>
          <w:szCs w:val="25"/>
        </w:rPr>
        <w:t>а</w:t>
      </w:r>
      <w:r w:rsidR="006C3738" w:rsidRPr="003B26E9">
        <w:rPr>
          <w:rFonts w:ascii="Times New Roman" w:hAnsi="Times New Roman" w:cs="Times New Roman"/>
          <w:sz w:val="25"/>
          <w:szCs w:val="25"/>
        </w:rPr>
        <w:t xml:space="preserve"> Российской Федерации</w:t>
      </w:r>
      <w:r w:rsidRPr="003B26E9">
        <w:rPr>
          <w:rFonts w:ascii="Times New Roman" w:hAnsi="Times New Roman" w:cs="Times New Roman"/>
          <w:sz w:val="25"/>
          <w:szCs w:val="25"/>
        </w:rPr>
        <w:t xml:space="preserve">, </w:t>
      </w:r>
      <w:r w:rsidR="004C1484" w:rsidRPr="003B26E9">
        <w:rPr>
          <w:rFonts w:ascii="Times New Roman" w:hAnsi="Times New Roman" w:cs="Times New Roman"/>
          <w:sz w:val="25"/>
          <w:szCs w:val="25"/>
        </w:rPr>
        <w:t>П</w:t>
      </w:r>
      <w:r w:rsidR="00E46A50" w:rsidRPr="003B26E9">
        <w:rPr>
          <w:rFonts w:ascii="Times New Roman" w:hAnsi="Times New Roman" w:cs="Times New Roman"/>
          <w:sz w:val="25"/>
          <w:szCs w:val="25"/>
        </w:rPr>
        <w:t>равилами ведения</w:t>
      </w:r>
      <w:r w:rsidRPr="003B26E9">
        <w:rPr>
          <w:rFonts w:ascii="Times New Roman" w:hAnsi="Times New Roman" w:cs="Times New Roman"/>
          <w:sz w:val="25"/>
          <w:szCs w:val="25"/>
        </w:rPr>
        <w:t xml:space="preserve">, Постановлением </w:t>
      </w:r>
      <w:r w:rsidR="00DE59E9">
        <w:rPr>
          <w:rFonts w:ascii="Times New Roman" w:hAnsi="Times New Roman" w:cs="Times New Roman"/>
          <w:sz w:val="25"/>
          <w:szCs w:val="25"/>
        </w:rPr>
        <w:t>П</w:t>
      </w:r>
      <w:r w:rsidRPr="003B26E9">
        <w:rPr>
          <w:rFonts w:ascii="Times New Roman" w:hAnsi="Times New Roman" w:cs="Times New Roman"/>
          <w:sz w:val="25"/>
          <w:szCs w:val="25"/>
        </w:rPr>
        <w:t xml:space="preserve">равительства </w:t>
      </w:r>
      <w:r w:rsidR="00E46A50" w:rsidRPr="003B26E9">
        <w:rPr>
          <w:rFonts w:ascii="Times New Roman" w:hAnsi="Times New Roman" w:cs="Times New Roman"/>
          <w:sz w:val="25"/>
          <w:szCs w:val="25"/>
        </w:rPr>
        <w:t xml:space="preserve">Российской Федерации № </w:t>
      </w:r>
      <w:r w:rsidRPr="003B26E9">
        <w:rPr>
          <w:rFonts w:ascii="Times New Roman" w:hAnsi="Times New Roman" w:cs="Times New Roman"/>
          <w:sz w:val="25"/>
          <w:szCs w:val="25"/>
        </w:rPr>
        <w:t>1431):</w:t>
      </w:r>
    </w:p>
    <w:p w:rsidR="007800BA" w:rsidRPr="003B26E9" w:rsidRDefault="007800BA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информационная модель объектов капитального строительства на этапе осуществления инженерных изысканий</w:t>
      </w:r>
      <w:r w:rsidR="005C495A" w:rsidRPr="003B26E9">
        <w:rPr>
          <w:rFonts w:ascii="Times New Roman" w:hAnsi="Times New Roman" w:cs="Times New Roman"/>
          <w:sz w:val="25"/>
          <w:szCs w:val="25"/>
        </w:rPr>
        <w:t>;</w:t>
      </w:r>
    </w:p>
    <w:p w:rsidR="007800BA" w:rsidRPr="003B26E9" w:rsidRDefault="007800BA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информационная модель объектов капитального строительства на этапе осуществления архитектурно-строительного проектирования</w:t>
      </w:r>
      <w:r w:rsidR="005C495A" w:rsidRPr="003B26E9">
        <w:rPr>
          <w:rFonts w:ascii="Times New Roman" w:hAnsi="Times New Roman" w:cs="Times New Roman"/>
          <w:sz w:val="25"/>
          <w:szCs w:val="25"/>
        </w:rPr>
        <w:t>;</w:t>
      </w:r>
    </w:p>
    <w:p w:rsidR="007800BA" w:rsidRPr="003B26E9" w:rsidRDefault="007800BA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информационная модель объектов капитального строительства на этапе осуществления строительства, реконструкции, капитального ремонта объекта капитального строительства</w:t>
      </w:r>
      <w:r w:rsidR="005C495A" w:rsidRPr="003B26E9">
        <w:rPr>
          <w:rFonts w:ascii="Times New Roman" w:hAnsi="Times New Roman" w:cs="Times New Roman"/>
          <w:sz w:val="25"/>
          <w:szCs w:val="25"/>
        </w:rPr>
        <w:t>;</w:t>
      </w:r>
    </w:p>
    <w:p w:rsidR="007800BA" w:rsidRPr="003B26E9" w:rsidRDefault="007800BA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информационная модель объектов капитального строительства на этапе осуществления эксплуатации объекта капитального строительства</w:t>
      </w:r>
      <w:r w:rsidR="005C495A" w:rsidRPr="003B26E9">
        <w:rPr>
          <w:rFonts w:ascii="Times New Roman" w:hAnsi="Times New Roman" w:cs="Times New Roman"/>
          <w:sz w:val="25"/>
          <w:szCs w:val="25"/>
        </w:rPr>
        <w:t>;</w:t>
      </w:r>
    </w:p>
    <w:p w:rsidR="007800BA" w:rsidRPr="003B26E9" w:rsidRDefault="007800BA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информационная модель объектов капитального строительства на этапе осуществления сноса объекта капитального строительства.</w:t>
      </w:r>
    </w:p>
    <w:p w:rsidR="007800BA" w:rsidRPr="003B26E9" w:rsidRDefault="007800BA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Раздел XVIII «Иные сведения, документы, материалы» содержит сведения, документы</w:t>
      </w:r>
      <w:r w:rsidR="007B67AA">
        <w:rPr>
          <w:rFonts w:ascii="Times New Roman" w:hAnsi="Times New Roman" w:cs="Times New Roman"/>
          <w:sz w:val="25"/>
          <w:szCs w:val="25"/>
        </w:rPr>
        <w:t xml:space="preserve"> и </w:t>
      </w:r>
      <w:r w:rsidRPr="003B26E9">
        <w:rPr>
          <w:rFonts w:ascii="Times New Roman" w:hAnsi="Times New Roman" w:cs="Times New Roman"/>
          <w:sz w:val="25"/>
          <w:szCs w:val="25"/>
        </w:rPr>
        <w:t xml:space="preserve">материалы, утвержденные и действующие </w:t>
      </w:r>
      <w:r w:rsidR="00B04B01" w:rsidRPr="003B26E9">
        <w:rPr>
          <w:rFonts w:ascii="Times New Roman" w:hAnsi="Times New Roman" w:cs="Times New Roman"/>
          <w:sz w:val="25"/>
          <w:szCs w:val="25"/>
        </w:rPr>
        <w:t xml:space="preserve">применительно к </w:t>
      </w:r>
      <w:r w:rsidRPr="003B26E9">
        <w:rPr>
          <w:rFonts w:ascii="Times New Roman" w:hAnsi="Times New Roman" w:cs="Times New Roman"/>
          <w:sz w:val="25"/>
          <w:szCs w:val="25"/>
        </w:rPr>
        <w:t xml:space="preserve">территории </w:t>
      </w:r>
      <w:r w:rsidR="00112E85" w:rsidRPr="00D71D36">
        <w:rPr>
          <w:rFonts w:ascii="Times New Roman" w:hAnsi="Times New Roman" w:cs="Times New Roman"/>
          <w:sz w:val="25"/>
          <w:szCs w:val="25"/>
        </w:rPr>
        <w:t>Гайнского муниципального округа</w:t>
      </w:r>
      <w:r w:rsidR="00112E85" w:rsidRPr="003B26E9">
        <w:rPr>
          <w:rFonts w:ascii="Times New Roman" w:hAnsi="Times New Roman" w:cs="Times New Roman"/>
          <w:sz w:val="25"/>
          <w:szCs w:val="25"/>
        </w:rPr>
        <w:t xml:space="preserve"> Пермского края</w:t>
      </w:r>
      <w:r w:rsidRPr="003B26E9">
        <w:rPr>
          <w:rFonts w:ascii="Times New Roman" w:hAnsi="Times New Roman" w:cs="Times New Roman"/>
          <w:sz w:val="25"/>
          <w:szCs w:val="25"/>
        </w:rPr>
        <w:t xml:space="preserve"> (предусмотренные пунктом 17 части 4 статьи 56 </w:t>
      </w:r>
      <w:r w:rsidR="006C3738" w:rsidRPr="003B26E9">
        <w:rPr>
          <w:rFonts w:ascii="Times New Roman" w:hAnsi="Times New Roman" w:cs="Times New Roman"/>
          <w:sz w:val="25"/>
          <w:szCs w:val="25"/>
        </w:rPr>
        <w:t>Градостроительного кодекса Россиской Федерации</w:t>
      </w:r>
      <w:r w:rsidRPr="003B26E9">
        <w:rPr>
          <w:rFonts w:ascii="Times New Roman" w:hAnsi="Times New Roman" w:cs="Times New Roman"/>
          <w:sz w:val="25"/>
          <w:szCs w:val="25"/>
        </w:rPr>
        <w:t>, Правилами ведения):</w:t>
      </w:r>
    </w:p>
    <w:p w:rsidR="005C495A" w:rsidRPr="003B26E9" w:rsidRDefault="007800BA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сведения, документы</w:t>
      </w:r>
      <w:r w:rsidR="007B67AA">
        <w:rPr>
          <w:rFonts w:ascii="Times New Roman" w:hAnsi="Times New Roman" w:cs="Times New Roman"/>
          <w:sz w:val="25"/>
          <w:szCs w:val="25"/>
        </w:rPr>
        <w:t xml:space="preserve"> и </w:t>
      </w:r>
      <w:r w:rsidRPr="003B26E9">
        <w:rPr>
          <w:rFonts w:ascii="Times New Roman" w:hAnsi="Times New Roman" w:cs="Times New Roman"/>
          <w:sz w:val="25"/>
          <w:szCs w:val="25"/>
        </w:rPr>
        <w:t>материалы, не размещенные в иных разделах информационной системы</w:t>
      </w:r>
      <w:r w:rsidR="005C495A" w:rsidRPr="003B26E9">
        <w:rPr>
          <w:rFonts w:ascii="Times New Roman" w:hAnsi="Times New Roman" w:cs="Times New Roman"/>
          <w:sz w:val="25"/>
          <w:szCs w:val="25"/>
        </w:rPr>
        <w:t>;</w:t>
      </w:r>
    </w:p>
    <w:p w:rsidR="007800BA" w:rsidRPr="003B26E9" w:rsidRDefault="005C495A" w:rsidP="00CE4416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B26E9">
        <w:rPr>
          <w:rFonts w:ascii="Times New Roman" w:hAnsi="Times New Roman" w:cs="Times New Roman"/>
          <w:sz w:val="25"/>
          <w:szCs w:val="25"/>
        </w:rPr>
        <w:t>прочие.</w:t>
      </w:r>
    </w:p>
    <w:p w:rsidR="007F299E" w:rsidRDefault="007F299E" w:rsidP="007800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308"/>
      <w:bookmarkEnd w:id="1"/>
    </w:p>
    <w:p w:rsidR="007F299E" w:rsidRDefault="007F299E" w:rsidP="007800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299E" w:rsidRDefault="007F299E" w:rsidP="007800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3E4" w:rsidRDefault="005423E4" w:rsidP="007800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0BA" w:rsidRPr="003E1624" w:rsidRDefault="00206739" w:rsidP="007800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800BA" w:rsidRPr="003E1624">
        <w:rPr>
          <w:rFonts w:ascii="Times New Roman" w:hAnsi="Times New Roman" w:cs="Times New Roman"/>
          <w:sz w:val="24"/>
          <w:szCs w:val="24"/>
        </w:rPr>
        <w:t>риложение № 4</w:t>
      </w:r>
    </w:p>
    <w:p w:rsidR="00E14ED3" w:rsidRPr="007F299E" w:rsidRDefault="00E14ED3" w:rsidP="00E14ED3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7F299E">
        <w:rPr>
          <w:rFonts w:ascii="Times New Roman" w:hAnsi="Times New Roman" w:cs="Times New Roman"/>
          <w:sz w:val="24"/>
          <w:szCs w:val="24"/>
        </w:rPr>
        <w:t>к Регламенту</w:t>
      </w:r>
      <w:r>
        <w:rPr>
          <w:rFonts w:ascii="Times New Roman" w:hAnsi="Times New Roman" w:cs="Times New Roman"/>
          <w:sz w:val="24"/>
          <w:szCs w:val="24"/>
        </w:rPr>
        <w:t xml:space="preserve"> ведения</w:t>
      </w:r>
    </w:p>
    <w:p w:rsidR="00E14ED3" w:rsidRPr="007F299E" w:rsidRDefault="00E14ED3" w:rsidP="00E14E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F299E">
        <w:rPr>
          <w:rFonts w:ascii="Times New Roman" w:hAnsi="Times New Roman" w:cs="Times New Roman"/>
          <w:sz w:val="24"/>
          <w:szCs w:val="24"/>
        </w:rPr>
        <w:t>информационной системы</w:t>
      </w:r>
    </w:p>
    <w:p w:rsidR="00E14ED3" w:rsidRPr="007F299E" w:rsidRDefault="00E14ED3" w:rsidP="00E14E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F299E">
        <w:rPr>
          <w:rFonts w:ascii="Times New Roman" w:hAnsi="Times New Roman" w:cs="Times New Roman"/>
          <w:sz w:val="24"/>
          <w:szCs w:val="24"/>
        </w:rPr>
        <w:lastRenderedPageBreak/>
        <w:t>обеспечения градостротельной</w:t>
      </w:r>
    </w:p>
    <w:p w:rsidR="00E14ED3" w:rsidRDefault="00E14ED3" w:rsidP="00E14E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F299E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Гайнского муниципального </w:t>
      </w:r>
    </w:p>
    <w:p w:rsidR="00E14ED3" w:rsidRPr="007F299E" w:rsidRDefault="00E14ED3" w:rsidP="00E14E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Пермского края</w:t>
      </w:r>
    </w:p>
    <w:p w:rsidR="00993AE6" w:rsidRPr="003E1624" w:rsidRDefault="00993AE6" w:rsidP="00993A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800BA" w:rsidRPr="007F299E" w:rsidRDefault="007800BA" w:rsidP="007800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800BA" w:rsidRPr="006C291B" w:rsidRDefault="00CE4416" w:rsidP="007E2E7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C291B">
        <w:rPr>
          <w:rFonts w:ascii="Times New Roman" w:hAnsi="Times New Roman" w:cs="Times New Roman"/>
          <w:sz w:val="25"/>
          <w:szCs w:val="25"/>
        </w:rPr>
        <w:t>Перечень</w:t>
      </w:r>
    </w:p>
    <w:p w:rsidR="007800BA" w:rsidRPr="006C291B" w:rsidRDefault="00CE4416" w:rsidP="007E2E7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C291B">
        <w:rPr>
          <w:rFonts w:ascii="Times New Roman" w:hAnsi="Times New Roman" w:cs="Times New Roman"/>
          <w:sz w:val="25"/>
          <w:szCs w:val="25"/>
        </w:rPr>
        <w:t>сведений, документов</w:t>
      </w:r>
      <w:r w:rsidR="004D4547" w:rsidRPr="006C291B">
        <w:rPr>
          <w:rFonts w:ascii="Times New Roman" w:hAnsi="Times New Roman" w:cs="Times New Roman"/>
          <w:sz w:val="25"/>
          <w:szCs w:val="25"/>
        </w:rPr>
        <w:t xml:space="preserve"> и </w:t>
      </w:r>
      <w:r w:rsidRPr="006C291B">
        <w:rPr>
          <w:rFonts w:ascii="Times New Roman" w:hAnsi="Times New Roman" w:cs="Times New Roman"/>
          <w:sz w:val="25"/>
          <w:szCs w:val="25"/>
        </w:rPr>
        <w:t xml:space="preserve">материалов, содержащихся в </w:t>
      </w:r>
      <w:r w:rsidR="00AD4ECC" w:rsidRPr="006C291B">
        <w:rPr>
          <w:rFonts w:ascii="Times New Roman" w:hAnsi="Times New Roman" w:cs="Times New Roman"/>
          <w:sz w:val="25"/>
          <w:szCs w:val="25"/>
        </w:rPr>
        <w:t>Р</w:t>
      </w:r>
      <w:r w:rsidRPr="006C291B">
        <w:rPr>
          <w:rFonts w:ascii="Times New Roman" w:hAnsi="Times New Roman" w:cs="Times New Roman"/>
          <w:sz w:val="25"/>
          <w:szCs w:val="25"/>
        </w:rPr>
        <w:t xml:space="preserve">ИСОГД,доступ к которым осуществляется без взимания платы с использованием официальных сайтов </w:t>
      </w:r>
      <w:r w:rsidR="0061178B">
        <w:rPr>
          <w:rFonts w:ascii="Times New Roman" w:hAnsi="Times New Roman" w:cs="Times New Roman"/>
          <w:sz w:val="25"/>
          <w:szCs w:val="25"/>
        </w:rPr>
        <w:br/>
      </w:r>
      <w:r w:rsidRPr="006C291B">
        <w:rPr>
          <w:rFonts w:ascii="Times New Roman" w:hAnsi="Times New Roman" w:cs="Times New Roman"/>
          <w:sz w:val="25"/>
          <w:szCs w:val="25"/>
        </w:rPr>
        <w:t xml:space="preserve">в информационно-коммуникационной сети «Интернет» </w:t>
      </w:r>
    </w:p>
    <w:p w:rsidR="007800BA" w:rsidRPr="003E1624" w:rsidRDefault="007800BA" w:rsidP="007800BA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</w:rPr>
      </w:pPr>
      <w:r w:rsidRPr="003E1624">
        <w:rPr>
          <w:rFonts w:ascii="Times New Roman" w:hAnsi="Times New Roman" w:cs="Times New Roman"/>
        </w:rPr>
        <w:tab/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8221"/>
        <w:gridCol w:w="1560"/>
      </w:tblGrid>
      <w:tr w:rsidR="003E1624" w:rsidRPr="00EB0625" w:rsidTr="00E4267F">
        <w:trPr>
          <w:trHeight w:val="235"/>
        </w:trPr>
        <w:tc>
          <w:tcPr>
            <w:tcW w:w="426" w:type="dxa"/>
            <w:vAlign w:val="center"/>
          </w:tcPr>
          <w:p w:rsidR="007800BA" w:rsidRPr="003E1624" w:rsidRDefault="007800BA" w:rsidP="006D781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7800BA" w:rsidRPr="00EB0625" w:rsidRDefault="007800BA" w:rsidP="006D7818">
            <w:pPr>
              <w:pStyle w:val="ConsPlusNormal"/>
              <w:jc w:val="center"/>
              <w:rPr>
                <w:sz w:val="25"/>
                <w:szCs w:val="25"/>
              </w:rPr>
            </w:pPr>
            <w:r w:rsidRPr="00EB0625">
              <w:rPr>
                <w:sz w:val="25"/>
                <w:szCs w:val="25"/>
              </w:rPr>
              <w:t>Состав сведений, документов, материалов</w:t>
            </w:r>
          </w:p>
        </w:tc>
        <w:tc>
          <w:tcPr>
            <w:tcW w:w="1560" w:type="dxa"/>
            <w:vAlign w:val="center"/>
          </w:tcPr>
          <w:p w:rsidR="007800BA" w:rsidRPr="00EB0625" w:rsidRDefault="007800BA" w:rsidP="00E4267F">
            <w:pPr>
              <w:pStyle w:val="ConsPlusNormal"/>
              <w:jc w:val="center"/>
              <w:rPr>
                <w:sz w:val="25"/>
                <w:szCs w:val="25"/>
              </w:rPr>
            </w:pPr>
            <w:r w:rsidRPr="00EB0625">
              <w:rPr>
                <w:sz w:val="25"/>
                <w:szCs w:val="25"/>
              </w:rPr>
              <w:t>Примечание</w:t>
            </w:r>
          </w:p>
        </w:tc>
      </w:tr>
      <w:tr w:rsidR="003E1624" w:rsidRPr="00EB0625" w:rsidTr="00E4267F">
        <w:trPr>
          <w:trHeight w:val="4126"/>
        </w:trPr>
        <w:tc>
          <w:tcPr>
            <w:tcW w:w="426" w:type="dxa"/>
          </w:tcPr>
          <w:p w:rsidR="007800BA" w:rsidRPr="00EB0625" w:rsidRDefault="007800BA" w:rsidP="006D7818">
            <w:pPr>
              <w:pStyle w:val="ConsPlusNormal"/>
              <w:jc w:val="center"/>
            </w:pPr>
            <w:r w:rsidRPr="00EB0625">
              <w:t>1.1</w:t>
            </w:r>
          </w:p>
        </w:tc>
        <w:tc>
          <w:tcPr>
            <w:tcW w:w="8221" w:type="dxa"/>
          </w:tcPr>
          <w:p w:rsidR="007800BA" w:rsidRPr="00EB0625" w:rsidRDefault="007800BA" w:rsidP="00745259">
            <w:pPr>
              <w:pStyle w:val="ConsPlusNormal"/>
              <w:ind w:left="82" w:right="223" w:firstLine="283"/>
              <w:jc w:val="both"/>
            </w:pPr>
            <w:r w:rsidRPr="00EB0625">
              <w:t xml:space="preserve">Предусмотренные </w:t>
            </w:r>
            <w:r w:rsidR="00DE59E9" w:rsidRPr="00EB0625">
              <w:t>С</w:t>
            </w:r>
            <w:r w:rsidRPr="00EB0625">
              <w:t xml:space="preserve">хемами территориального планирования </w:t>
            </w:r>
            <w:r w:rsidR="00D17C61" w:rsidRPr="00EB0625">
              <w:t>муниципального образования</w:t>
            </w:r>
            <w:r w:rsidR="00DE59E9" w:rsidRPr="00EB0625">
              <w:t xml:space="preserve">двух </w:t>
            </w:r>
            <w:r w:rsidRPr="00EB0625">
              <w:t xml:space="preserve">и более субъектов, один из которых Пермский край (Векторные модели / карты, характеристики объектов </w:t>
            </w:r>
            <w:r w:rsidR="00286193" w:rsidRPr="00EB0625">
              <w:br/>
            </w:r>
            <w:r w:rsidRPr="00EB0625">
              <w:t>для просмотра, текстовые файлы):</w:t>
            </w:r>
          </w:p>
          <w:p w:rsidR="007800BA" w:rsidRPr="00EB0625" w:rsidRDefault="00237FF0" w:rsidP="00745259">
            <w:pPr>
              <w:pStyle w:val="ConsPlusNormal"/>
              <w:ind w:left="82" w:right="223" w:firstLine="283"/>
              <w:jc w:val="both"/>
            </w:pPr>
            <w:r w:rsidRPr="00EB0625">
              <w:t>к</w:t>
            </w:r>
            <w:r w:rsidR="007800BA" w:rsidRPr="00EB0625">
              <w:t>арты планируемого размещения объектов регионального значения</w:t>
            </w:r>
            <w:r w:rsidR="00260ACF" w:rsidRPr="00EB0625">
              <w:br/>
              <w:t xml:space="preserve">и </w:t>
            </w:r>
            <w:r w:rsidRPr="00EB0625">
              <w:t xml:space="preserve"> п</w:t>
            </w:r>
            <w:r w:rsidR="007800BA" w:rsidRPr="00EB0625">
              <w:t>оложения о территориальном планировании применительно</w:t>
            </w:r>
            <w:r w:rsidR="00745259" w:rsidRPr="00EB0625">
              <w:br/>
            </w:r>
            <w:r w:rsidR="007800BA" w:rsidRPr="00EB0625">
              <w:t xml:space="preserve"> к территории Пермского края;</w:t>
            </w:r>
          </w:p>
          <w:p w:rsidR="007800BA" w:rsidRPr="00EB0625" w:rsidRDefault="00237FF0" w:rsidP="00745259">
            <w:pPr>
              <w:pStyle w:val="ConsPlusNormal"/>
              <w:ind w:left="82" w:right="223" w:firstLine="283"/>
              <w:jc w:val="both"/>
            </w:pPr>
            <w:r w:rsidRPr="00EB0625">
              <w:t>н</w:t>
            </w:r>
            <w:r w:rsidR="007800BA" w:rsidRPr="00EB0625">
              <w:t xml:space="preserve">ормативный правовой акт об утверждении </w:t>
            </w:r>
            <w:r w:rsidR="00DE59E9" w:rsidRPr="00EB0625">
              <w:t>С</w:t>
            </w:r>
            <w:r w:rsidR="007800BA" w:rsidRPr="00EB0625">
              <w:t>хемы территориального планирования двух и более субъектов, один из которых Пермский край (карты и положения);</w:t>
            </w:r>
          </w:p>
          <w:p w:rsidR="007800BA" w:rsidRPr="00EB0625" w:rsidRDefault="00237FF0" w:rsidP="00745259">
            <w:pPr>
              <w:pStyle w:val="ConsPlusNormal"/>
              <w:ind w:left="82" w:right="223" w:firstLine="283"/>
              <w:jc w:val="both"/>
            </w:pPr>
            <w:r w:rsidRPr="00EB0625">
              <w:t>и</w:t>
            </w:r>
            <w:r w:rsidR="007800BA" w:rsidRPr="00EB0625">
              <w:t>зменения в Схему территориального планирования двух и более субъектов, один из которых Пермский край (карты и положения);</w:t>
            </w:r>
          </w:p>
          <w:p w:rsidR="007800BA" w:rsidRPr="00EB0625" w:rsidRDefault="00237FF0" w:rsidP="00745259">
            <w:pPr>
              <w:pStyle w:val="ConsPlusNormal"/>
              <w:ind w:left="82" w:right="223" w:firstLine="283"/>
              <w:jc w:val="both"/>
            </w:pPr>
            <w:r w:rsidRPr="00EB0625">
              <w:t>н</w:t>
            </w:r>
            <w:r w:rsidR="007800BA" w:rsidRPr="00EB0625">
              <w:t xml:space="preserve">ормативный правовой акт об изменениях/ об утверждении изменений </w:t>
            </w:r>
            <w:r w:rsidR="002E5FAE" w:rsidRPr="00EB0625">
              <w:br/>
            </w:r>
            <w:r w:rsidR="007800BA" w:rsidRPr="00EB0625">
              <w:t>в Схему территориального двух и более субъектов, один из которых Пермский край</w:t>
            </w:r>
            <w:r w:rsidR="00856AA1" w:rsidRPr="00EB0625">
              <w:t>.</w:t>
            </w:r>
          </w:p>
        </w:tc>
        <w:tc>
          <w:tcPr>
            <w:tcW w:w="1560" w:type="dxa"/>
          </w:tcPr>
          <w:p w:rsidR="007800BA" w:rsidRPr="00EB0625" w:rsidRDefault="00523C29" w:rsidP="00112E85">
            <w:pPr>
              <w:pStyle w:val="ConsPlusNormal"/>
              <w:rPr>
                <w:sz w:val="22"/>
                <w:szCs w:val="22"/>
              </w:rPr>
            </w:pPr>
            <w:r w:rsidRPr="00EB0625">
              <w:rPr>
                <w:sz w:val="22"/>
                <w:szCs w:val="22"/>
              </w:rPr>
              <w:t>Применительно к террит</w:t>
            </w:r>
            <w:r w:rsidR="00112E85" w:rsidRPr="00EB0625">
              <w:rPr>
                <w:sz w:val="22"/>
                <w:szCs w:val="22"/>
              </w:rPr>
              <w:t>ории Гайнского муниципального округа</w:t>
            </w:r>
          </w:p>
        </w:tc>
      </w:tr>
      <w:tr w:rsidR="003E1624" w:rsidRPr="00EB0625" w:rsidTr="007C2D9E">
        <w:trPr>
          <w:trHeight w:val="2950"/>
        </w:trPr>
        <w:tc>
          <w:tcPr>
            <w:tcW w:w="426" w:type="dxa"/>
          </w:tcPr>
          <w:p w:rsidR="007800BA" w:rsidRPr="00EB0625" w:rsidRDefault="007800BA" w:rsidP="006D7818">
            <w:pPr>
              <w:pStyle w:val="ConsPlusNormal"/>
              <w:jc w:val="center"/>
            </w:pPr>
            <w:r w:rsidRPr="00EB0625">
              <w:t>1.2</w:t>
            </w:r>
          </w:p>
        </w:tc>
        <w:tc>
          <w:tcPr>
            <w:tcW w:w="8221" w:type="dxa"/>
          </w:tcPr>
          <w:p w:rsidR="007800BA" w:rsidRPr="00EB0625" w:rsidRDefault="007800BA" w:rsidP="00745259">
            <w:pPr>
              <w:pStyle w:val="ConsPlusNormal"/>
              <w:ind w:left="82" w:right="223" w:firstLine="283"/>
              <w:jc w:val="both"/>
            </w:pPr>
            <w:r w:rsidRPr="00EB0625">
              <w:t>Предусмотренные Схемами территориального планирования Пермского края (векторные модели/ карты, характеристики объектов для просмотра):</w:t>
            </w:r>
          </w:p>
          <w:p w:rsidR="007800BA" w:rsidRPr="00EB0625" w:rsidRDefault="00237FF0" w:rsidP="00745259">
            <w:pPr>
              <w:pStyle w:val="ConsPlusNormal"/>
              <w:ind w:left="82" w:right="223" w:firstLine="283"/>
              <w:jc w:val="both"/>
            </w:pPr>
            <w:r w:rsidRPr="00EB0625">
              <w:t>к</w:t>
            </w:r>
            <w:r w:rsidR="007800BA" w:rsidRPr="00EB0625">
              <w:t>арты планируемого размещения объектов регионального значения</w:t>
            </w:r>
            <w:r w:rsidR="00260ACF" w:rsidRPr="00EB0625">
              <w:br/>
              <w:t xml:space="preserve">и </w:t>
            </w:r>
            <w:r w:rsidRPr="00EB0625">
              <w:t>п</w:t>
            </w:r>
            <w:r w:rsidR="007800BA" w:rsidRPr="00EB0625">
              <w:t xml:space="preserve">оложения о территориальном планировании, применительно </w:t>
            </w:r>
            <w:r w:rsidR="00745259" w:rsidRPr="00EB0625">
              <w:br/>
            </w:r>
            <w:r w:rsidR="007800BA" w:rsidRPr="00EB0625">
              <w:t xml:space="preserve">к территории Пермского края (текстовые файлы); </w:t>
            </w:r>
          </w:p>
          <w:p w:rsidR="007800BA" w:rsidRPr="00EB0625" w:rsidRDefault="00237FF0" w:rsidP="00745259">
            <w:pPr>
              <w:pStyle w:val="ConsPlusNormal"/>
              <w:ind w:left="82" w:right="223" w:firstLine="283"/>
              <w:jc w:val="both"/>
            </w:pPr>
            <w:r w:rsidRPr="00EB0625">
              <w:t>н</w:t>
            </w:r>
            <w:r w:rsidR="007800BA" w:rsidRPr="00EB0625">
              <w:t>ормативный правовой акт об утверждении Схемы территориального планирования Пермского края;</w:t>
            </w:r>
          </w:p>
          <w:p w:rsidR="007800BA" w:rsidRPr="00EB0625" w:rsidRDefault="00237FF0" w:rsidP="00745259">
            <w:pPr>
              <w:pStyle w:val="ConsPlusNormal"/>
              <w:ind w:left="82" w:right="223" w:firstLine="283"/>
              <w:jc w:val="both"/>
            </w:pPr>
            <w:r w:rsidRPr="00EB0625">
              <w:t>и</w:t>
            </w:r>
            <w:r w:rsidR="007800BA" w:rsidRPr="00EB0625">
              <w:t>зменения в Схему территориального планирования Пермского края (картыи положения);</w:t>
            </w:r>
          </w:p>
          <w:p w:rsidR="007800BA" w:rsidRPr="00EB0625" w:rsidRDefault="00237FF0" w:rsidP="00286193">
            <w:pPr>
              <w:pStyle w:val="ConsPlusNormal"/>
              <w:ind w:left="82" w:right="223" w:firstLine="283"/>
              <w:jc w:val="both"/>
            </w:pPr>
            <w:r w:rsidRPr="00EB0625">
              <w:t>н</w:t>
            </w:r>
            <w:r w:rsidR="007800BA" w:rsidRPr="00EB0625">
              <w:t>ормативный правовой акт об изменениях /об утверждении изменений</w:t>
            </w:r>
            <w:r w:rsidR="00286193" w:rsidRPr="00EB0625">
              <w:br/>
            </w:r>
            <w:r w:rsidR="007800BA" w:rsidRPr="00EB0625">
              <w:t>в Схему территориального планирования Пермского края</w:t>
            </w:r>
            <w:r w:rsidR="00856AA1" w:rsidRPr="00EB0625">
              <w:t>.</w:t>
            </w:r>
          </w:p>
        </w:tc>
        <w:tc>
          <w:tcPr>
            <w:tcW w:w="1560" w:type="dxa"/>
          </w:tcPr>
          <w:p w:rsidR="007800BA" w:rsidRPr="00EB0625" w:rsidRDefault="00C22107" w:rsidP="00523C29">
            <w:pPr>
              <w:pStyle w:val="ConsPlusNormal"/>
              <w:rPr>
                <w:sz w:val="22"/>
                <w:szCs w:val="22"/>
              </w:rPr>
            </w:pPr>
            <w:r w:rsidRPr="00EB0625">
              <w:rPr>
                <w:sz w:val="22"/>
                <w:szCs w:val="22"/>
              </w:rPr>
              <w:t>Применительно к территории Гайнского муниципального округа</w:t>
            </w:r>
          </w:p>
        </w:tc>
      </w:tr>
      <w:tr w:rsidR="003E1624" w:rsidRPr="00EB0625" w:rsidTr="007C2D9E">
        <w:trPr>
          <w:trHeight w:val="2867"/>
        </w:trPr>
        <w:tc>
          <w:tcPr>
            <w:tcW w:w="426" w:type="dxa"/>
          </w:tcPr>
          <w:p w:rsidR="007800BA" w:rsidRPr="00EB0625" w:rsidRDefault="007800BA" w:rsidP="006D7818">
            <w:pPr>
              <w:pStyle w:val="ConsPlusNormal"/>
              <w:jc w:val="center"/>
            </w:pPr>
            <w:r w:rsidRPr="00EB0625">
              <w:t>2.</w:t>
            </w:r>
            <w:r w:rsidR="00900543" w:rsidRPr="00EB0625">
              <w:t>1</w:t>
            </w:r>
          </w:p>
        </w:tc>
        <w:tc>
          <w:tcPr>
            <w:tcW w:w="8221" w:type="dxa"/>
          </w:tcPr>
          <w:p w:rsidR="007800BA" w:rsidRPr="00EB0625" w:rsidRDefault="00C22107" w:rsidP="00745259">
            <w:pPr>
              <w:pStyle w:val="ConsPlusNormal"/>
              <w:ind w:left="82" w:right="223" w:firstLine="283"/>
              <w:jc w:val="both"/>
            </w:pPr>
            <w:r w:rsidRPr="00EB0625">
              <w:t>Генеральный планГайнского</w:t>
            </w:r>
            <w:r w:rsidR="00206739" w:rsidRPr="00EB0625">
              <w:t>муниципального округа</w:t>
            </w:r>
            <w:r w:rsidR="007800BA" w:rsidRPr="00EB0625">
              <w:t>(векторные модели/ карты, характеристики объектов для просмотра):</w:t>
            </w:r>
          </w:p>
          <w:p w:rsidR="007800BA" w:rsidRPr="00EB0625" w:rsidRDefault="007800BA" w:rsidP="00745259">
            <w:pPr>
              <w:pStyle w:val="ConsPlusNormal"/>
              <w:ind w:left="82" w:right="223" w:firstLine="283"/>
              <w:jc w:val="both"/>
            </w:pPr>
            <w:r w:rsidRPr="00EB0625">
              <w:t>карты планируемого размещения объектов местного значения,карты функциональных зон,положения о территориальном планировании (текстовый файл);</w:t>
            </w:r>
          </w:p>
          <w:p w:rsidR="007800BA" w:rsidRPr="00EB0625" w:rsidRDefault="00237FF0" w:rsidP="00745259">
            <w:pPr>
              <w:pStyle w:val="ConsPlusNormal"/>
              <w:ind w:left="82" w:right="223" w:firstLine="283"/>
              <w:jc w:val="both"/>
            </w:pPr>
            <w:r w:rsidRPr="00EB0625">
              <w:t>н</w:t>
            </w:r>
            <w:r w:rsidR="007800BA" w:rsidRPr="00EB0625">
              <w:t xml:space="preserve">ормативный правовой акт об утверждении Генерального плана </w:t>
            </w:r>
            <w:r w:rsidR="00C22107" w:rsidRPr="00EB0625">
              <w:t>Гайнского муниципального округа</w:t>
            </w:r>
            <w:r w:rsidR="007800BA" w:rsidRPr="00EB0625">
              <w:t>;</w:t>
            </w:r>
          </w:p>
          <w:p w:rsidR="007800BA" w:rsidRPr="00EB0625" w:rsidRDefault="00237FF0" w:rsidP="00745259">
            <w:pPr>
              <w:pStyle w:val="ConsPlusNormal"/>
              <w:ind w:left="82" w:right="223" w:firstLine="283"/>
              <w:jc w:val="both"/>
            </w:pPr>
            <w:r w:rsidRPr="00EB0625">
              <w:t>и</w:t>
            </w:r>
            <w:r w:rsidR="007800BA" w:rsidRPr="00EB0625">
              <w:t xml:space="preserve">зменения в Генеральный план </w:t>
            </w:r>
            <w:r w:rsidR="00C22107" w:rsidRPr="00EB0625">
              <w:t>Гайнского муниципального округа</w:t>
            </w:r>
            <w:r w:rsidR="007800BA" w:rsidRPr="00EB0625">
              <w:t xml:space="preserve"> (карты планируемого размещения, карты функциональных зон, положения);</w:t>
            </w:r>
          </w:p>
          <w:p w:rsidR="007800BA" w:rsidRPr="00EB0625" w:rsidRDefault="00237FF0" w:rsidP="00745259">
            <w:pPr>
              <w:pStyle w:val="ConsPlusNormal"/>
              <w:ind w:left="82" w:right="223" w:firstLine="283"/>
              <w:jc w:val="both"/>
            </w:pPr>
            <w:r w:rsidRPr="00EB0625">
              <w:t>н</w:t>
            </w:r>
            <w:r w:rsidR="007800BA" w:rsidRPr="00EB0625">
              <w:t xml:space="preserve">ормативный правовой акт об утверждении изменений в Генеральный план </w:t>
            </w:r>
            <w:r w:rsidR="00C22107" w:rsidRPr="00EB0625">
              <w:t>Гайнского муниципального округа</w:t>
            </w:r>
            <w:r w:rsidR="00856AA1" w:rsidRPr="00EB0625">
              <w:t>.</w:t>
            </w:r>
          </w:p>
        </w:tc>
        <w:tc>
          <w:tcPr>
            <w:tcW w:w="1560" w:type="dxa"/>
          </w:tcPr>
          <w:p w:rsidR="007800BA" w:rsidRPr="00EB0625" w:rsidRDefault="007800BA" w:rsidP="006D78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E1624" w:rsidRPr="00EB0625" w:rsidTr="007C2D9E">
        <w:trPr>
          <w:trHeight w:val="461"/>
        </w:trPr>
        <w:tc>
          <w:tcPr>
            <w:tcW w:w="426" w:type="dxa"/>
          </w:tcPr>
          <w:p w:rsidR="007800BA" w:rsidRPr="00EB0625" w:rsidRDefault="007800BA" w:rsidP="006D7818">
            <w:pPr>
              <w:pStyle w:val="ConsPlusNormal"/>
              <w:jc w:val="center"/>
            </w:pPr>
            <w:r w:rsidRPr="00B36488">
              <w:t>3.</w:t>
            </w:r>
          </w:p>
        </w:tc>
        <w:tc>
          <w:tcPr>
            <w:tcW w:w="8221" w:type="dxa"/>
          </w:tcPr>
          <w:p w:rsidR="007800BA" w:rsidRPr="00EB0625" w:rsidRDefault="007800BA" w:rsidP="00745259">
            <w:pPr>
              <w:pStyle w:val="ConsPlusNormal"/>
              <w:ind w:left="82" w:right="223" w:firstLine="283"/>
              <w:jc w:val="both"/>
            </w:pPr>
            <w:r w:rsidRPr="00EB0625">
              <w:t>Региональные нормативы градостроительного проектирования Пермского края:</w:t>
            </w:r>
          </w:p>
          <w:p w:rsidR="007800BA" w:rsidRPr="00EB0625" w:rsidRDefault="007800BA" w:rsidP="00745259">
            <w:pPr>
              <w:pStyle w:val="ConsPlusNormal"/>
              <w:ind w:left="82" w:right="223" w:firstLine="283"/>
              <w:jc w:val="both"/>
            </w:pPr>
            <w:r w:rsidRPr="00EB0625">
              <w:lastRenderedPageBreak/>
              <w:t xml:space="preserve">нормативный правовой акт об утверждении региональных нормативов градостроительного проектирования; </w:t>
            </w:r>
          </w:p>
          <w:p w:rsidR="007800BA" w:rsidRPr="00EB0625" w:rsidRDefault="007800BA" w:rsidP="00745259">
            <w:pPr>
              <w:pStyle w:val="ConsPlusNormal"/>
              <w:ind w:left="82" w:right="223" w:firstLine="283"/>
              <w:jc w:val="both"/>
            </w:pPr>
            <w:r w:rsidRPr="00EB0625">
              <w:t>основная часть/материалы по обоснованию/ правила и область применения (текстовые файлы)</w:t>
            </w:r>
            <w:r w:rsidR="005423E4" w:rsidRPr="00EB0625">
              <w:t>;</w:t>
            </w:r>
          </w:p>
          <w:p w:rsidR="007800BA" w:rsidRPr="00EB0625" w:rsidRDefault="005423E4" w:rsidP="00745259">
            <w:pPr>
              <w:pStyle w:val="ConsPlusNormal"/>
              <w:ind w:left="82" w:right="223" w:firstLine="283"/>
              <w:jc w:val="both"/>
            </w:pPr>
            <w:r w:rsidRPr="00EB0625">
              <w:t>и</w:t>
            </w:r>
            <w:r w:rsidR="007800BA" w:rsidRPr="00EB0625">
              <w:t>зменения в региональные нормативы градостроительного проектирования Пермского края:</w:t>
            </w:r>
          </w:p>
          <w:p w:rsidR="007800BA" w:rsidRPr="00EB0625" w:rsidRDefault="007800BA" w:rsidP="00745259">
            <w:pPr>
              <w:pStyle w:val="ConsPlusNormal"/>
              <w:ind w:left="82" w:right="223" w:firstLine="283"/>
              <w:jc w:val="both"/>
            </w:pPr>
            <w:r w:rsidRPr="00EB0625">
              <w:t>нормативный правовой акт о внесении изменений в региональные нормативы градостроительного проектирования;</w:t>
            </w:r>
          </w:p>
          <w:p w:rsidR="007800BA" w:rsidRPr="00EB0625" w:rsidRDefault="007800BA" w:rsidP="00745259">
            <w:pPr>
              <w:pStyle w:val="ConsPlusNormal"/>
              <w:ind w:left="82" w:right="223" w:firstLine="283"/>
              <w:jc w:val="both"/>
            </w:pPr>
            <w:r w:rsidRPr="00EB0625">
              <w:t>основная часть/материалы по обоснованию/ правила и область применения (текстовые файлы)</w:t>
            </w:r>
            <w:r w:rsidR="00856AA1" w:rsidRPr="00EB0625">
              <w:t>.</w:t>
            </w:r>
          </w:p>
        </w:tc>
        <w:tc>
          <w:tcPr>
            <w:tcW w:w="1560" w:type="dxa"/>
          </w:tcPr>
          <w:p w:rsidR="007800BA" w:rsidRPr="00EB0625" w:rsidRDefault="007800BA" w:rsidP="00E63585">
            <w:pPr>
              <w:pStyle w:val="ConsPlusNormal"/>
              <w:rPr>
                <w:sz w:val="22"/>
                <w:szCs w:val="22"/>
              </w:rPr>
            </w:pPr>
            <w:r w:rsidRPr="00EB0625">
              <w:rPr>
                <w:sz w:val="22"/>
                <w:szCs w:val="22"/>
              </w:rPr>
              <w:lastRenderedPageBreak/>
              <w:t>текстовые файлы</w:t>
            </w:r>
          </w:p>
        </w:tc>
      </w:tr>
      <w:tr w:rsidR="003E1624" w:rsidRPr="00EB0625" w:rsidTr="007C2D9E">
        <w:trPr>
          <w:trHeight w:val="2272"/>
        </w:trPr>
        <w:tc>
          <w:tcPr>
            <w:tcW w:w="426" w:type="dxa"/>
          </w:tcPr>
          <w:p w:rsidR="007800BA" w:rsidRPr="00EB0625" w:rsidRDefault="007800BA" w:rsidP="006D7818">
            <w:pPr>
              <w:pStyle w:val="ConsPlusNormal"/>
              <w:jc w:val="center"/>
            </w:pPr>
            <w:r w:rsidRPr="00EB0625">
              <w:lastRenderedPageBreak/>
              <w:t>4.1</w:t>
            </w:r>
          </w:p>
        </w:tc>
        <w:tc>
          <w:tcPr>
            <w:tcW w:w="8221" w:type="dxa"/>
          </w:tcPr>
          <w:p w:rsidR="007800BA" w:rsidRPr="00EB0625" w:rsidRDefault="007800BA" w:rsidP="00745259">
            <w:pPr>
              <w:pStyle w:val="ConsPlusNormal"/>
              <w:ind w:left="82" w:right="223" w:firstLine="283"/>
              <w:jc w:val="both"/>
            </w:pPr>
            <w:r w:rsidRPr="00EB0625">
              <w:t xml:space="preserve">Местные нормативы градостроительного проектирования </w:t>
            </w:r>
            <w:r w:rsidR="00E63585" w:rsidRPr="00EB0625">
              <w:t>Гайнского муниципального округа</w:t>
            </w:r>
            <w:r w:rsidRPr="00EB0625">
              <w:t>:</w:t>
            </w:r>
          </w:p>
          <w:p w:rsidR="007800BA" w:rsidRPr="00EB0625" w:rsidRDefault="007800BA" w:rsidP="00745259">
            <w:pPr>
              <w:pStyle w:val="ConsPlusNormal"/>
              <w:ind w:left="82" w:right="223" w:firstLine="283"/>
              <w:jc w:val="both"/>
            </w:pPr>
            <w:r w:rsidRPr="00EB0625">
              <w:t>нормативный правовой акт об утверждении местных нормативов градостроительного проектирования;</w:t>
            </w:r>
          </w:p>
          <w:p w:rsidR="007800BA" w:rsidRPr="00EB0625" w:rsidRDefault="007800BA" w:rsidP="00745259">
            <w:pPr>
              <w:pStyle w:val="ConsPlusNormal"/>
              <w:ind w:left="82" w:right="223" w:firstLine="283"/>
              <w:jc w:val="both"/>
            </w:pPr>
            <w:r w:rsidRPr="00EB0625">
              <w:t>основная часть/материалы по обоснованию/ правила и область применения (текстовые файлы);</w:t>
            </w:r>
          </w:p>
          <w:p w:rsidR="007800BA" w:rsidRPr="00EB0625" w:rsidRDefault="00260ACF" w:rsidP="00745259">
            <w:pPr>
              <w:pStyle w:val="ConsPlusNormal"/>
              <w:ind w:left="82" w:right="223" w:firstLine="283"/>
              <w:jc w:val="both"/>
            </w:pPr>
            <w:r w:rsidRPr="00EB0625">
              <w:t>и</w:t>
            </w:r>
            <w:r w:rsidR="007800BA" w:rsidRPr="00EB0625">
              <w:t>зменения в местные нормативы градостроительного проектирования Пермского края:</w:t>
            </w:r>
          </w:p>
          <w:p w:rsidR="007800BA" w:rsidRPr="00EB0625" w:rsidRDefault="007800BA" w:rsidP="00745259">
            <w:pPr>
              <w:pStyle w:val="ConsPlusNormal"/>
              <w:ind w:left="82" w:right="223" w:firstLine="283"/>
              <w:jc w:val="both"/>
            </w:pPr>
            <w:r w:rsidRPr="00EB0625">
              <w:t>нормативный правовой акт о внесении изменений в местные нормативы градостроительного проектирования;</w:t>
            </w:r>
          </w:p>
          <w:p w:rsidR="007800BA" w:rsidRPr="00EB0625" w:rsidRDefault="007800BA" w:rsidP="00745259">
            <w:pPr>
              <w:pStyle w:val="ConsPlusNormal"/>
              <w:ind w:left="82" w:right="223" w:firstLine="283"/>
              <w:jc w:val="both"/>
            </w:pPr>
            <w:r w:rsidRPr="00EB0625">
              <w:t>основная часть</w:t>
            </w:r>
            <w:r w:rsidR="002E479F" w:rsidRPr="00EB0625">
              <w:t xml:space="preserve">/ </w:t>
            </w:r>
            <w:r w:rsidRPr="00EB0625">
              <w:t>материалы по обоснованию/правила и область применения (текстовые файлы)</w:t>
            </w:r>
            <w:r w:rsidR="00856AA1" w:rsidRPr="00EB0625">
              <w:t>.</w:t>
            </w:r>
          </w:p>
        </w:tc>
        <w:tc>
          <w:tcPr>
            <w:tcW w:w="1560" w:type="dxa"/>
          </w:tcPr>
          <w:p w:rsidR="007800BA" w:rsidRPr="00EB0625" w:rsidRDefault="007800BA" w:rsidP="006D7818">
            <w:pPr>
              <w:pStyle w:val="ConsPlusNormal"/>
              <w:rPr>
                <w:sz w:val="22"/>
                <w:szCs w:val="22"/>
              </w:rPr>
            </w:pPr>
            <w:r w:rsidRPr="00EB0625">
              <w:rPr>
                <w:sz w:val="22"/>
                <w:szCs w:val="22"/>
              </w:rPr>
              <w:t>текстовые файлы</w:t>
            </w:r>
          </w:p>
        </w:tc>
      </w:tr>
      <w:tr w:rsidR="003E1624" w:rsidRPr="00EB0625" w:rsidTr="007C2D9E">
        <w:trPr>
          <w:trHeight w:val="2102"/>
        </w:trPr>
        <w:tc>
          <w:tcPr>
            <w:tcW w:w="426" w:type="dxa"/>
          </w:tcPr>
          <w:p w:rsidR="007800BA" w:rsidRPr="00EB0625" w:rsidRDefault="007800BA" w:rsidP="006D7818">
            <w:pPr>
              <w:pStyle w:val="ConsPlusNormal"/>
              <w:jc w:val="center"/>
            </w:pPr>
            <w:r w:rsidRPr="00EB0625">
              <w:t>5.</w:t>
            </w:r>
          </w:p>
        </w:tc>
        <w:tc>
          <w:tcPr>
            <w:tcW w:w="8221" w:type="dxa"/>
          </w:tcPr>
          <w:p w:rsidR="005423E4" w:rsidRPr="00EB0625" w:rsidRDefault="007800BA" w:rsidP="00745259">
            <w:pPr>
              <w:pStyle w:val="ConsPlusNormal"/>
              <w:ind w:left="82" w:right="223" w:firstLine="283"/>
              <w:jc w:val="both"/>
            </w:pPr>
            <w:r w:rsidRPr="00EB0625">
              <w:t>Сведения (реквизи</w:t>
            </w:r>
            <w:r w:rsidR="005423E4" w:rsidRPr="00EB0625">
              <w:t xml:space="preserve">ты и наименования документов) о </w:t>
            </w:r>
            <w:r w:rsidRPr="00EB0625">
              <w:t>выданных</w:t>
            </w:r>
            <w:r w:rsidR="005423E4" w:rsidRPr="00EB0625">
              <w:t xml:space="preserve">: </w:t>
            </w:r>
          </w:p>
          <w:p w:rsidR="007800BA" w:rsidRPr="00EB0625" w:rsidRDefault="007800BA" w:rsidP="00745259">
            <w:pPr>
              <w:pStyle w:val="ConsPlusNormal"/>
              <w:ind w:left="82" w:right="223" w:firstLine="283"/>
              <w:jc w:val="both"/>
            </w:pPr>
            <w:r w:rsidRPr="00EB0625">
              <w:t xml:space="preserve">разрешениях на строительство, реконструкцию и ввод </w:t>
            </w:r>
            <w:r w:rsidR="00D573C1" w:rsidRPr="00EB0625">
              <w:t xml:space="preserve">объекта капитального строительства </w:t>
            </w:r>
            <w:r w:rsidRPr="00EB0625">
              <w:t xml:space="preserve">в эксплуатацию; </w:t>
            </w:r>
          </w:p>
          <w:p w:rsidR="005423E4" w:rsidRPr="00EB0625" w:rsidRDefault="007800BA" w:rsidP="00745259">
            <w:pPr>
              <w:pStyle w:val="ConsPlusNormal"/>
              <w:ind w:left="82" w:right="223" w:firstLine="283"/>
              <w:jc w:val="both"/>
            </w:pPr>
            <w:r w:rsidRPr="00EB0625">
              <w:t xml:space="preserve">разрешениях на условно разрешенный вид использования; </w:t>
            </w:r>
          </w:p>
          <w:p w:rsidR="007800BA" w:rsidRPr="00EB0625" w:rsidRDefault="007800BA" w:rsidP="00745259">
            <w:pPr>
              <w:pStyle w:val="ConsPlusNormal"/>
              <w:ind w:left="82" w:right="223" w:firstLine="283"/>
              <w:jc w:val="both"/>
            </w:pPr>
            <w:r w:rsidRPr="00EB0625">
              <w:t xml:space="preserve">разрешениях на отклонения от предельных параметров строительства </w:t>
            </w:r>
            <w:r w:rsidR="00D573C1" w:rsidRPr="00EB0625">
              <w:t>объекта капитального строительства</w:t>
            </w:r>
            <w:r w:rsidRPr="00EB0625">
              <w:t>;</w:t>
            </w:r>
          </w:p>
          <w:p w:rsidR="007800BA" w:rsidRPr="00EB0625" w:rsidRDefault="007800BA" w:rsidP="00745259">
            <w:pPr>
              <w:pStyle w:val="ConsPlusNormal"/>
              <w:ind w:left="82" w:right="223" w:firstLine="283"/>
              <w:jc w:val="both"/>
            </w:pPr>
            <w:r w:rsidRPr="00EB0625">
              <w:t xml:space="preserve">соглашениях об установлении сервитута; </w:t>
            </w:r>
          </w:p>
          <w:p w:rsidR="007800BA" w:rsidRPr="00EB0625" w:rsidRDefault="007800BA" w:rsidP="00745259">
            <w:pPr>
              <w:pStyle w:val="ConsPlusNormal"/>
              <w:ind w:left="82" w:right="223" w:firstLine="283"/>
              <w:jc w:val="both"/>
            </w:pPr>
            <w:r w:rsidRPr="00EB0625">
              <w:t>решениях об установлении публичного сервитута</w:t>
            </w:r>
          </w:p>
          <w:p w:rsidR="007800BA" w:rsidRPr="00EB0625" w:rsidRDefault="007800BA" w:rsidP="00745259">
            <w:pPr>
              <w:pStyle w:val="ConsPlusNormal"/>
              <w:ind w:left="82" w:right="223" w:firstLine="283"/>
              <w:jc w:val="both"/>
            </w:pPr>
            <w:r w:rsidRPr="00EB0625">
              <w:rPr>
                <w:sz w:val="22"/>
                <w:szCs w:val="22"/>
              </w:rPr>
              <w:t xml:space="preserve">Векторные модели/карты и характеристики объектов, включая информацию </w:t>
            </w:r>
            <w:r w:rsidR="002E5FAE" w:rsidRPr="00EB0625">
              <w:rPr>
                <w:sz w:val="22"/>
                <w:szCs w:val="22"/>
              </w:rPr>
              <w:br/>
            </w:r>
            <w:r w:rsidRPr="00EB0625">
              <w:rPr>
                <w:sz w:val="22"/>
                <w:szCs w:val="22"/>
              </w:rPr>
              <w:t>о местоположении (с использованием координат), а также информаци</w:t>
            </w:r>
            <w:r w:rsidR="005423E4" w:rsidRPr="00EB0625">
              <w:rPr>
                <w:sz w:val="22"/>
                <w:szCs w:val="22"/>
              </w:rPr>
              <w:t>ю</w:t>
            </w:r>
            <w:r w:rsidRPr="00EB0625">
              <w:rPr>
                <w:sz w:val="22"/>
                <w:szCs w:val="22"/>
              </w:rPr>
              <w:t>, содержащ</w:t>
            </w:r>
            <w:r w:rsidR="005423E4" w:rsidRPr="00EB0625">
              <w:rPr>
                <w:sz w:val="22"/>
                <w:szCs w:val="22"/>
              </w:rPr>
              <w:t>ую</w:t>
            </w:r>
            <w:r w:rsidRPr="00EB0625">
              <w:rPr>
                <w:sz w:val="22"/>
                <w:szCs w:val="22"/>
              </w:rPr>
              <w:t xml:space="preserve">ся в указанных выше документах для просмотра (сохранение </w:t>
            </w:r>
            <w:r w:rsidR="002E5FAE" w:rsidRPr="00EB0625">
              <w:rPr>
                <w:sz w:val="22"/>
                <w:szCs w:val="22"/>
              </w:rPr>
              <w:br/>
            </w:r>
            <w:r w:rsidRPr="00EB0625">
              <w:rPr>
                <w:sz w:val="22"/>
                <w:szCs w:val="22"/>
              </w:rPr>
              <w:t>у пользователя просматриваемой информации в формате pdf)</w:t>
            </w:r>
            <w:r w:rsidR="00856AA1" w:rsidRPr="00EB0625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7800BA" w:rsidRPr="00EB0625" w:rsidRDefault="007800BA" w:rsidP="006D78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E1624" w:rsidRPr="00EB0625" w:rsidTr="007C2D9E">
        <w:trPr>
          <w:trHeight w:val="740"/>
        </w:trPr>
        <w:tc>
          <w:tcPr>
            <w:tcW w:w="426" w:type="dxa"/>
          </w:tcPr>
          <w:p w:rsidR="007800BA" w:rsidRPr="00EB0625" w:rsidRDefault="007800BA" w:rsidP="006D7818">
            <w:pPr>
              <w:pStyle w:val="ConsPlusNormal"/>
              <w:jc w:val="center"/>
            </w:pPr>
            <w:r w:rsidRPr="00EB0625">
              <w:t>6.</w:t>
            </w:r>
          </w:p>
        </w:tc>
        <w:tc>
          <w:tcPr>
            <w:tcW w:w="8221" w:type="dxa"/>
          </w:tcPr>
          <w:p w:rsidR="007800BA" w:rsidRPr="00EB0625" w:rsidRDefault="007800BA" w:rsidP="00856AA1">
            <w:pPr>
              <w:pStyle w:val="ConsPlusNormal"/>
              <w:ind w:left="82" w:right="223" w:firstLine="283"/>
              <w:jc w:val="both"/>
            </w:pPr>
            <w:r w:rsidRPr="00EB0625">
              <w:t>Правила землепользования и застройки муниципальных образований:</w:t>
            </w:r>
          </w:p>
          <w:p w:rsidR="007800BA" w:rsidRPr="00EB0625" w:rsidRDefault="007800BA" w:rsidP="00856AA1">
            <w:pPr>
              <w:pStyle w:val="ConsPlusNormal"/>
              <w:ind w:left="82" w:right="223" w:firstLine="283"/>
              <w:jc w:val="both"/>
            </w:pPr>
            <w:r w:rsidRPr="00EB0625">
              <w:t>векторные модели/карты, характеристики объектов;</w:t>
            </w:r>
          </w:p>
          <w:p w:rsidR="007800BA" w:rsidRPr="00EB0625" w:rsidRDefault="007800BA" w:rsidP="00856AA1">
            <w:pPr>
              <w:pStyle w:val="ConsPlusNormal"/>
              <w:ind w:left="82" w:right="223" w:firstLine="283"/>
              <w:jc w:val="both"/>
            </w:pPr>
            <w:r w:rsidRPr="00EB0625">
              <w:t>информация о градостроительных регламентах</w:t>
            </w:r>
            <w:r w:rsidR="00856AA1" w:rsidRPr="00EB0625">
              <w:t>.</w:t>
            </w:r>
          </w:p>
        </w:tc>
        <w:tc>
          <w:tcPr>
            <w:tcW w:w="1560" w:type="dxa"/>
          </w:tcPr>
          <w:p w:rsidR="007800BA" w:rsidRPr="00EB0625" w:rsidRDefault="007800BA" w:rsidP="006D78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E1624" w:rsidRPr="00EB0625" w:rsidTr="007C2D9E">
        <w:trPr>
          <w:trHeight w:val="644"/>
        </w:trPr>
        <w:tc>
          <w:tcPr>
            <w:tcW w:w="426" w:type="dxa"/>
          </w:tcPr>
          <w:p w:rsidR="007800BA" w:rsidRPr="00EB0625" w:rsidRDefault="007800BA" w:rsidP="006D7818">
            <w:pPr>
              <w:pStyle w:val="ConsPlusNormal"/>
              <w:jc w:val="center"/>
            </w:pPr>
            <w:r w:rsidRPr="00EB0625">
              <w:t>7.</w:t>
            </w:r>
          </w:p>
        </w:tc>
        <w:tc>
          <w:tcPr>
            <w:tcW w:w="8221" w:type="dxa"/>
          </w:tcPr>
          <w:p w:rsidR="007800BA" w:rsidRPr="00EB0625" w:rsidRDefault="007800BA" w:rsidP="00745259">
            <w:pPr>
              <w:pStyle w:val="ConsPlusNormal"/>
              <w:ind w:left="82" w:right="223" w:firstLine="283"/>
              <w:jc w:val="both"/>
            </w:pPr>
            <w:r w:rsidRPr="00EB0625">
              <w:t xml:space="preserve">Правила благоустройства территории </w:t>
            </w:r>
            <w:r w:rsidR="00E63585" w:rsidRPr="00EB0625">
              <w:t xml:space="preserve">Гайнского муниципального округа </w:t>
            </w:r>
            <w:r w:rsidR="002E479F" w:rsidRPr="00EB0625">
              <w:t>Пермского края</w:t>
            </w:r>
            <w:r w:rsidRPr="00EB0625">
              <w:t xml:space="preserve"> (векторные модели/ карты, характеристики объектов для просмотра), при наличии:</w:t>
            </w:r>
          </w:p>
          <w:p w:rsidR="007800BA" w:rsidRPr="00EB0625" w:rsidRDefault="007800BA" w:rsidP="00745259">
            <w:pPr>
              <w:pStyle w:val="ConsPlusNormal"/>
              <w:ind w:left="82" w:right="223" w:firstLine="283"/>
              <w:jc w:val="both"/>
            </w:pPr>
            <w:r w:rsidRPr="00EB0625">
              <w:t>нормативный правовой акт об утверждении правил благоустройства;</w:t>
            </w:r>
          </w:p>
          <w:p w:rsidR="007800BA" w:rsidRPr="00EB0625" w:rsidRDefault="005423E4" w:rsidP="00745259">
            <w:pPr>
              <w:pStyle w:val="ConsPlusNormal"/>
              <w:ind w:left="82" w:right="223" w:firstLine="283"/>
              <w:jc w:val="both"/>
            </w:pPr>
            <w:r w:rsidRPr="00EB0625">
              <w:t>и</w:t>
            </w:r>
            <w:r w:rsidR="007800BA" w:rsidRPr="00EB0625">
              <w:t>зменения в правила благоустройства территории (векторные модели /карты, характеристики объектов для просмотра);</w:t>
            </w:r>
          </w:p>
          <w:p w:rsidR="007800BA" w:rsidRPr="00EB0625" w:rsidRDefault="007800BA" w:rsidP="00745259">
            <w:pPr>
              <w:pStyle w:val="ConsPlusNormal"/>
              <w:ind w:left="82" w:right="223" w:firstLine="283"/>
              <w:jc w:val="both"/>
            </w:pPr>
            <w:r w:rsidRPr="00EB0625">
              <w:t>нормативный правовой акт об утверждении изменений в правила благоустройства</w:t>
            </w:r>
            <w:r w:rsidR="002D7DAA" w:rsidRPr="00EB0625">
              <w:t>;</w:t>
            </w:r>
          </w:p>
          <w:p w:rsidR="007800BA" w:rsidRPr="00EB0625" w:rsidRDefault="007800BA" w:rsidP="00745259">
            <w:pPr>
              <w:pStyle w:val="ConsPlusNormal"/>
              <w:ind w:left="82" w:right="223" w:firstLine="283"/>
              <w:jc w:val="both"/>
            </w:pPr>
            <w:r w:rsidRPr="00EB0625">
              <w:t>Закон Пермского края об утверждении порядка определения границ прилегающих территорий</w:t>
            </w:r>
            <w:r w:rsidR="00856AA1" w:rsidRPr="00EB0625">
              <w:t>.</w:t>
            </w:r>
          </w:p>
        </w:tc>
        <w:tc>
          <w:tcPr>
            <w:tcW w:w="1560" w:type="dxa"/>
          </w:tcPr>
          <w:p w:rsidR="007800BA" w:rsidRPr="00A66367" w:rsidRDefault="00E63585" w:rsidP="006D7818">
            <w:pPr>
              <w:pStyle w:val="ConsPlusNormal"/>
              <w:rPr>
                <w:sz w:val="22"/>
                <w:szCs w:val="22"/>
              </w:rPr>
            </w:pPr>
            <w:r w:rsidRPr="00A66367">
              <w:rPr>
                <w:sz w:val="22"/>
                <w:szCs w:val="22"/>
              </w:rPr>
              <w:t>Применительно к территории Гайнского муниципального округа</w:t>
            </w:r>
          </w:p>
        </w:tc>
      </w:tr>
      <w:tr w:rsidR="003E1624" w:rsidRPr="00EB0625" w:rsidTr="007C2D9E">
        <w:tc>
          <w:tcPr>
            <w:tcW w:w="426" w:type="dxa"/>
          </w:tcPr>
          <w:p w:rsidR="007800BA" w:rsidRPr="00EB0625" w:rsidRDefault="007800BA" w:rsidP="006D7818">
            <w:pPr>
              <w:pStyle w:val="ConsPlusNormal"/>
              <w:jc w:val="center"/>
            </w:pPr>
            <w:r w:rsidRPr="00EB0625">
              <w:t>8.</w:t>
            </w:r>
          </w:p>
        </w:tc>
        <w:tc>
          <w:tcPr>
            <w:tcW w:w="8221" w:type="dxa"/>
          </w:tcPr>
          <w:p w:rsidR="007800BA" w:rsidRPr="00EB0625" w:rsidRDefault="007800BA" w:rsidP="00745259">
            <w:pPr>
              <w:pStyle w:val="ConsPlusNormal"/>
              <w:ind w:left="82" w:right="223" w:firstLine="283"/>
              <w:jc w:val="both"/>
            </w:pPr>
            <w:r w:rsidRPr="00EB0625">
              <w:t xml:space="preserve">Основная часть проектов планировки территории </w:t>
            </w:r>
            <w:r w:rsidR="00E63585" w:rsidRPr="00EB0625">
              <w:t xml:space="preserve">Гайнского муниципального округа </w:t>
            </w:r>
            <w:r w:rsidR="002E479F" w:rsidRPr="00EB0625">
              <w:t xml:space="preserve">Пермского края </w:t>
            </w:r>
            <w:r w:rsidRPr="00EB0625">
              <w:t xml:space="preserve">/проектов планировки для объектов регионального значения: </w:t>
            </w:r>
          </w:p>
          <w:p w:rsidR="007800BA" w:rsidRPr="00EB0625" w:rsidRDefault="002D7DAA" w:rsidP="00745259">
            <w:pPr>
              <w:pStyle w:val="ConsPlusNormal"/>
              <w:ind w:left="82" w:right="223" w:firstLine="283"/>
              <w:jc w:val="both"/>
            </w:pPr>
            <w:r w:rsidRPr="00EB0625">
              <w:t>(</w:t>
            </w:r>
            <w:r w:rsidR="007800BA" w:rsidRPr="00EB0625">
              <w:t xml:space="preserve">векторные модели /карты с возможностью просмотра характеристик </w:t>
            </w:r>
            <w:r w:rsidR="007800BA" w:rsidRPr="00EB0625">
              <w:lastRenderedPageBreak/>
              <w:t>объектов</w:t>
            </w:r>
            <w:r w:rsidRPr="00EB0625">
              <w:t>)</w:t>
            </w:r>
            <w:r w:rsidR="00856AA1" w:rsidRPr="00EB0625">
              <w:t>.</w:t>
            </w:r>
          </w:p>
        </w:tc>
        <w:tc>
          <w:tcPr>
            <w:tcW w:w="1560" w:type="dxa"/>
          </w:tcPr>
          <w:p w:rsidR="007800BA" w:rsidRPr="00A66367" w:rsidRDefault="00E63585" w:rsidP="006D7818">
            <w:pPr>
              <w:pStyle w:val="ConsPlusNormal"/>
              <w:rPr>
                <w:sz w:val="22"/>
                <w:szCs w:val="22"/>
              </w:rPr>
            </w:pPr>
            <w:r w:rsidRPr="00A66367">
              <w:rPr>
                <w:sz w:val="22"/>
                <w:szCs w:val="22"/>
              </w:rPr>
              <w:lastRenderedPageBreak/>
              <w:t>Применительно к территории Гайнского муниципального округа</w:t>
            </w:r>
          </w:p>
        </w:tc>
      </w:tr>
      <w:tr w:rsidR="003E1624" w:rsidRPr="00EB0625" w:rsidTr="007C2D9E">
        <w:trPr>
          <w:trHeight w:val="741"/>
        </w:trPr>
        <w:tc>
          <w:tcPr>
            <w:tcW w:w="426" w:type="dxa"/>
          </w:tcPr>
          <w:p w:rsidR="007800BA" w:rsidRPr="00EB0625" w:rsidRDefault="007800BA" w:rsidP="006D7818">
            <w:pPr>
              <w:pStyle w:val="ConsPlusNormal"/>
              <w:jc w:val="center"/>
            </w:pPr>
            <w:r w:rsidRPr="00EB0625">
              <w:lastRenderedPageBreak/>
              <w:t>9.</w:t>
            </w:r>
          </w:p>
        </w:tc>
        <w:tc>
          <w:tcPr>
            <w:tcW w:w="8221" w:type="dxa"/>
          </w:tcPr>
          <w:p w:rsidR="007800BA" w:rsidRPr="00EB0625" w:rsidRDefault="007800BA" w:rsidP="00745259">
            <w:pPr>
              <w:pStyle w:val="ConsPlusNormal"/>
              <w:ind w:left="82" w:right="223" w:firstLine="283"/>
              <w:jc w:val="both"/>
            </w:pPr>
            <w:r w:rsidRPr="00EB0625">
              <w:t xml:space="preserve">Основная часть проектов межевания территории </w:t>
            </w:r>
            <w:r w:rsidR="00A66367">
              <w:t>Гайнского муниципального округа</w:t>
            </w:r>
            <w:r w:rsidRPr="00EB0625">
              <w:t>/ проектов межевания для объектов регионального значения:</w:t>
            </w:r>
          </w:p>
          <w:p w:rsidR="007800BA" w:rsidRPr="00EB0625" w:rsidRDefault="002D7DAA" w:rsidP="00745259">
            <w:pPr>
              <w:pStyle w:val="ConsPlusNormal"/>
              <w:ind w:left="82" w:right="223" w:firstLine="283"/>
              <w:jc w:val="both"/>
            </w:pPr>
            <w:r w:rsidRPr="00EB0625">
              <w:t>(</w:t>
            </w:r>
            <w:r w:rsidR="007800BA" w:rsidRPr="00EB0625">
              <w:t>векторные модели /карты с возможностью просмотра характеристик объектов</w:t>
            </w:r>
            <w:r w:rsidRPr="00EB0625">
              <w:t>)</w:t>
            </w:r>
            <w:r w:rsidR="00856AA1" w:rsidRPr="00EB0625">
              <w:t>.</w:t>
            </w:r>
          </w:p>
        </w:tc>
        <w:tc>
          <w:tcPr>
            <w:tcW w:w="1560" w:type="dxa"/>
          </w:tcPr>
          <w:p w:rsidR="007800BA" w:rsidRPr="00A66367" w:rsidRDefault="00E63585" w:rsidP="006D7818">
            <w:pPr>
              <w:pStyle w:val="ConsPlusNormal"/>
              <w:rPr>
                <w:sz w:val="22"/>
                <w:szCs w:val="22"/>
              </w:rPr>
            </w:pPr>
            <w:r w:rsidRPr="00A66367">
              <w:rPr>
                <w:sz w:val="22"/>
                <w:szCs w:val="22"/>
              </w:rPr>
              <w:t>Применительно к территории Гайнского муниципального округа</w:t>
            </w:r>
          </w:p>
        </w:tc>
      </w:tr>
      <w:tr w:rsidR="003E1624" w:rsidRPr="00EB0625" w:rsidTr="007C2D9E">
        <w:tc>
          <w:tcPr>
            <w:tcW w:w="426" w:type="dxa"/>
          </w:tcPr>
          <w:p w:rsidR="007800BA" w:rsidRPr="00EB0625" w:rsidRDefault="007800BA" w:rsidP="006D7818">
            <w:pPr>
              <w:pStyle w:val="ConsPlusNormal"/>
              <w:jc w:val="center"/>
            </w:pPr>
            <w:r w:rsidRPr="00EB0625">
              <w:t>10.</w:t>
            </w:r>
          </w:p>
        </w:tc>
        <w:tc>
          <w:tcPr>
            <w:tcW w:w="8221" w:type="dxa"/>
          </w:tcPr>
          <w:p w:rsidR="007800BA" w:rsidRPr="00EB0625" w:rsidRDefault="007800BA" w:rsidP="00745259">
            <w:pPr>
              <w:pStyle w:val="ConsPlusNormal"/>
              <w:ind w:left="82" w:right="223" w:firstLine="283"/>
              <w:jc w:val="both"/>
            </w:pPr>
            <w:r w:rsidRPr="00EB0625">
              <w:t>Сведения о создании искусственных земельных участков на территори</w:t>
            </w:r>
            <w:r w:rsidR="00E63585" w:rsidRPr="00EB0625">
              <w:t>и Гайнского муниципального округа</w:t>
            </w:r>
            <w:r w:rsidRPr="00EB0625">
              <w:t xml:space="preserve"> (векторные модели /карты с возможностью просмотра характеристик объектов);</w:t>
            </w:r>
          </w:p>
          <w:p w:rsidR="007800BA" w:rsidRPr="00EB0625" w:rsidRDefault="005423E4" w:rsidP="00745259">
            <w:pPr>
              <w:pStyle w:val="ConsPlusNormal"/>
              <w:ind w:left="82" w:right="223" w:firstLine="283"/>
              <w:jc w:val="both"/>
            </w:pPr>
            <w:r w:rsidRPr="00EB0625">
              <w:t>и</w:t>
            </w:r>
            <w:r w:rsidR="007800BA" w:rsidRPr="00EB0625">
              <w:t>нформация о разрешениях - адрес, реквизиты:</w:t>
            </w:r>
          </w:p>
          <w:p w:rsidR="007800BA" w:rsidRPr="00EB0625" w:rsidRDefault="007800BA" w:rsidP="00745259">
            <w:pPr>
              <w:pStyle w:val="ConsPlusNormal"/>
              <w:ind w:left="82" w:right="223" w:firstLine="283"/>
              <w:jc w:val="both"/>
            </w:pPr>
            <w:r w:rsidRPr="00EB0625">
              <w:t xml:space="preserve">разрешения на создание искусственного </w:t>
            </w:r>
            <w:r w:rsidR="002E479F" w:rsidRPr="00EB0625">
              <w:t>земельного участка</w:t>
            </w:r>
            <w:r w:rsidRPr="00EB0625">
              <w:t xml:space="preserve">; </w:t>
            </w:r>
          </w:p>
          <w:p w:rsidR="007800BA" w:rsidRPr="00EB0625" w:rsidRDefault="007800BA" w:rsidP="00745259">
            <w:pPr>
              <w:pStyle w:val="ConsPlusNormal"/>
              <w:ind w:left="82" w:right="223" w:firstLine="283"/>
              <w:jc w:val="both"/>
            </w:pPr>
            <w:r w:rsidRPr="00EB0625">
              <w:t>разрешения о проведении работ по созданию искусственного</w:t>
            </w:r>
            <w:r w:rsidR="002E479F" w:rsidRPr="00EB0625">
              <w:t>земельного участка</w:t>
            </w:r>
            <w:r w:rsidRPr="00EB0625">
              <w:t>;</w:t>
            </w:r>
          </w:p>
          <w:p w:rsidR="007800BA" w:rsidRPr="00EB0625" w:rsidRDefault="007800BA" w:rsidP="00745259">
            <w:pPr>
              <w:pStyle w:val="ConsPlusNormal"/>
              <w:ind w:left="82" w:right="223" w:firstLine="283"/>
              <w:jc w:val="both"/>
            </w:pPr>
            <w:r w:rsidRPr="00EB0625">
              <w:t>разрешения на ввод искусственного</w:t>
            </w:r>
            <w:r w:rsidR="002E479F" w:rsidRPr="00EB0625">
              <w:t>земельного участка</w:t>
            </w:r>
            <w:r w:rsidR="00856AA1" w:rsidRPr="00EB0625">
              <w:t>.</w:t>
            </w:r>
          </w:p>
        </w:tc>
        <w:tc>
          <w:tcPr>
            <w:tcW w:w="1560" w:type="dxa"/>
          </w:tcPr>
          <w:p w:rsidR="007800BA" w:rsidRPr="00A66367" w:rsidRDefault="00E63585" w:rsidP="006D7818">
            <w:pPr>
              <w:pStyle w:val="ConsPlusNormal"/>
              <w:rPr>
                <w:sz w:val="22"/>
                <w:szCs w:val="22"/>
              </w:rPr>
            </w:pPr>
            <w:r w:rsidRPr="00A66367">
              <w:rPr>
                <w:sz w:val="22"/>
                <w:szCs w:val="22"/>
              </w:rPr>
              <w:t>Применительно к территории Гайнского муниципального округа</w:t>
            </w:r>
          </w:p>
        </w:tc>
      </w:tr>
      <w:tr w:rsidR="003E1624" w:rsidRPr="00EB0625" w:rsidTr="007C2D9E">
        <w:tc>
          <w:tcPr>
            <w:tcW w:w="426" w:type="dxa"/>
          </w:tcPr>
          <w:p w:rsidR="007800BA" w:rsidRPr="00EB0625" w:rsidRDefault="007800BA" w:rsidP="006D7818">
            <w:pPr>
              <w:pStyle w:val="ConsPlusNormal"/>
              <w:jc w:val="center"/>
            </w:pPr>
            <w:r w:rsidRPr="00EB0625">
              <w:t>11.</w:t>
            </w:r>
          </w:p>
        </w:tc>
        <w:tc>
          <w:tcPr>
            <w:tcW w:w="8221" w:type="dxa"/>
          </w:tcPr>
          <w:p w:rsidR="007800BA" w:rsidRPr="00EB0625" w:rsidRDefault="007800BA" w:rsidP="00745259">
            <w:pPr>
              <w:pStyle w:val="ConsPlusNormal"/>
              <w:ind w:left="82" w:right="223" w:firstLine="283"/>
              <w:jc w:val="both"/>
            </w:pPr>
            <w:r w:rsidRPr="00EB0625">
              <w:t>Сведения о границах зон с особыми условиями использования территорий и об их характеристиках, в том числе об ограничениях использования земельных участков в границах таких зон:</w:t>
            </w:r>
          </w:p>
          <w:p w:rsidR="007800BA" w:rsidRPr="00EB0625" w:rsidRDefault="002D6AF9" w:rsidP="00745259">
            <w:pPr>
              <w:pStyle w:val="ConsPlusNormal"/>
              <w:ind w:left="82" w:right="223" w:firstLine="283"/>
              <w:jc w:val="both"/>
            </w:pPr>
            <w:r w:rsidRPr="00EB0625">
              <w:t>(</w:t>
            </w:r>
            <w:r w:rsidR="007800BA" w:rsidRPr="00EB0625">
              <w:t>векторные модели /карты, с возможностью просмотра характеристик объектов</w:t>
            </w:r>
            <w:r w:rsidRPr="00EB0625">
              <w:t>)</w:t>
            </w:r>
            <w:r w:rsidR="00856AA1" w:rsidRPr="00EB0625">
              <w:t>.</w:t>
            </w:r>
          </w:p>
        </w:tc>
        <w:tc>
          <w:tcPr>
            <w:tcW w:w="1560" w:type="dxa"/>
          </w:tcPr>
          <w:p w:rsidR="007800BA" w:rsidRPr="00EB0625" w:rsidRDefault="007800BA" w:rsidP="006D781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E1624" w:rsidRPr="00EB0625" w:rsidTr="007C2D9E">
        <w:tc>
          <w:tcPr>
            <w:tcW w:w="426" w:type="dxa"/>
          </w:tcPr>
          <w:p w:rsidR="007800BA" w:rsidRPr="00EB0625" w:rsidRDefault="007800BA" w:rsidP="006D7818">
            <w:pPr>
              <w:pStyle w:val="ConsPlusNormal"/>
              <w:jc w:val="center"/>
            </w:pPr>
            <w:r w:rsidRPr="00EB0625">
              <w:t>12.</w:t>
            </w:r>
          </w:p>
        </w:tc>
        <w:tc>
          <w:tcPr>
            <w:tcW w:w="8221" w:type="dxa"/>
          </w:tcPr>
          <w:p w:rsidR="007800BA" w:rsidRPr="00EB0625" w:rsidRDefault="007800BA" w:rsidP="00745259">
            <w:pPr>
              <w:pStyle w:val="ConsPlusNormal"/>
              <w:ind w:left="82" w:right="223" w:firstLine="283"/>
              <w:jc w:val="both"/>
            </w:pPr>
            <w:r w:rsidRPr="00EB0625">
              <w:t>Положения об особо охраняемых природных территориях федерального, регионального и местного значения на территории Пермского края (текстовые файлы):</w:t>
            </w:r>
          </w:p>
          <w:p w:rsidR="007800BA" w:rsidRPr="00EB0625" w:rsidRDefault="005423E4" w:rsidP="00745259">
            <w:pPr>
              <w:pStyle w:val="ConsPlusNormal"/>
              <w:ind w:left="82" w:right="223" w:firstLine="283"/>
              <w:jc w:val="both"/>
            </w:pPr>
            <w:r w:rsidRPr="00EB0625">
              <w:t>н</w:t>
            </w:r>
            <w:r w:rsidR="007800BA" w:rsidRPr="00EB0625">
              <w:t>ормативн</w:t>
            </w:r>
            <w:r w:rsidRPr="00EB0625">
              <w:t xml:space="preserve">ый </w:t>
            </w:r>
            <w:r w:rsidR="007800BA" w:rsidRPr="00EB0625">
              <w:t>правовой акт об утверждении положения об особо охраняемой природной территории /Положения (текстовый файл);</w:t>
            </w:r>
          </w:p>
          <w:p w:rsidR="007800BA" w:rsidRPr="00EB0625" w:rsidRDefault="002D6AF9" w:rsidP="00745259">
            <w:pPr>
              <w:pStyle w:val="ConsPlusNormal"/>
              <w:ind w:left="82" w:right="223" w:firstLine="283"/>
              <w:jc w:val="both"/>
            </w:pPr>
            <w:r w:rsidRPr="00EB0625">
              <w:t>(</w:t>
            </w:r>
            <w:r w:rsidR="005423E4" w:rsidRPr="00EB0625">
              <w:t>в</w:t>
            </w:r>
            <w:r w:rsidR="007800BA" w:rsidRPr="00EB0625">
              <w:t>екторные модели/ карты, с возможностью просмотра характеристик объектов)</w:t>
            </w:r>
            <w:r w:rsidR="005423E4" w:rsidRPr="00EB0625">
              <w:t>;</w:t>
            </w:r>
          </w:p>
          <w:p w:rsidR="007800BA" w:rsidRPr="00EB0625" w:rsidRDefault="005423E4" w:rsidP="00745259">
            <w:pPr>
              <w:pStyle w:val="ConsPlusNormal"/>
              <w:ind w:left="82" w:right="223" w:firstLine="283"/>
              <w:jc w:val="both"/>
            </w:pPr>
            <w:r w:rsidRPr="00EB0625">
              <w:t xml:space="preserve">нормативный </w:t>
            </w:r>
            <w:r w:rsidR="007800BA" w:rsidRPr="00EB0625">
              <w:t>правовой акт, которым внесены изменения в положения об особо охраняемой природной территории /Положения (текстовый файл);</w:t>
            </w:r>
          </w:p>
          <w:p w:rsidR="007800BA" w:rsidRPr="00EB0625" w:rsidRDefault="002D6AF9" w:rsidP="00745259">
            <w:pPr>
              <w:pStyle w:val="ConsPlusNormal"/>
              <w:ind w:left="82" w:right="223" w:firstLine="283"/>
              <w:jc w:val="both"/>
            </w:pPr>
            <w:r w:rsidRPr="00EB0625">
              <w:t>(</w:t>
            </w:r>
            <w:r w:rsidR="005423E4" w:rsidRPr="00EB0625">
              <w:t>в</w:t>
            </w:r>
            <w:r w:rsidR="007800BA" w:rsidRPr="00EB0625">
              <w:t>екторные модели/ карты, с возможностью просмотра характеристик объектов)</w:t>
            </w:r>
            <w:r w:rsidR="00856AA1" w:rsidRPr="00EB0625">
              <w:t>.</w:t>
            </w:r>
          </w:p>
        </w:tc>
        <w:tc>
          <w:tcPr>
            <w:tcW w:w="1560" w:type="dxa"/>
          </w:tcPr>
          <w:p w:rsidR="007800BA" w:rsidRPr="00EB0625" w:rsidRDefault="007800BA" w:rsidP="006D7818">
            <w:pPr>
              <w:pStyle w:val="ConsPlusNormal"/>
              <w:rPr>
                <w:sz w:val="22"/>
                <w:szCs w:val="22"/>
              </w:rPr>
            </w:pPr>
            <w:r w:rsidRPr="00EB0625">
              <w:rPr>
                <w:sz w:val="22"/>
                <w:szCs w:val="22"/>
              </w:rPr>
              <w:t>текстовые файлы, содержащие положения</w:t>
            </w:r>
          </w:p>
        </w:tc>
      </w:tr>
      <w:tr w:rsidR="003E1624" w:rsidRPr="003E1624" w:rsidTr="007C2D9E">
        <w:tc>
          <w:tcPr>
            <w:tcW w:w="426" w:type="dxa"/>
          </w:tcPr>
          <w:p w:rsidR="007800BA" w:rsidRPr="00EB0625" w:rsidRDefault="007800BA" w:rsidP="006D7818">
            <w:pPr>
              <w:pStyle w:val="ConsPlusNormal"/>
              <w:jc w:val="center"/>
            </w:pPr>
            <w:r w:rsidRPr="00EB0625">
              <w:t>13.</w:t>
            </w:r>
          </w:p>
        </w:tc>
        <w:tc>
          <w:tcPr>
            <w:tcW w:w="8221" w:type="dxa"/>
          </w:tcPr>
          <w:p w:rsidR="007800BA" w:rsidRPr="00EB0625" w:rsidRDefault="007800BA" w:rsidP="00745259">
            <w:pPr>
              <w:pStyle w:val="ConsPlusNormal"/>
              <w:ind w:left="82" w:right="223" w:firstLine="283"/>
              <w:jc w:val="both"/>
            </w:pPr>
            <w:r w:rsidRPr="00EB0625">
              <w:t>Лесохозяйственные регламенты лесничеств, расположенных на землях лесного фонда в Пермском крае:</w:t>
            </w:r>
          </w:p>
          <w:p w:rsidR="007800BA" w:rsidRPr="00EB0625" w:rsidRDefault="007800BA" w:rsidP="00745259">
            <w:pPr>
              <w:pStyle w:val="ConsPlusNormal"/>
              <w:ind w:left="82" w:right="223" w:firstLine="283"/>
              <w:jc w:val="both"/>
            </w:pPr>
            <w:r w:rsidRPr="00EB0625">
              <w:t>векторные модели /карты, с возможностью просмотра характеристик объектов;</w:t>
            </w:r>
          </w:p>
          <w:p w:rsidR="007800BA" w:rsidRPr="003E1624" w:rsidRDefault="007800BA" w:rsidP="00745259">
            <w:pPr>
              <w:pStyle w:val="ConsPlusNormal"/>
              <w:ind w:left="82" w:right="223" w:firstLine="283"/>
              <w:jc w:val="both"/>
            </w:pPr>
            <w:r w:rsidRPr="00EB0625">
              <w:t>информация о регламенте ( реквизиты)/ о положении</w:t>
            </w:r>
            <w:r w:rsidR="00856AA1" w:rsidRPr="00EB0625">
              <w:t>.</w:t>
            </w:r>
          </w:p>
        </w:tc>
        <w:tc>
          <w:tcPr>
            <w:tcW w:w="1560" w:type="dxa"/>
          </w:tcPr>
          <w:p w:rsidR="007800BA" w:rsidRPr="003E1624" w:rsidRDefault="007800BA" w:rsidP="006D7818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7800BA" w:rsidRPr="002E479F" w:rsidRDefault="007800BA" w:rsidP="007800BA">
      <w:pPr>
        <w:pStyle w:val="ConsPlusNormal"/>
        <w:jc w:val="both"/>
        <w:rPr>
          <w:sz w:val="20"/>
          <w:szCs w:val="20"/>
          <w:highlight w:val="yellow"/>
        </w:rPr>
      </w:pPr>
    </w:p>
    <w:p w:rsidR="0061178B" w:rsidRDefault="0061178B" w:rsidP="003245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178B" w:rsidRDefault="0061178B" w:rsidP="003245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178B" w:rsidRDefault="0061178B" w:rsidP="003245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E2E7F" w:rsidRDefault="00993AE6" w:rsidP="003245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1624">
        <w:rPr>
          <w:rFonts w:ascii="Times New Roman" w:hAnsi="Times New Roman" w:cs="Times New Roman"/>
          <w:sz w:val="24"/>
          <w:szCs w:val="24"/>
        </w:rPr>
        <w:t>П</w:t>
      </w:r>
      <w:r w:rsidR="007F04A3" w:rsidRPr="003E1624">
        <w:rPr>
          <w:rFonts w:ascii="Times New Roman" w:hAnsi="Times New Roman" w:cs="Times New Roman"/>
          <w:sz w:val="24"/>
          <w:szCs w:val="24"/>
        </w:rPr>
        <w:t xml:space="preserve">риложения </w:t>
      </w:r>
      <w:r w:rsidR="00EF66B7" w:rsidRPr="003E1624">
        <w:rPr>
          <w:rFonts w:ascii="Times New Roman" w:hAnsi="Times New Roman" w:cs="Times New Roman"/>
          <w:sz w:val="24"/>
          <w:szCs w:val="24"/>
        </w:rPr>
        <w:t xml:space="preserve">№ </w:t>
      </w:r>
      <w:r w:rsidR="007800BA" w:rsidRPr="003E1624">
        <w:rPr>
          <w:rFonts w:ascii="Times New Roman" w:hAnsi="Times New Roman" w:cs="Times New Roman"/>
          <w:sz w:val="24"/>
          <w:szCs w:val="24"/>
        </w:rPr>
        <w:t>5</w:t>
      </w:r>
    </w:p>
    <w:p w:rsidR="00E14ED3" w:rsidRPr="007F299E" w:rsidRDefault="00E14ED3" w:rsidP="00E14ED3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7F299E">
        <w:rPr>
          <w:rFonts w:ascii="Times New Roman" w:hAnsi="Times New Roman" w:cs="Times New Roman"/>
          <w:sz w:val="24"/>
          <w:szCs w:val="24"/>
        </w:rPr>
        <w:t>к Регламенту</w:t>
      </w:r>
      <w:r>
        <w:rPr>
          <w:rFonts w:ascii="Times New Roman" w:hAnsi="Times New Roman" w:cs="Times New Roman"/>
          <w:sz w:val="24"/>
          <w:szCs w:val="24"/>
        </w:rPr>
        <w:t xml:space="preserve"> ведения</w:t>
      </w:r>
    </w:p>
    <w:p w:rsidR="00E14ED3" w:rsidRPr="007F299E" w:rsidRDefault="00E14ED3" w:rsidP="00E14E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F299E">
        <w:rPr>
          <w:rFonts w:ascii="Times New Roman" w:hAnsi="Times New Roman" w:cs="Times New Roman"/>
          <w:sz w:val="24"/>
          <w:szCs w:val="24"/>
        </w:rPr>
        <w:t>информационной системы</w:t>
      </w:r>
    </w:p>
    <w:p w:rsidR="00E14ED3" w:rsidRPr="007F299E" w:rsidRDefault="00E14ED3" w:rsidP="00E14E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F299E">
        <w:rPr>
          <w:rFonts w:ascii="Times New Roman" w:hAnsi="Times New Roman" w:cs="Times New Roman"/>
          <w:sz w:val="24"/>
          <w:szCs w:val="24"/>
        </w:rPr>
        <w:t>обеспечения градостротельной</w:t>
      </w:r>
    </w:p>
    <w:p w:rsidR="00E14ED3" w:rsidRDefault="00E14ED3" w:rsidP="00E14E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F299E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Гайнского муниципального </w:t>
      </w:r>
    </w:p>
    <w:p w:rsidR="00E14ED3" w:rsidRPr="007F299E" w:rsidRDefault="00E14ED3" w:rsidP="00E14E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Пермского края</w:t>
      </w:r>
    </w:p>
    <w:p w:rsidR="00993AE6" w:rsidRPr="003E1624" w:rsidRDefault="00993AE6" w:rsidP="00993A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93AE6" w:rsidRPr="003E1624" w:rsidRDefault="00993AE6" w:rsidP="00EF66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46A20" w:rsidRPr="006C291B" w:rsidRDefault="00946A20" w:rsidP="00946A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946A20" w:rsidRPr="006C291B" w:rsidRDefault="00EF66B7" w:rsidP="007E2E7F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C291B">
        <w:rPr>
          <w:rFonts w:ascii="Times New Roman" w:hAnsi="Times New Roman" w:cs="Times New Roman"/>
          <w:b/>
          <w:sz w:val="25"/>
          <w:szCs w:val="25"/>
        </w:rPr>
        <w:lastRenderedPageBreak/>
        <w:t xml:space="preserve">Уведомление об отказе в учете поступивших для размещения </w:t>
      </w:r>
      <w:r w:rsidR="00B52244" w:rsidRPr="006C291B">
        <w:rPr>
          <w:rFonts w:ascii="Times New Roman" w:hAnsi="Times New Roman" w:cs="Times New Roman"/>
          <w:b/>
          <w:sz w:val="25"/>
          <w:szCs w:val="25"/>
        </w:rPr>
        <w:t xml:space="preserve">сведений, документов и материалов </w:t>
      </w:r>
      <w:r w:rsidRPr="006C291B">
        <w:rPr>
          <w:rFonts w:ascii="Times New Roman" w:hAnsi="Times New Roman" w:cs="Times New Roman"/>
          <w:b/>
          <w:sz w:val="25"/>
          <w:szCs w:val="25"/>
        </w:rPr>
        <w:t xml:space="preserve">в </w:t>
      </w:r>
      <w:r w:rsidR="00DA7137" w:rsidRPr="006C291B">
        <w:rPr>
          <w:rFonts w:ascii="Times New Roman" w:hAnsi="Times New Roman" w:cs="Times New Roman"/>
          <w:b/>
          <w:sz w:val="25"/>
          <w:szCs w:val="25"/>
        </w:rPr>
        <w:t xml:space="preserve">рабочей области местного значения </w:t>
      </w:r>
      <w:r w:rsidRPr="006C291B">
        <w:rPr>
          <w:rFonts w:ascii="Times New Roman" w:hAnsi="Times New Roman" w:cs="Times New Roman"/>
          <w:b/>
          <w:sz w:val="25"/>
          <w:szCs w:val="25"/>
        </w:rPr>
        <w:t>информационной систем</w:t>
      </w:r>
      <w:r w:rsidR="00B52244" w:rsidRPr="006C291B">
        <w:rPr>
          <w:rFonts w:ascii="Times New Roman" w:hAnsi="Times New Roman" w:cs="Times New Roman"/>
          <w:b/>
          <w:sz w:val="25"/>
          <w:szCs w:val="25"/>
        </w:rPr>
        <w:t>ы</w:t>
      </w:r>
      <w:r w:rsidRPr="006C291B">
        <w:rPr>
          <w:rFonts w:ascii="Times New Roman" w:hAnsi="Times New Roman" w:cs="Times New Roman"/>
          <w:b/>
          <w:sz w:val="25"/>
          <w:szCs w:val="25"/>
        </w:rPr>
        <w:t xml:space="preserve"> обеспечения градостроительной деятельности </w:t>
      </w:r>
      <w:r w:rsidR="00946A20" w:rsidRPr="006C291B">
        <w:rPr>
          <w:rFonts w:ascii="Times New Roman" w:hAnsi="Times New Roman" w:cs="Times New Roman"/>
          <w:b/>
          <w:sz w:val="25"/>
          <w:szCs w:val="25"/>
        </w:rPr>
        <w:t>Пермского края</w:t>
      </w:r>
    </w:p>
    <w:p w:rsidR="00946A20" w:rsidRPr="007F299E" w:rsidRDefault="00946A20" w:rsidP="00946A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6B7" w:rsidRPr="007F299E" w:rsidRDefault="00EF66B7" w:rsidP="007E2E7F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F299E">
        <w:rPr>
          <w:rFonts w:ascii="Times New Roman" w:hAnsi="Times New Roman" w:cs="Times New Roman"/>
          <w:sz w:val="25"/>
          <w:szCs w:val="25"/>
        </w:rPr>
        <w:t xml:space="preserve">Настоящим уведомляю, что поступившие для размещения в </w:t>
      </w:r>
      <w:r w:rsidR="00DA7137" w:rsidRPr="007F299E">
        <w:rPr>
          <w:rFonts w:ascii="Times New Roman" w:hAnsi="Times New Roman" w:cs="Times New Roman"/>
          <w:sz w:val="25"/>
          <w:szCs w:val="25"/>
        </w:rPr>
        <w:t xml:space="preserve">рабочей области </w:t>
      </w:r>
      <w:r w:rsidR="00EB0625">
        <w:rPr>
          <w:rFonts w:ascii="Times New Roman" w:hAnsi="Times New Roman" w:cs="Times New Roman"/>
          <w:sz w:val="25"/>
          <w:szCs w:val="25"/>
        </w:rPr>
        <w:t>Гайнского муниципального округа</w:t>
      </w:r>
      <w:r w:rsidR="00DA7137" w:rsidRPr="007F299E">
        <w:rPr>
          <w:rFonts w:ascii="Times New Roman" w:hAnsi="Times New Roman" w:cs="Times New Roman"/>
          <w:sz w:val="25"/>
          <w:szCs w:val="25"/>
        </w:rPr>
        <w:t xml:space="preserve"> РИСОГД </w:t>
      </w:r>
      <w:r w:rsidR="00C32B2B" w:rsidRPr="007F299E">
        <w:rPr>
          <w:rFonts w:ascii="Times New Roman" w:hAnsi="Times New Roman" w:cs="Times New Roman"/>
          <w:sz w:val="25"/>
          <w:szCs w:val="25"/>
        </w:rPr>
        <w:t>Пермского края</w:t>
      </w:r>
      <w:r w:rsidRPr="007F299E">
        <w:rPr>
          <w:rFonts w:ascii="Times New Roman" w:hAnsi="Times New Roman" w:cs="Times New Roman"/>
          <w:sz w:val="25"/>
          <w:szCs w:val="25"/>
        </w:rPr>
        <w:t xml:space="preserve"> сведения, документы, материалы не могут быть приняты к учету в соответствии с пунктом 30 «Правил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деятельности», утвержденных постановлением Правительства Российской Федерации от 13</w:t>
      </w:r>
      <w:r w:rsidR="00C670A2" w:rsidRPr="007F299E">
        <w:rPr>
          <w:rFonts w:ascii="Times New Roman" w:hAnsi="Times New Roman" w:cs="Times New Roman"/>
          <w:sz w:val="25"/>
          <w:szCs w:val="25"/>
        </w:rPr>
        <w:t xml:space="preserve"> марта </w:t>
      </w:r>
      <w:r w:rsidRPr="007F299E">
        <w:rPr>
          <w:rFonts w:ascii="Times New Roman" w:hAnsi="Times New Roman" w:cs="Times New Roman"/>
          <w:sz w:val="25"/>
          <w:szCs w:val="25"/>
        </w:rPr>
        <w:t>2020 г</w:t>
      </w:r>
      <w:r w:rsidR="00C670A2" w:rsidRPr="007F299E">
        <w:rPr>
          <w:rFonts w:ascii="Times New Roman" w:hAnsi="Times New Roman" w:cs="Times New Roman"/>
          <w:sz w:val="25"/>
          <w:szCs w:val="25"/>
        </w:rPr>
        <w:t>.</w:t>
      </w:r>
      <w:r w:rsidRPr="007F299E">
        <w:rPr>
          <w:rFonts w:ascii="Times New Roman" w:hAnsi="Times New Roman" w:cs="Times New Roman"/>
          <w:sz w:val="25"/>
          <w:szCs w:val="25"/>
        </w:rPr>
        <w:t xml:space="preserve"> № 279 </w:t>
      </w:r>
      <w:r w:rsidR="0061178B">
        <w:rPr>
          <w:rFonts w:ascii="Times New Roman" w:hAnsi="Times New Roman" w:cs="Times New Roman"/>
          <w:sz w:val="25"/>
          <w:szCs w:val="25"/>
        </w:rPr>
        <w:br/>
      </w:r>
      <w:r w:rsidRPr="007F299E">
        <w:rPr>
          <w:rFonts w:ascii="Times New Roman" w:hAnsi="Times New Roman" w:cs="Times New Roman"/>
          <w:sz w:val="25"/>
          <w:szCs w:val="25"/>
        </w:rPr>
        <w:t xml:space="preserve">«Об информационном обеспечении градостроительной деятельности», в связи </w:t>
      </w:r>
      <w:r w:rsidR="0061178B">
        <w:rPr>
          <w:rFonts w:ascii="Times New Roman" w:hAnsi="Times New Roman" w:cs="Times New Roman"/>
          <w:sz w:val="25"/>
          <w:szCs w:val="25"/>
        </w:rPr>
        <w:br/>
      </w:r>
      <w:r w:rsidRPr="007F299E">
        <w:rPr>
          <w:rFonts w:ascii="Times New Roman" w:hAnsi="Times New Roman" w:cs="Times New Roman"/>
          <w:sz w:val="25"/>
          <w:szCs w:val="25"/>
        </w:rPr>
        <w:t xml:space="preserve">с тем, что усиленная квалифицированная электронная подпись уполномоченного лица, направившего сведения, отсутствует </w:t>
      </w:r>
      <w:r w:rsidR="00707FC7" w:rsidRPr="007F299E">
        <w:rPr>
          <w:rFonts w:ascii="Times New Roman" w:hAnsi="Times New Roman" w:cs="Times New Roman"/>
          <w:sz w:val="25"/>
          <w:szCs w:val="25"/>
        </w:rPr>
        <w:t xml:space="preserve"> (</w:t>
      </w:r>
      <w:r w:rsidRPr="007F299E">
        <w:rPr>
          <w:rFonts w:ascii="Times New Roman" w:hAnsi="Times New Roman" w:cs="Times New Roman"/>
          <w:sz w:val="25"/>
          <w:szCs w:val="25"/>
        </w:rPr>
        <w:t>является недействительной</w:t>
      </w:r>
      <w:r w:rsidR="00707FC7" w:rsidRPr="007F299E">
        <w:rPr>
          <w:rFonts w:ascii="Times New Roman" w:hAnsi="Times New Roman" w:cs="Times New Roman"/>
          <w:sz w:val="25"/>
          <w:szCs w:val="25"/>
        </w:rPr>
        <w:t>)</w:t>
      </w:r>
      <w:r w:rsidRPr="007F299E">
        <w:rPr>
          <w:rFonts w:ascii="Times New Roman" w:hAnsi="Times New Roman" w:cs="Times New Roman"/>
          <w:sz w:val="25"/>
          <w:szCs w:val="25"/>
        </w:rPr>
        <w:t>.</w:t>
      </w:r>
    </w:p>
    <w:p w:rsidR="00EF66B7" w:rsidRPr="007F299E" w:rsidRDefault="00EF66B7" w:rsidP="0094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776A85" w:rsidRDefault="00776A85" w:rsidP="00C91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ED3" w:rsidRDefault="00E14ED3" w:rsidP="00286193">
      <w:pPr>
        <w:spacing w:after="0" w:line="240" w:lineRule="auto"/>
        <w:ind w:firstLine="8080"/>
        <w:jc w:val="right"/>
        <w:rPr>
          <w:rFonts w:ascii="Times New Roman" w:hAnsi="Times New Roman" w:cs="Times New Roman"/>
          <w:sz w:val="24"/>
          <w:szCs w:val="24"/>
        </w:rPr>
      </w:pPr>
    </w:p>
    <w:p w:rsidR="00383B0C" w:rsidRDefault="000228CF" w:rsidP="00286193">
      <w:pPr>
        <w:spacing w:after="0" w:line="240" w:lineRule="auto"/>
        <w:ind w:firstLine="8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F66B7" w:rsidRPr="007F299E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1044AD" w:rsidRPr="007F299E">
        <w:rPr>
          <w:rFonts w:ascii="Times New Roman" w:hAnsi="Times New Roman" w:cs="Times New Roman"/>
          <w:sz w:val="24"/>
          <w:szCs w:val="24"/>
        </w:rPr>
        <w:t>6</w:t>
      </w:r>
    </w:p>
    <w:p w:rsidR="00E14ED3" w:rsidRPr="007F299E" w:rsidRDefault="00E14ED3" w:rsidP="00E14ED3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7F299E">
        <w:rPr>
          <w:rFonts w:ascii="Times New Roman" w:hAnsi="Times New Roman" w:cs="Times New Roman"/>
          <w:sz w:val="24"/>
          <w:szCs w:val="24"/>
        </w:rPr>
        <w:t>к Регламенту</w:t>
      </w:r>
      <w:r>
        <w:rPr>
          <w:rFonts w:ascii="Times New Roman" w:hAnsi="Times New Roman" w:cs="Times New Roman"/>
          <w:sz w:val="24"/>
          <w:szCs w:val="24"/>
        </w:rPr>
        <w:t xml:space="preserve"> ведения</w:t>
      </w:r>
    </w:p>
    <w:p w:rsidR="00E14ED3" w:rsidRPr="007F299E" w:rsidRDefault="00E14ED3" w:rsidP="00E14E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F299E">
        <w:rPr>
          <w:rFonts w:ascii="Times New Roman" w:hAnsi="Times New Roman" w:cs="Times New Roman"/>
          <w:sz w:val="24"/>
          <w:szCs w:val="24"/>
        </w:rPr>
        <w:t>информационной системы</w:t>
      </w:r>
    </w:p>
    <w:p w:rsidR="00E14ED3" w:rsidRPr="007F299E" w:rsidRDefault="00E14ED3" w:rsidP="00E14E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F299E">
        <w:rPr>
          <w:rFonts w:ascii="Times New Roman" w:hAnsi="Times New Roman" w:cs="Times New Roman"/>
          <w:sz w:val="24"/>
          <w:szCs w:val="24"/>
        </w:rPr>
        <w:t>обеспечения градостротельной</w:t>
      </w:r>
    </w:p>
    <w:p w:rsidR="00E14ED3" w:rsidRDefault="00E14ED3" w:rsidP="00E14E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F299E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Гайнского муниципального </w:t>
      </w:r>
    </w:p>
    <w:p w:rsidR="00E14ED3" w:rsidRPr="007F299E" w:rsidRDefault="00E14ED3" w:rsidP="00E14E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Пермского края</w:t>
      </w:r>
    </w:p>
    <w:p w:rsidR="00993AE6" w:rsidRPr="007F299E" w:rsidRDefault="00993AE6" w:rsidP="00AD4ECC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</w:p>
    <w:p w:rsidR="00EF66B7" w:rsidRPr="007F299E" w:rsidRDefault="00EF66B7" w:rsidP="0064152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6A20" w:rsidRPr="006C291B" w:rsidRDefault="00EF66B7" w:rsidP="007E2E7F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C291B">
        <w:rPr>
          <w:rFonts w:ascii="Times New Roman" w:hAnsi="Times New Roman" w:cs="Times New Roman"/>
          <w:b/>
          <w:sz w:val="25"/>
          <w:szCs w:val="25"/>
        </w:rPr>
        <w:t xml:space="preserve">Уведомление об отказе </w:t>
      </w:r>
      <w:r w:rsidR="00DE70F3" w:rsidRPr="006C291B">
        <w:rPr>
          <w:rFonts w:ascii="Times New Roman" w:hAnsi="Times New Roman" w:cs="Times New Roman"/>
          <w:b/>
          <w:sz w:val="25"/>
          <w:szCs w:val="25"/>
        </w:rPr>
        <w:t xml:space="preserve">в </w:t>
      </w:r>
      <w:r w:rsidRPr="006C291B">
        <w:rPr>
          <w:rFonts w:ascii="Times New Roman" w:hAnsi="Times New Roman" w:cs="Times New Roman"/>
          <w:b/>
          <w:sz w:val="25"/>
          <w:szCs w:val="25"/>
        </w:rPr>
        <w:t>размещени</w:t>
      </w:r>
      <w:r w:rsidR="00DE70F3" w:rsidRPr="006C291B">
        <w:rPr>
          <w:rFonts w:ascii="Times New Roman" w:hAnsi="Times New Roman" w:cs="Times New Roman"/>
          <w:b/>
          <w:sz w:val="25"/>
          <w:szCs w:val="25"/>
        </w:rPr>
        <w:t>иисве</w:t>
      </w:r>
      <w:r w:rsidR="00383B0C" w:rsidRPr="006C291B">
        <w:rPr>
          <w:rFonts w:ascii="Times New Roman" w:hAnsi="Times New Roman" w:cs="Times New Roman"/>
          <w:b/>
          <w:sz w:val="25"/>
          <w:szCs w:val="25"/>
        </w:rPr>
        <w:t>дений, документов и материалов</w:t>
      </w:r>
      <w:r w:rsidR="00286193">
        <w:rPr>
          <w:rFonts w:ascii="Times New Roman" w:hAnsi="Times New Roman" w:cs="Times New Roman"/>
          <w:b/>
          <w:sz w:val="25"/>
          <w:szCs w:val="25"/>
        </w:rPr>
        <w:br/>
      </w:r>
      <w:r w:rsidR="006B2C21" w:rsidRPr="006C291B">
        <w:rPr>
          <w:rFonts w:ascii="Times New Roman" w:hAnsi="Times New Roman" w:cs="Times New Roman"/>
          <w:b/>
          <w:sz w:val="25"/>
          <w:szCs w:val="25"/>
        </w:rPr>
        <w:t xml:space="preserve">в </w:t>
      </w:r>
      <w:r w:rsidR="00DA7137" w:rsidRPr="006C291B">
        <w:rPr>
          <w:rFonts w:ascii="Times New Roman" w:hAnsi="Times New Roman" w:cs="Times New Roman"/>
          <w:b/>
          <w:sz w:val="25"/>
          <w:szCs w:val="25"/>
        </w:rPr>
        <w:t xml:space="preserve">рабочей области местного значения </w:t>
      </w:r>
      <w:r w:rsidRPr="006C291B">
        <w:rPr>
          <w:rFonts w:ascii="Times New Roman" w:hAnsi="Times New Roman" w:cs="Times New Roman"/>
          <w:b/>
          <w:sz w:val="25"/>
          <w:szCs w:val="25"/>
        </w:rPr>
        <w:t>информационной систем</w:t>
      </w:r>
      <w:r w:rsidR="00B7609C" w:rsidRPr="006C291B">
        <w:rPr>
          <w:rFonts w:ascii="Times New Roman" w:hAnsi="Times New Roman" w:cs="Times New Roman"/>
          <w:b/>
          <w:sz w:val="25"/>
          <w:szCs w:val="25"/>
        </w:rPr>
        <w:t>ы</w:t>
      </w:r>
      <w:r w:rsidRPr="006C291B">
        <w:rPr>
          <w:rFonts w:ascii="Times New Roman" w:hAnsi="Times New Roman" w:cs="Times New Roman"/>
          <w:b/>
          <w:sz w:val="25"/>
          <w:szCs w:val="25"/>
        </w:rPr>
        <w:t xml:space="preserve"> обеспечения градостроительной деятельности </w:t>
      </w:r>
      <w:r w:rsidR="00946A20" w:rsidRPr="006C291B">
        <w:rPr>
          <w:rFonts w:ascii="Times New Roman" w:hAnsi="Times New Roman" w:cs="Times New Roman"/>
          <w:b/>
          <w:sz w:val="25"/>
          <w:szCs w:val="25"/>
        </w:rPr>
        <w:t>Пермского края</w:t>
      </w:r>
    </w:p>
    <w:p w:rsidR="00946A20" w:rsidRPr="007F299E" w:rsidRDefault="00946A20" w:rsidP="00EF66B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F66B7" w:rsidRPr="007F299E" w:rsidRDefault="00EF66B7" w:rsidP="007E2E7F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F299E">
        <w:rPr>
          <w:rFonts w:ascii="Times New Roman" w:hAnsi="Times New Roman" w:cs="Times New Roman"/>
          <w:sz w:val="25"/>
          <w:szCs w:val="25"/>
        </w:rPr>
        <w:t xml:space="preserve">Настоящим уведомляю, что поступившие для размещения в </w:t>
      </w:r>
      <w:r w:rsidR="00660748">
        <w:rPr>
          <w:rFonts w:ascii="Times New Roman" w:hAnsi="Times New Roman" w:cs="Times New Roman"/>
          <w:sz w:val="25"/>
          <w:szCs w:val="25"/>
        </w:rPr>
        <w:t xml:space="preserve">рабочей области </w:t>
      </w:r>
      <w:r w:rsidR="00383B0C">
        <w:rPr>
          <w:rFonts w:ascii="Times New Roman" w:hAnsi="Times New Roman" w:cs="Times New Roman"/>
          <w:sz w:val="25"/>
          <w:szCs w:val="25"/>
        </w:rPr>
        <w:t xml:space="preserve">местного значения </w:t>
      </w:r>
      <w:r w:rsidR="00DA7137" w:rsidRPr="007F299E">
        <w:rPr>
          <w:rFonts w:ascii="Times New Roman" w:hAnsi="Times New Roman" w:cs="Times New Roman"/>
          <w:sz w:val="25"/>
          <w:szCs w:val="25"/>
        </w:rPr>
        <w:t>Р</w:t>
      </w:r>
      <w:r w:rsidRPr="007F299E">
        <w:rPr>
          <w:rFonts w:ascii="Times New Roman" w:hAnsi="Times New Roman" w:cs="Times New Roman"/>
          <w:sz w:val="25"/>
          <w:szCs w:val="25"/>
        </w:rPr>
        <w:t>ИСОГД Пермского края сведения, документы</w:t>
      </w:r>
      <w:r w:rsidR="00707FC7" w:rsidRPr="007F299E">
        <w:rPr>
          <w:rFonts w:ascii="Times New Roman" w:hAnsi="Times New Roman" w:cs="Times New Roman"/>
          <w:sz w:val="25"/>
          <w:szCs w:val="25"/>
        </w:rPr>
        <w:t xml:space="preserve"> и </w:t>
      </w:r>
      <w:r w:rsidRPr="007F299E">
        <w:rPr>
          <w:rFonts w:ascii="Times New Roman" w:hAnsi="Times New Roman" w:cs="Times New Roman"/>
          <w:sz w:val="25"/>
          <w:szCs w:val="25"/>
        </w:rPr>
        <w:t>материалы не могут быть размещены в соответствии с подпунктом «а» пункта 17 «Правил предоставления сведений, документов, материалов, содержащихся вгосударственныхинформационных системах обеспечения градостроительной деятельности», утвержденных постановлением Правительства Российской Федерации от 13</w:t>
      </w:r>
      <w:r w:rsidR="00D72D38">
        <w:rPr>
          <w:rFonts w:ascii="Times New Roman" w:hAnsi="Times New Roman" w:cs="Times New Roman"/>
          <w:sz w:val="25"/>
          <w:szCs w:val="25"/>
        </w:rPr>
        <w:t xml:space="preserve"> марта </w:t>
      </w:r>
      <w:r w:rsidRPr="007F299E">
        <w:rPr>
          <w:rFonts w:ascii="Times New Roman" w:hAnsi="Times New Roman" w:cs="Times New Roman"/>
          <w:sz w:val="25"/>
          <w:szCs w:val="25"/>
        </w:rPr>
        <w:t>2020 г</w:t>
      </w:r>
      <w:r w:rsidR="00D72D38">
        <w:rPr>
          <w:rFonts w:ascii="Times New Roman" w:hAnsi="Times New Roman" w:cs="Times New Roman"/>
          <w:sz w:val="25"/>
          <w:szCs w:val="25"/>
        </w:rPr>
        <w:t xml:space="preserve">. </w:t>
      </w:r>
      <w:r w:rsidRPr="007F299E">
        <w:rPr>
          <w:rFonts w:ascii="Times New Roman" w:hAnsi="Times New Roman" w:cs="Times New Roman"/>
          <w:sz w:val="25"/>
          <w:szCs w:val="25"/>
        </w:rPr>
        <w:t>№ 279 «Об информационном обеспечении градостроительной деятельности», в связи с тем, что сведения, документы</w:t>
      </w:r>
      <w:r w:rsidR="00286193">
        <w:rPr>
          <w:rFonts w:ascii="Times New Roman" w:hAnsi="Times New Roman" w:cs="Times New Roman"/>
          <w:sz w:val="25"/>
          <w:szCs w:val="25"/>
        </w:rPr>
        <w:br/>
      </w:r>
      <w:r w:rsidR="00707FC7" w:rsidRPr="007F299E">
        <w:rPr>
          <w:rFonts w:ascii="Times New Roman" w:hAnsi="Times New Roman" w:cs="Times New Roman"/>
          <w:sz w:val="25"/>
          <w:szCs w:val="25"/>
        </w:rPr>
        <w:t xml:space="preserve">и </w:t>
      </w:r>
      <w:r w:rsidRPr="007F299E">
        <w:rPr>
          <w:rFonts w:ascii="Times New Roman" w:hAnsi="Times New Roman" w:cs="Times New Roman"/>
          <w:sz w:val="25"/>
          <w:szCs w:val="25"/>
        </w:rPr>
        <w:t xml:space="preserve">материалы направлены для размещения в ИСОГД </w:t>
      </w:r>
      <w:r w:rsidR="00DE70F3" w:rsidRPr="007F299E">
        <w:rPr>
          <w:rFonts w:ascii="Times New Roman" w:hAnsi="Times New Roman" w:cs="Times New Roman"/>
          <w:sz w:val="25"/>
          <w:szCs w:val="25"/>
        </w:rPr>
        <w:t xml:space="preserve">лицом, </w:t>
      </w:r>
      <w:r w:rsidRPr="007F299E">
        <w:rPr>
          <w:rFonts w:ascii="Times New Roman" w:hAnsi="Times New Roman" w:cs="Times New Roman"/>
          <w:sz w:val="25"/>
          <w:szCs w:val="25"/>
        </w:rPr>
        <w:t xml:space="preserve">не уполномоченным </w:t>
      </w:r>
      <w:r w:rsidR="00286193">
        <w:rPr>
          <w:rFonts w:ascii="Times New Roman" w:hAnsi="Times New Roman" w:cs="Times New Roman"/>
          <w:sz w:val="25"/>
          <w:szCs w:val="25"/>
        </w:rPr>
        <w:br/>
      </w:r>
      <w:r w:rsidRPr="007F299E">
        <w:rPr>
          <w:rFonts w:ascii="Times New Roman" w:hAnsi="Times New Roman" w:cs="Times New Roman"/>
          <w:sz w:val="25"/>
          <w:szCs w:val="25"/>
        </w:rPr>
        <w:t xml:space="preserve">на направление </w:t>
      </w:r>
      <w:r w:rsidR="00D72D38">
        <w:rPr>
          <w:rFonts w:ascii="Times New Roman" w:hAnsi="Times New Roman" w:cs="Times New Roman"/>
          <w:sz w:val="25"/>
          <w:szCs w:val="25"/>
        </w:rPr>
        <w:t xml:space="preserve">таких </w:t>
      </w:r>
      <w:r w:rsidRPr="007F299E">
        <w:rPr>
          <w:rFonts w:ascii="Times New Roman" w:hAnsi="Times New Roman" w:cs="Times New Roman"/>
          <w:sz w:val="25"/>
          <w:szCs w:val="25"/>
        </w:rPr>
        <w:t>сведений, документов</w:t>
      </w:r>
      <w:r w:rsidR="00D72D38">
        <w:rPr>
          <w:rFonts w:ascii="Times New Roman" w:hAnsi="Times New Roman" w:cs="Times New Roman"/>
          <w:sz w:val="25"/>
          <w:szCs w:val="25"/>
        </w:rPr>
        <w:t xml:space="preserve"> и </w:t>
      </w:r>
      <w:r w:rsidRPr="007F299E">
        <w:rPr>
          <w:rFonts w:ascii="Times New Roman" w:hAnsi="Times New Roman" w:cs="Times New Roman"/>
          <w:sz w:val="25"/>
          <w:szCs w:val="25"/>
        </w:rPr>
        <w:t>материалов для размещения вИСОГД.</w:t>
      </w:r>
    </w:p>
    <w:p w:rsidR="00EF66B7" w:rsidRPr="007F299E" w:rsidRDefault="00EF66B7" w:rsidP="007E2E7F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154AFB" w:rsidRPr="007F299E" w:rsidRDefault="00154AFB" w:rsidP="00EF66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5"/>
          <w:szCs w:val="25"/>
        </w:rPr>
      </w:pPr>
    </w:p>
    <w:p w:rsidR="006B2C21" w:rsidRDefault="006B2C21" w:rsidP="00EF66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91236" w:rsidRDefault="00C91236" w:rsidP="00EF66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91236" w:rsidRDefault="00C91236" w:rsidP="00EF66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91236" w:rsidRDefault="00C91236" w:rsidP="00EF66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91236" w:rsidRDefault="00C91236" w:rsidP="00EF66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91236" w:rsidRDefault="00C91236" w:rsidP="00EF66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91236" w:rsidRDefault="00C91236" w:rsidP="00EF66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91236" w:rsidRDefault="00C91236" w:rsidP="00EF66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91236" w:rsidRDefault="00C91236" w:rsidP="00EF66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91236" w:rsidRPr="007F299E" w:rsidRDefault="00C91236" w:rsidP="00EF66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E08B6" w:rsidRPr="007F299E" w:rsidRDefault="00BE08B6" w:rsidP="00154A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24595" w:rsidRPr="007F299E" w:rsidRDefault="00324595" w:rsidP="00154A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3B0C" w:rsidRDefault="00EF66B7" w:rsidP="00154A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F299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044AD" w:rsidRPr="007F299E">
        <w:rPr>
          <w:rFonts w:ascii="Times New Roman" w:hAnsi="Times New Roman" w:cs="Times New Roman"/>
          <w:sz w:val="24"/>
          <w:szCs w:val="24"/>
        </w:rPr>
        <w:t>7</w:t>
      </w:r>
    </w:p>
    <w:p w:rsidR="00E14ED3" w:rsidRPr="007F299E" w:rsidRDefault="00E14ED3" w:rsidP="00E14ED3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7F299E">
        <w:rPr>
          <w:rFonts w:ascii="Times New Roman" w:hAnsi="Times New Roman" w:cs="Times New Roman"/>
          <w:sz w:val="24"/>
          <w:szCs w:val="24"/>
        </w:rPr>
        <w:t>к Регламенту</w:t>
      </w:r>
      <w:r>
        <w:rPr>
          <w:rFonts w:ascii="Times New Roman" w:hAnsi="Times New Roman" w:cs="Times New Roman"/>
          <w:sz w:val="24"/>
          <w:szCs w:val="24"/>
        </w:rPr>
        <w:t xml:space="preserve"> ведения</w:t>
      </w:r>
    </w:p>
    <w:p w:rsidR="00E14ED3" w:rsidRPr="007F299E" w:rsidRDefault="00E14ED3" w:rsidP="00E14E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F299E">
        <w:rPr>
          <w:rFonts w:ascii="Times New Roman" w:hAnsi="Times New Roman" w:cs="Times New Roman"/>
          <w:sz w:val="24"/>
          <w:szCs w:val="24"/>
        </w:rPr>
        <w:t>информационной системы</w:t>
      </w:r>
    </w:p>
    <w:p w:rsidR="00E14ED3" w:rsidRPr="007F299E" w:rsidRDefault="00E14ED3" w:rsidP="00E14E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F299E">
        <w:rPr>
          <w:rFonts w:ascii="Times New Roman" w:hAnsi="Times New Roman" w:cs="Times New Roman"/>
          <w:sz w:val="24"/>
          <w:szCs w:val="24"/>
        </w:rPr>
        <w:t>обеспечения градостротельной</w:t>
      </w:r>
    </w:p>
    <w:p w:rsidR="00E14ED3" w:rsidRDefault="00E14ED3" w:rsidP="00E14E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F299E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Гайнского муниципального </w:t>
      </w:r>
    </w:p>
    <w:p w:rsidR="00E14ED3" w:rsidRPr="007F299E" w:rsidRDefault="00E14ED3" w:rsidP="00E14E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Пермского края</w:t>
      </w:r>
    </w:p>
    <w:p w:rsidR="00993AE6" w:rsidRPr="007F299E" w:rsidRDefault="00993AE6" w:rsidP="00993A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93AE6" w:rsidRPr="007F299E" w:rsidRDefault="00993AE6" w:rsidP="00154A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F66B7" w:rsidRPr="007F299E" w:rsidRDefault="00EF66B7" w:rsidP="00EF66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46A20" w:rsidRPr="006C291B" w:rsidRDefault="00EF66B7" w:rsidP="007E2E7F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C291B">
        <w:rPr>
          <w:rFonts w:ascii="Times New Roman" w:hAnsi="Times New Roman" w:cs="Times New Roman"/>
          <w:b/>
          <w:sz w:val="25"/>
          <w:szCs w:val="25"/>
        </w:rPr>
        <w:t xml:space="preserve">Уведомление об отказе </w:t>
      </w:r>
      <w:r w:rsidR="00707FC7" w:rsidRPr="006C291B">
        <w:rPr>
          <w:rFonts w:ascii="Times New Roman" w:hAnsi="Times New Roman" w:cs="Times New Roman"/>
          <w:b/>
          <w:sz w:val="25"/>
          <w:szCs w:val="25"/>
        </w:rPr>
        <w:t>в</w:t>
      </w:r>
      <w:r w:rsidRPr="006C291B">
        <w:rPr>
          <w:rFonts w:ascii="Times New Roman" w:hAnsi="Times New Roman" w:cs="Times New Roman"/>
          <w:b/>
          <w:sz w:val="25"/>
          <w:szCs w:val="25"/>
        </w:rPr>
        <w:t>размещени</w:t>
      </w:r>
      <w:r w:rsidR="00707FC7" w:rsidRPr="006C291B">
        <w:rPr>
          <w:rFonts w:ascii="Times New Roman" w:hAnsi="Times New Roman" w:cs="Times New Roman"/>
          <w:b/>
          <w:sz w:val="25"/>
          <w:szCs w:val="25"/>
        </w:rPr>
        <w:t>ии</w:t>
      </w:r>
      <w:r w:rsidR="00AE2F8C" w:rsidRPr="006C291B">
        <w:rPr>
          <w:rFonts w:ascii="Times New Roman" w:hAnsi="Times New Roman" w:cs="Times New Roman"/>
          <w:b/>
          <w:sz w:val="25"/>
          <w:szCs w:val="25"/>
        </w:rPr>
        <w:t>, поступивших сведений, документов</w:t>
      </w:r>
      <w:r w:rsidR="00286193">
        <w:rPr>
          <w:rFonts w:ascii="Times New Roman" w:hAnsi="Times New Roman" w:cs="Times New Roman"/>
          <w:b/>
          <w:sz w:val="25"/>
          <w:szCs w:val="25"/>
        </w:rPr>
        <w:br/>
      </w:r>
      <w:r w:rsidR="00AE2F8C" w:rsidRPr="006C291B">
        <w:rPr>
          <w:rFonts w:ascii="Times New Roman" w:hAnsi="Times New Roman" w:cs="Times New Roman"/>
          <w:b/>
          <w:sz w:val="25"/>
          <w:szCs w:val="25"/>
        </w:rPr>
        <w:t xml:space="preserve">и материалов в рабочей области местного значения  </w:t>
      </w:r>
      <w:r w:rsidRPr="006C291B">
        <w:rPr>
          <w:rFonts w:ascii="Times New Roman" w:hAnsi="Times New Roman" w:cs="Times New Roman"/>
          <w:b/>
          <w:sz w:val="25"/>
          <w:szCs w:val="25"/>
        </w:rPr>
        <w:t>информационной систем</w:t>
      </w:r>
      <w:r w:rsidR="00B7609C" w:rsidRPr="006C291B">
        <w:rPr>
          <w:rFonts w:ascii="Times New Roman" w:hAnsi="Times New Roman" w:cs="Times New Roman"/>
          <w:b/>
          <w:sz w:val="25"/>
          <w:szCs w:val="25"/>
        </w:rPr>
        <w:t>ы</w:t>
      </w:r>
      <w:r w:rsidRPr="006C291B">
        <w:rPr>
          <w:rFonts w:ascii="Times New Roman" w:hAnsi="Times New Roman" w:cs="Times New Roman"/>
          <w:b/>
          <w:sz w:val="25"/>
          <w:szCs w:val="25"/>
        </w:rPr>
        <w:t xml:space="preserve"> обеспечения градостроительной деятельности Пермского края </w:t>
      </w:r>
    </w:p>
    <w:p w:rsidR="00946A20" w:rsidRPr="006C291B" w:rsidRDefault="00946A20" w:rsidP="007E2E7F">
      <w:pPr>
        <w:spacing w:after="0"/>
        <w:ind w:firstLine="709"/>
        <w:rPr>
          <w:rFonts w:ascii="Times New Roman" w:hAnsi="Times New Roman" w:cs="Times New Roman"/>
          <w:sz w:val="25"/>
          <w:szCs w:val="25"/>
        </w:rPr>
      </w:pPr>
    </w:p>
    <w:p w:rsidR="00946A20" w:rsidRPr="007F299E" w:rsidRDefault="00946A20" w:rsidP="00EF66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66B7" w:rsidRPr="007F299E" w:rsidRDefault="00EF66B7" w:rsidP="006C291B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F299E">
        <w:rPr>
          <w:rFonts w:ascii="Times New Roman" w:hAnsi="Times New Roman" w:cs="Times New Roman"/>
          <w:sz w:val="25"/>
          <w:szCs w:val="25"/>
        </w:rPr>
        <w:t xml:space="preserve">Настоящим уведомляю, что поступившие для размещения в </w:t>
      </w:r>
      <w:r w:rsidR="00383B0C">
        <w:rPr>
          <w:rFonts w:ascii="Times New Roman" w:hAnsi="Times New Roman" w:cs="Times New Roman"/>
          <w:sz w:val="25"/>
          <w:szCs w:val="25"/>
        </w:rPr>
        <w:t xml:space="preserve">рабочей области местного значения </w:t>
      </w:r>
      <w:r w:rsidR="00DA7137" w:rsidRPr="007F299E">
        <w:rPr>
          <w:rFonts w:ascii="Times New Roman" w:hAnsi="Times New Roman" w:cs="Times New Roman"/>
          <w:sz w:val="25"/>
          <w:szCs w:val="25"/>
        </w:rPr>
        <w:t>Р</w:t>
      </w:r>
      <w:r w:rsidRPr="007F299E">
        <w:rPr>
          <w:rFonts w:ascii="Times New Roman" w:hAnsi="Times New Roman" w:cs="Times New Roman"/>
          <w:sz w:val="25"/>
          <w:szCs w:val="25"/>
        </w:rPr>
        <w:t xml:space="preserve">ИСОГД Пермского края сведения, документы, материалы не могут быть размещены в  соответствии с </w:t>
      </w:r>
      <w:r w:rsidR="00DA7137" w:rsidRPr="007F299E">
        <w:rPr>
          <w:rFonts w:ascii="Times New Roman" w:hAnsi="Times New Roman" w:cs="Times New Roman"/>
          <w:sz w:val="25"/>
          <w:szCs w:val="25"/>
        </w:rPr>
        <w:t>п</w:t>
      </w:r>
      <w:r w:rsidRPr="007F299E">
        <w:rPr>
          <w:rFonts w:ascii="Times New Roman" w:hAnsi="Times New Roman" w:cs="Times New Roman"/>
          <w:sz w:val="25"/>
          <w:szCs w:val="25"/>
        </w:rPr>
        <w:t>одпунктом «б» пункта 17 «Правил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деятельности», утвержденных постановлением Правительства Российской Федерации от 13</w:t>
      </w:r>
      <w:r w:rsidR="00383B0C">
        <w:rPr>
          <w:rFonts w:ascii="Times New Roman" w:hAnsi="Times New Roman" w:cs="Times New Roman"/>
          <w:sz w:val="25"/>
          <w:szCs w:val="25"/>
        </w:rPr>
        <w:t xml:space="preserve"> марта </w:t>
      </w:r>
      <w:r w:rsidRPr="007F299E">
        <w:rPr>
          <w:rFonts w:ascii="Times New Roman" w:hAnsi="Times New Roman" w:cs="Times New Roman"/>
          <w:sz w:val="25"/>
          <w:szCs w:val="25"/>
        </w:rPr>
        <w:t>2020 г</w:t>
      </w:r>
      <w:r w:rsidR="00383B0C">
        <w:rPr>
          <w:rFonts w:ascii="Times New Roman" w:hAnsi="Times New Roman" w:cs="Times New Roman"/>
          <w:sz w:val="25"/>
          <w:szCs w:val="25"/>
        </w:rPr>
        <w:t xml:space="preserve">. </w:t>
      </w:r>
      <w:r w:rsidRPr="007F299E">
        <w:rPr>
          <w:rFonts w:ascii="Times New Roman" w:hAnsi="Times New Roman" w:cs="Times New Roman"/>
          <w:sz w:val="25"/>
          <w:szCs w:val="25"/>
        </w:rPr>
        <w:t>№ 279 «Об информационном обеспечении градостроительной деятельности», в связи с тем, что сведения</w:t>
      </w:r>
      <w:r w:rsidR="007E2E7F">
        <w:rPr>
          <w:rFonts w:ascii="Times New Roman" w:hAnsi="Times New Roman" w:cs="Times New Roman"/>
          <w:sz w:val="25"/>
          <w:szCs w:val="25"/>
        </w:rPr>
        <w:t xml:space="preserve">, </w:t>
      </w:r>
      <w:r w:rsidRPr="007F299E">
        <w:rPr>
          <w:rFonts w:ascii="Times New Roman" w:hAnsi="Times New Roman" w:cs="Times New Roman"/>
          <w:sz w:val="25"/>
          <w:szCs w:val="25"/>
        </w:rPr>
        <w:t>документы</w:t>
      </w:r>
      <w:r w:rsidR="007E2E7F">
        <w:rPr>
          <w:rFonts w:ascii="Times New Roman" w:hAnsi="Times New Roman" w:cs="Times New Roman"/>
          <w:sz w:val="25"/>
          <w:szCs w:val="25"/>
        </w:rPr>
        <w:t>и</w:t>
      </w:r>
      <w:r w:rsidRPr="007F299E">
        <w:rPr>
          <w:rFonts w:ascii="Times New Roman" w:hAnsi="Times New Roman" w:cs="Times New Roman"/>
          <w:sz w:val="25"/>
          <w:szCs w:val="25"/>
        </w:rPr>
        <w:t>материалы, направленные для размещения в ИСОГД, в соответствии с Градостроительным кодексом Российской Федерации не подлежат размещению в ИСОГД.</w:t>
      </w:r>
    </w:p>
    <w:p w:rsidR="00EF66B7" w:rsidRPr="007F299E" w:rsidRDefault="00EF66B7" w:rsidP="006C29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542" w:rsidRDefault="00601542" w:rsidP="00DA7137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</w:p>
    <w:p w:rsidR="00EB614A" w:rsidRDefault="00EB614A" w:rsidP="00DA7137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</w:p>
    <w:p w:rsidR="00E14ED3" w:rsidRDefault="00E14ED3" w:rsidP="00DA7137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</w:p>
    <w:p w:rsidR="00763C8F" w:rsidRDefault="00763C8F" w:rsidP="00DA7137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</w:p>
    <w:p w:rsidR="00286193" w:rsidRDefault="00EF66B7" w:rsidP="00324595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7F299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044AD" w:rsidRPr="007F299E">
        <w:rPr>
          <w:rFonts w:ascii="Times New Roman" w:hAnsi="Times New Roman" w:cs="Times New Roman"/>
          <w:sz w:val="24"/>
          <w:szCs w:val="24"/>
        </w:rPr>
        <w:t>8</w:t>
      </w:r>
    </w:p>
    <w:p w:rsidR="00EF66B7" w:rsidRPr="007F299E" w:rsidRDefault="00EF66B7" w:rsidP="00324595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7F299E">
        <w:rPr>
          <w:rFonts w:ascii="Times New Roman" w:hAnsi="Times New Roman" w:cs="Times New Roman"/>
          <w:sz w:val="24"/>
          <w:szCs w:val="24"/>
        </w:rPr>
        <w:t>к Регламенту</w:t>
      </w:r>
      <w:r w:rsidR="00E14ED3">
        <w:rPr>
          <w:rFonts w:ascii="Times New Roman" w:hAnsi="Times New Roman" w:cs="Times New Roman"/>
          <w:sz w:val="24"/>
          <w:szCs w:val="24"/>
        </w:rPr>
        <w:t xml:space="preserve"> </w:t>
      </w:r>
      <w:r w:rsidR="00383B0C">
        <w:rPr>
          <w:rFonts w:ascii="Times New Roman" w:hAnsi="Times New Roman" w:cs="Times New Roman"/>
          <w:sz w:val="24"/>
          <w:szCs w:val="24"/>
        </w:rPr>
        <w:t>ведения</w:t>
      </w:r>
    </w:p>
    <w:p w:rsidR="00993AE6" w:rsidRPr="007F299E" w:rsidRDefault="00993AE6" w:rsidP="00993A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F299E">
        <w:rPr>
          <w:rFonts w:ascii="Times New Roman" w:hAnsi="Times New Roman" w:cs="Times New Roman"/>
          <w:sz w:val="24"/>
          <w:szCs w:val="24"/>
        </w:rPr>
        <w:t>информационной системы</w:t>
      </w:r>
    </w:p>
    <w:p w:rsidR="00993AE6" w:rsidRPr="007F299E" w:rsidRDefault="00993AE6" w:rsidP="00993A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F299E">
        <w:rPr>
          <w:rFonts w:ascii="Times New Roman" w:hAnsi="Times New Roman" w:cs="Times New Roman"/>
          <w:sz w:val="24"/>
          <w:szCs w:val="24"/>
        </w:rPr>
        <w:t>обеспечения градостротельной</w:t>
      </w:r>
    </w:p>
    <w:p w:rsidR="00E14ED3" w:rsidRDefault="00993AE6" w:rsidP="00993A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F299E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E14ED3">
        <w:rPr>
          <w:rFonts w:ascii="Times New Roman" w:hAnsi="Times New Roman" w:cs="Times New Roman"/>
          <w:sz w:val="24"/>
          <w:szCs w:val="24"/>
        </w:rPr>
        <w:t xml:space="preserve"> Гайнского муниципального </w:t>
      </w:r>
    </w:p>
    <w:p w:rsidR="00993AE6" w:rsidRPr="007F299E" w:rsidRDefault="00E14ED3" w:rsidP="00993A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Пермского края</w:t>
      </w:r>
    </w:p>
    <w:p w:rsidR="00EF66B7" w:rsidRPr="007F299E" w:rsidRDefault="00EF66B7" w:rsidP="00DA7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66B7" w:rsidRPr="007F299E" w:rsidRDefault="00EF66B7" w:rsidP="00DA7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66B7" w:rsidRPr="006C291B" w:rsidRDefault="00EF66B7" w:rsidP="00E14ED3">
      <w:pPr>
        <w:spacing w:after="0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C291B">
        <w:rPr>
          <w:rFonts w:ascii="Times New Roman" w:hAnsi="Times New Roman" w:cs="Times New Roman"/>
          <w:b/>
          <w:sz w:val="25"/>
          <w:szCs w:val="25"/>
        </w:rPr>
        <w:t xml:space="preserve">Уведомление об отказе </w:t>
      </w:r>
      <w:r w:rsidR="00707FC7" w:rsidRPr="006C291B">
        <w:rPr>
          <w:rFonts w:ascii="Times New Roman" w:hAnsi="Times New Roman" w:cs="Times New Roman"/>
          <w:b/>
          <w:sz w:val="25"/>
          <w:szCs w:val="25"/>
        </w:rPr>
        <w:t xml:space="preserve">в </w:t>
      </w:r>
      <w:r w:rsidR="006B2C21" w:rsidRPr="006C291B">
        <w:rPr>
          <w:rFonts w:ascii="Times New Roman" w:hAnsi="Times New Roman" w:cs="Times New Roman"/>
          <w:b/>
          <w:sz w:val="25"/>
          <w:szCs w:val="25"/>
        </w:rPr>
        <w:t>размещени</w:t>
      </w:r>
      <w:r w:rsidR="00707FC7" w:rsidRPr="006C291B">
        <w:rPr>
          <w:rFonts w:ascii="Times New Roman" w:hAnsi="Times New Roman" w:cs="Times New Roman"/>
          <w:b/>
          <w:sz w:val="25"/>
          <w:szCs w:val="25"/>
        </w:rPr>
        <w:t>и, поступивших сведений, документов</w:t>
      </w:r>
      <w:r w:rsidR="00286193">
        <w:rPr>
          <w:rFonts w:ascii="Times New Roman" w:hAnsi="Times New Roman" w:cs="Times New Roman"/>
          <w:b/>
          <w:sz w:val="25"/>
          <w:szCs w:val="25"/>
        </w:rPr>
        <w:br/>
      </w:r>
      <w:r w:rsidR="00707FC7" w:rsidRPr="006C291B">
        <w:rPr>
          <w:rFonts w:ascii="Times New Roman" w:hAnsi="Times New Roman" w:cs="Times New Roman"/>
          <w:b/>
          <w:sz w:val="25"/>
          <w:szCs w:val="25"/>
        </w:rPr>
        <w:t xml:space="preserve">и материалов </w:t>
      </w:r>
      <w:r w:rsidRPr="006C291B">
        <w:rPr>
          <w:rFonts w:ascii="Times New Roman" w:hAnsi="Times New Roman" w:cs="Times New Roman"/>
          <w:b/>
          <w:sz w:val="25"/>
          <w:szCs w:val="25"/>
        </w:rPr>
        <w:t>в</w:t>
      </w:r>
      <w:r w:rsidR="00DA7137" w:rsidRPr="006C291B">
        <w:rPr>
          <w:rFonts w:ascii="Times New Roman" w:hAnsi="Times New Roman" w:cs="Times New Roman"/>
          <w:b/>
          <w:sz w:val="25"/>
          <w:szCs w:val="25"/>
        </w:rPr>
        <w:t xml:space="preserve"> рабочей области местного значения </w:t>
      </w:r>
      <w:r w:rsidRPr="006C291B">
        <w:rPr>
          <w:rFonts w:ascii="Times New Roman" w:hAnsi="Times New Roman" w:cs="Times New Roman"/>
          <w:b/>
          <w:sz w:val="25"/>
          <w:szCs w:val="25"/>
        </w:rPr>
        <w:t xml:space="preserve"> информационной систем</w:t>
      </w:r>
      <w:r w:rsidR="00B7609C" w:rsidRPr="006C291B">
        <w:rPr>
          <w:rFonts w:ascii="Times New Roman" w:hAnsi="Times New Roman" w:cs="Times New Roman"/>
          <w:b/>
          <w:sz w:val="25"/>
          <w:szCs w:val="25"/>
        </w:rPr>
        <w:t>ы</w:t>
      </w:r>
      <w:r w:rsidRPr="006C291B">
        <w:rPr>
          <w:rFonts w:ascii="Times New Roman" w:hAnsi="Times New Roman" w:cs="Times New Roman"/>
          <w:b/>
          <w:sz w:val="25"/>
          <w:szCs w:val="25"/>
        </w:rPr>
        <w:t xml:space="preserve"> обеспечения градостроительной деятельности Пермского края</w:t>
      </w:r>
    </w:p>
    <w:p w:rsidR="00946A20" w:rsidRPr="006C291B" w:rsidRDefault="00946A20" w:rsidP="00DA71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F66B7" w:rsidRPr="006C291B" w:rsidRDefault="00EF66B7" w:rsidP="007E2E7F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C291B">
        <w:rPr>
          <w:rFonts w:ascii="Times New Roman" w:hAnsi="Times New Roman" w:cs="Times New Roman"/>
          <w:sz w:val="25"/>
          <w:szCs w:val="25"/>
        </w:rPr>
        <w:t xml:space="preserve">Настоящим уведомляю, что поступившие для размещения в </w:t>
      </w:r>
      <w:r w:rsidR="00383B0C" w:rsidRPr="006C291B">
        <w:rPr>
          <w:rFonts w:ascii="Times New Roman" w:hAnsi="Times New Roman" w:cs="Times New Roman"/>
          <w:sz w:val="25"/>
          <w:szCs w:val="25"/>
        </w:rPr>
        <w:t xml:space="preserve">рабочей области местного значения </w:t>
      </w:r>
      <w:r w:rsidR="00DD0B8F" w:rsidRPr="006C291B">
        <w:rPr>
          <w:rFonts w:ascii="Times New Roman" w:hAnsi="Times New Roman" w:cs="Times New Roman"/>
          <w:sz w:val="25"/>
          <w:szCs w:val="25"/>
        </w:rPr>
        <w:t xml:space="preserve">РИСОГД </w:t>
      </w:r>
      <w:r w:rsidRPr="006C291B">
        <w:rPr>
          <w:rFonts w:ascii="Times New Roman" w:hAnsi="Times New Roman" w:cs="Times New Roman"/>
          <w:sz w:val="25"/>
          <w:szCs w:val="25"/>
        </w:rPr>
        <w:t>Пермского края сведения, документы, материалы не могут быть размещены в соответствии с подпунктом «в» пункта 17 «Правил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 (далее - Правила), утвержденных постановлением Правительства Российской Федерации от 13</w:t>
      </w:r>
      <w:r w:rsidR="00383B0C" w:rsidRPr="006C291B">
        <w:rPr>
          <w:rFonts w:ascii="Times New Roman" w:hAnsi="Times New Roman" w:cs="Times New Roman"/>
          <w:sz w:val="25"/>
          <w:szCs w:val="25"/>
        </w:rPr>
        <w:t xml:space="preserve"> марта </w:t>
      </w:r>
      <w:r w:rsidRPr="006C291B">
        <w:rPr>
          <w:rFonts w:ascii="Times New Roman" w:hAnsi="Times New Roman" w:cs="Times New Roman"/>
          <w:sz w:val="25"/>
          <w:szCs w:val="25"/>
        </w:rPr>
        <w:t>2020 г</w:t>
      </w:r>
      <w:r w:rsidR="00383B0C" w:rsidRPr="006C291B">
        <w:rPr>
          <w:rFonts w:ascii="Times New Roman" w:hAnsi="Times New Roman" w:cs="Times New Roman"/>
          <w:sz w:val="25"/>
          <w:szCs w:val="25"/>
        </w:rPr>
        <w:t xml:space="preserve">. </w:t>
      </w:r>
      <w:r w:rsidRPr="006C291B">
        <w:rPr>
          <w:rFonts w:ascii="Times New Roman" w:hAnsi="Times New Roman" w:cs="Times New Roman"/>
          <w:sz w:val="25"/>
          <w:szCs w:val="25"/>
        </w:rPr>
        <w:t xml:space="preserve">№ 279 </w:t>
      </w:r>
      <w:r w:rsidR="0061178B">
        <w:rPr>
          <w:rFonts w:ascii="Times New Roman" w:hAnsi="Times New Roman" w:cs="Times New Roman"/>
          <w:sz w:val="25"/>
          <w:szCs w:val="25"/>
        </w:rPr>
        <w:br/>
      </w:r>
      <w:r w:rsidRPr="006C291B">
        <w:rPr>
          <w:rFonts w:ascii="Times New Roman" w:hAnsi="Times New Roman" w:cs="Times New Roman"/>
          <w:sz w:val="25"/>
          <w:szCs w:val="25"/>
        </w:rPr>
        <w:t xml:space="preserve">«Об информационном обеспечении градостроительной деятельности», в связи с тем, </w:t>
      </w:r>
      <w:r w:rsidR="0061178B">
        <w:rPr>
          <w:rFonts w:ascii="Times New Roman" w:hAnsi="Times New Roman" w:cs="Times New Roman"/>
          <w:sz w:val="25"/>
          <w:szCs w:val="25"/>
        </w:rPr>
        <w:br/>
      </w:r>
      <w:r w:rsidRPr="006C291B">
        <w:rPr>
          <w:rFonts w:ascii="Times New Roman" w:hAnsi="Times New Roman" w:cs="Times New Roman"/>
          <w:sz w:val="25"/>
          <w:szCs w:val="25"/>
        </w:rPr>
        <w:t xml:space="preserve">что форматы направленных для размещения в ИСОГД сведений, документов, материалов </w:t>
      </w:r>
      <w:r w:rsidR="0061178B">
        <w:rPr>
          <w:rFonts w:ascii="Times New Roman" w:hAnsi="Times New Roman" w:cs="Times New Roman"/>
          <w:sz w:val="25"/>
          <w:szCs w:val="25"/>
        </w:rPr>
        <w:br/>
      </w:r>
      <w:r w:rsidRPr="006C291B">
        <w:rPr>
          <w:rFonts w:ascii="Times New Roman" w:hAnsi="Times New Roman" w:cs="Times New Roman"/>
          <w:sz w:val="25"/>
          <w:szCs w:val="25"/>
        </w:rPr>
        <w:t>не соответствуют форматам, установленным для направления таких сведений, документов, материалов пунктами 25, 26, 27, 28, 29 Правил.</w:t>
      </w:r>
    </w:p>
    <w:sectPr w:rsidR="00EF66B7" w:rsidRPr="006C291B" w:rsidSect="00C91236">
      <w:pgSz w:w="11906" w:h="16838"/>
      <w:pgMar w:top="568" w:right="707" w:bottom="284" w:left="1276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757593" w15:done="0"/>
  <w15:commentEx w15:paraId="022C5535" w15:paraIdParent="3175759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639" w:rsidRDefault="00BC4639" w:rsidP="00612FF6">
      <w:pPr>
        <w:spacing w:after="0" w:line="240" w:lineRule="auto"/>
      </w:pPr>
      <w:r>
        <w:separator/>
      </w:r>
    </w:p>
  </w:endnote>
  <w:endnote w:type="continuationSeparator" w:id="1">
    <w:p w:rsidR="00BC4639" w:rsidRDefault="00BC4639" w:rsidP="0061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236" w:rsidRDefault="00C91236">
    <w:pPr>
      <w:pStyle w:val="af9"/>
      <w:kinsoku w:val="0"/>
      <w:overflowPunct w:val="0"/>
      <w:spacing w:line="14" w:lineRule="auto"/>
      <w:ind w:left="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639" w:rsidRDefault="00BC4639" w:rsidP="00612FF6">
      <w:pPr>
        <w:spacing w:after="0" w:line="240" w:lineRule="auto"/>
      </w:pPr>
      <w:r>
        <w:separator/>
      </w:r>
    </w:p>
  </w:footnote>
  <w:footnote w:type="continuationSeparator" w:id="1">
    <w:p w:rsidR="00BC4639" w:rsidRDefault="00BC4639" w:rsidP="00612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58" w:hanging="29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ind w:left="728" w:hanging="272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numFmt w:val="bullet"/>
      <w:lvlText w:val="•"/>
      <w:lvlJc w:val="left"/>
      <w:pPr>
        <w:ind w:left="1743" w:hanging="272"/>
      </w:pPr>
    </w:lvl>
    <w:lvl w:ilvl="3">
      <w:numFmt w:val="bullet"/>
      <w:lvlText w:val="•"/>
      <w:lvlJc w:val="left"/>
      <w:pPr>
        <w:ind w:left="2759" w:hanging="272"/>
      </w:pPr>
    </w:lvl>
    <w:lvl w:ilvl="4">
      <w:numFmt w:val="bullet"/>
      <w:lvlText w:val="•"/>
      <w:lvlJc w:val="left"/>
      <w:pPr>
        <w:ind w:left="3774" w:hanging="272"/>
      </w:pPr>
    </w:lvl>
    <w:lvl w:ilvl="5">
      <w:numFmt w:val="bullet"/>
      <w:lvlText w:val="•"/>
      <w:lvlJc w:val="left"/>
      <w:pPr>
        <w:ind w:left="4789" w:hanging="272"/>
      </w:pPr>
    </w:lvl>
    <w:lvl w:ilvl="6">
      <w:numFmt w:val="bullet"/>
      <w:lvlText w:val="•"/>
      <w:lvlJc w:val="left"/>
      <w:pPr>
        <w:ind w:left="5805" w:hanging="272"/>
      </w:pPr>
    </w:lvl>
    <w:lvl w:ilvl="7">
      <w:numFmt w:val="bullet"/>
      <w:lvlText w:val="•"/>
      <w:lvlJc w:val="left"/>
      <w:pPr>
        <w:ind w:left="6820" w:hanging="272"/>
      </w:pPr>
    </w:lvl>
    <w:lvl w:ilvl="8">
      <w:numFmt w:val="bullet"/>
      <w:lvlText w:val="•"/>
      <w:lvlJc w:val="left"/>
      <w:pPr>
        <w:ind w:left="7835" w:hanging="272"/>
      </w:pPr>
    </w:lvl>
  </w:abstractNum>
  <w:abstractNum w:abstractNumId="1">
    <w:nsid w:val="01C0505D"/>
    <w:multiLevelType w:val="multilevel"/>
    <w:tmpl w:val="97DE83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DD3C69"/>
    <w:multiLevelType w:val="multilevel"/>
    <w:tmpl w:val="854EA7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517B96"/>
    <w:multiLevelType w:val="hybridMultilevel"/>
    <w:tmpl w:val="19787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E0649"/>
    <w:multiLevelType w:val="multilevel"/>
    <w:tmpl w:val="3E8608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b/>
      </w:rPr>
    </w:lvl>
  </w:abstractNum>
  <w:abstractNum w:abstractNumId="5">
    <w:nsid w:val="08F24D38"/>
    <w:multiLevelType w:val="multilevel"/>
    <w:tmpl w:val="4BA2FC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6">
    <w:nsid w:val="0D0072C2"/>
    <w:multiLevelType w:val="hybridMultilevel"/>
    <w:tmpl w:val="B3BCD2EC"/>
    <w:lvl w:ilvl="0" w:tplc="F62A5588">
      <w:start w:val="411"/>
      <w:numFmt w:val="decimal"/>
      <w:lvlText w:val="%1."/>
      <w:lvlJc w:val="left"/>
      <w:pPr>
        <w:ind w:left="188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0EE6355C"/>
    <w:multiLevelType w:val="multilevel"/>
    <w:tmpl w:val="396EB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EE92629"/>
    <w:multiLevelType w:val="multilevel"/>
    <w:tmpl w:val="34D89D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5120C3C"/>
    <w:multiLevelType w:val="multilevel"/>
    <w:tmpl w:val="2BFA6C0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13336"/>
    <w:multiLevelType w:val="hybridMultilevel"/>
    <w:tmpl w:val="75D4DECE"/>
    <w:lvl w:ilvl="0" w:tplc="8806D6B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8B45AF1"/>
    <w:multiLevelType w:val="multilevel"/>
    <w:tmpl w:val="166A636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2">
    <w:nsid w:val="1ABE28D2"/>
    <w:multiLevelType w:val="multilevel"/>
    <w:tmpl w:val="540A67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EC52FC0"/>
    <w:multiLevelType w:val="multilevel"/>
    <w:tmpl w:val="2CFE51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20355F"/>
    <w:multiLevelType w:val="hybridMultilevel"/>
    <w:tmpl w:val="15969AF0"/>
    <w:lvl w:ilvl="0" w:tplc="73C0151C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5">
    <w:nsid w:val="1F914125"/>
    <w:multiLevelType w:val="multilevel"/>
    <w:tmpl w:val="F7589AC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209B0D79"/>
    <w:multiLevelType w:val="multilevel"/>
    <w:tmpl w:val="3BF463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>
    <w:nsid w:val="2AC04A41"/>
    <w:multiLevelType w:val="hybridMultilevel"/>
    <w:tmpl w:val="9F7852D2"/>
    <w:lvl w:ilvl="0" w:tplc="CE10E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B81244C"/>
    <w:multiLevelType w:val="multilevel"/>
    <w:tmpl w:val="3D7085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3FB6E53"/>
    <w:multiLevelType w:val="multilevel"/>
    <w:tmpl w:val="321A657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898" w:hanging="48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50C397D"/>
    <w:multiLevelType w:val="multilevel"/>
    <w:tmpl w:val="854EA76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A9516E6"/>
    <w:multiLevelType w:val="multilevel"/>
    <w:tmpl w:val="396EB9D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B2A6F38"/>
    <w:multiLevelType w:val="hybridMultilevel"/>
    <w:tmpl w:val="F872C662"/>
    <w:lvl w:ilvl="0" w:tplc="A98AAB2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C0D074D"/>
    <w:multiLevelType w:val="multilevel"/>
    <w:tmpl w:val="129EA0A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24">
    <w:nsid w:val="455E7A4E"/>
    <w:multiLevelType w:val="hybridMultilevel"/>
    <w:tmpl w:val="5A26F206"/>
    <w:lvl w:ilvl="0" w:tplc="7766F8D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E06D5D"/>
    <w:multiLevelType w:val="multilevel"/>
    <w:tmpl w:val="C2FA94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E5136D3"/>
    <w:multiLevelType w:val="hybridMultilevel"/>
    <w:tmpl w:val="30442246"/>
    <w:lvl w:ilvl="0" w:tplc="2DF69DD6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10CCF"/>
    <w:multiLevelType w:val="multilevel"/>
    <w:tmpl w:val="396EB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834001D"/>
    <w:multiLevelType w:val="multilevel"/>
    <w:tmpl w:val="396EB9D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8EC1092"/>
    <w:multiLevelType w:val="multilevel"/>
    <w:tmpl w:val="AA0C396E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A51218E"/>
    <w:multiLevelType w:val="hybridMultilevel"/>
    <w:tmpl w:val="40D4918C"/>
    <w:lvl w:ilvl="0" w:tplc="5C521058">
      <w:start w:val="1"/>
      <w:numFmt w:val="upperRoman"/>
      <w:lvlText w:val="%1."/>
      <w:lvlJc w:val="left"/>
      <w:pPr>
        <w:ind w:left="23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4" w:hanging="360"/>
      </w:pPr>
    </w:lvl>
    <w:lvl w:ilvl="2" w:tplc="0419001B" w:tentative="1">
      <w:start w:val="1"/>
      <w:numFmt w:val="lowerRoman"/>
      <w:lvlText w:val="%3."/>
      <w:lvlJc w:val="right"/>
      <w:pPr>
        <w:ind w:left="3424" w:hanging="180"/>
      </w:pPr>
    </w:lvl>
    <w:lvl w:ilvl="3" w:tplc="0419000F" w:tentative="1">
      <w:start w:val="1"/>
      <w:numFmt w:val="decimal"/>
      <w:lvlText w:val="%4."/>
      <w:lvlJc w:val="left"/>
      <w:pPr>
        <w:ind w:left="4144" w:hanging="360"/>
      </w:pPr>
    </w:lvl>
    <w:lvl w:ilvl="4" w:tplc="04190019" w:tentative="1">
      <w:start w:val="1"/>
      <w:numFmt w:val="lowerLetter"/>
      <w:lvlText w:val="%5."/>
      <w:lvlJc w:val="left"/>
      <w:pPr>
        <w:ind w:left="4864" w:hanging="360"/>
      </w:pPr>
    </w:lvl>
    <w:lvl w:ilvl="5" w:tplc="0419001B" w:tentative="1">
      <w:start w:val="1"/>
      <w:numFmt w:val="lowerRoman"/>
      <w:lvlText w:val="%6."/>
      <w:lvlJc w:val="right"/>
      <w:pPr>
        <w:ind w:left="5584" w:hanging="180"/>
      </w:pPr>
    </w:lvl>
    <w:lvl w:ilvl="6" w:tplc="0419000F" w:tentative="1">
      <w:start w:val="1"/>
      <w:numFmt w:val="decimal"/>
      <w:lvlText w:val="%7."/>
      <w:lvlJc w:val="left"/>
      <w:pPr>
        <w:ind w:left="6304" w:hanging="360"/>
      </w:pPr>
    </w:lvl>
    <w:lvl w:ilvl="7" w:tplc="04190019" w:tentative="1">
      <w:start w:val="1"/>
      <w:numFmt w:val="lowerLetter"/>
      <w:lvlText w:val="%8."/>
      <w:lvlJc w:val="left"/>
      <w:pPr>
        <w:ind w:left="7024" w:hanging="360"/>
      </w:pPr>
    </w:lvl>
    <w:lvl w:ilvl="8" w:tplc="0419001B" w:tentative="1">
      <w:start w:val="1"/>
      <w:numFmt w:val="lowerRoman"/>
      <w:lvlText w:val="%9."/>
      <w:lvlJc w:val="right"/>
      <w:pPr>
        <w:ind w:left="7744" w:hanging="180"/>
      </w:pPr>
    </w:lvl>
  </w:abstractNum>
  <w:abstractNum w:abstractNumId="31">
    <w:nsid w:val="607953C4"/>
    <w:multiLevelType w:val="multilevel"/>
    <w:tmpl w:val="AAE0071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12A5CB1"/>
    <w:multiLevelType w:val="hybridMultilevel"/>
    <w:tmpl w:val="A3EAC690"/>
    <w:lvl w:ilvl="0" w:tplc="2EA0249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507381"/>
    <w:multiLevelType w:val="multilevel"/>
    <w:tmpl w:val="23FE413E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34">
    <w:nsid w:val="65DF7726"/>
    <w:multiLevelType w:val="multilevel"/>
    <w:tmpl w:val="7A627D7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5">
    <w:nsid w:val="6BB4277C"/>
    <w:multiLevelType w:val="multilevel"/>
    <w:tmpl w:val="854EA7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BD51CEC"/>
    <w:multiLevelType w:val="hybridMultilevel"/>
    <w:tmpl w:val="04186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AF0FEC"/>
    <w:multiLevelType w:val="multilevel"/>
    <w:tmpl w:val="23248552"/>
    <w:lvl w:ilvl="0">
      <w:start w:val="1"/>
      <w:numFmt w:val="upperRoman"/>
      <w:lvlText w:val="%1."/>
      <w:lvlJc w:val="left"/>
      <w:pPr>
        <w:ind w:left="1430" w:hanging="72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928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73DD2888"/>
    <w:multiLevelType w:val="multilevel"/>
    <w:tmpl w:val="5C127B0C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39">
    <w:nsid w:val="78E133D6"/>
    <w:multiLevelType w:val="multilevel"/>
    <w:tmpl w:val="8DF69A1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97D107A"/>
    <w:multiLevelType w:val="multilevel"/>
    <w:tmpl w:val="B3B6CF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41">
    <w:nsid w:val="79F9294C"/>
    <w:multiLevelType w:val="hybridMultilevel"/>
    <w:tmpl w:val="CF1E5B04"/>
    <w:lvl w:ilvl="0" w:tplc="70DC2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B497681"/>
    <w:multiLevelType w:val="multilevel"/>
    <w:tmpl w:val="854EA76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CE51DC9"/>
    <w:multiLevelType w:val="multilevel"/>
    <w:tmpl w:val="321A657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9" w:hanging="48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4">
    <w:nsid w:val="7D224296"/>
    <w:multiLevelType w:val="multilevel"/>
    <w:tmpl w:val="78BE77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D3F2757"/>
    <w:multiLevelType w:val="multilevel"/>
    <w:tmpl w:val="CDD85E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000000" w:themeColor="text1"/>
      </w:rPr>
    </w:lvl>
  </w:abstractNum>
  <w:abstractNum w:abstractNumId="46">
    <w:nsid w:val="7E241140"/>
    <w:multiLevelType w:val="multilevel"/>
    <w:tmpl w:val="D55A5F6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7">
    <w:nsid w:val="7E961FD1"/>
    <w:multiLevelType w:val="multilevel"/>
    <w:tmpl w:val="854EA764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4336" w:hanging="432"/>
      </w:pPr>
    </w:lvl>
    <w:lvl w:ilvl="2">
      <w:start w:val="1"/>
      <w:numFmt w:val="decimal"/>
      <w:lvlText w:val="%1.%2.%3."/>
      <w:lvlJc w:val="left"/>
      <w:pPr>
        <w:ind w:left="4768" w:hanging="504"/>
      </w:pPr>
    </w:lvl>
    <w:lvl w:ilvl="3">
      <w:start w:val="1"/>
      <w:numFmt w:val="decimal"/>
      <w:lvlText w:val="%1.%2.%3.%4."/>
      <w:lvlJc w:val="left"/>
      <w:pPr>
        <w:ind w:left="5272" w:hanging="647"/>
      </w:pPr>
    </w:lvl>
    <w:lvl w:ilvl="4">
      <w:start w:val="1"/>
      <w:numFmt w:val="decimal"/>
      <w:lvlText w:val="%1.%2.%3.%4.%5."/>
      <w:lvlJc w:val="left"/>
      <w:pPr>
        <w:ind w:left="5776" w:hanging="792"/>
      </w:pPr>
    </w:lvl>
    <w:lvl w:ilvl="5">
      <w:start w:val="1"/>
      <w:numFmt w:val="decimal"/>
      <w:lvlText w:val="%1.%2.%3.%4.%5.%6."/>
      <w:lvlJc w:val="left"/>
      <w:pPr>
        <w:ind w:left="6280" w:hanging="935"/>
      </w:pPr>
    </w:lvl>
    <w:lvl w:ilvl="6">
      <w:start w:val="1"/>
      <w:numFmt w:val="decimal"/>
      <w:lvlText w:val="%1.%2.%3.%4.%5.%6.%7."/>
      <w:lvlJc w:val="left"/>
      <w:pPr>
        <w:ind w:left="6784" w:hanging="1080"/>
      </w:pPr>
    </w:lvl>
    <w:lvl w:ilvl="7">
      <w:start w:val="1"/>
      <w:numFmt w:val="decimal"/>
      <w:lvlText w:val="%1.%2.%3.%4.%5.%6.%7.%8."/>
      <w:lvlJc w:val="left"/>
      <w:pPr>
        <w:ind w:left="7288" w:hanging="1224"/>
      </w:pPr>
    </w:lvl>
    <w:lvl w:ilvl="8">
      <w:start w:val="1"/>
      <w:numFmt w:val="decimal"/>
      <w:lvlText w:val="%1.%2.%3.%4.%5.%6.%7.%8.%9."/>
      <w:lvlJc w:val="left"/>
      <w:pPr>
        <w:ind w:left="7864" w:hanging="1440"/>
      </w:pPr>
    </w:lvl>
  </w:abstractNum>
  <w:num w:numId="1">
    <w:abstractNumId w:val="36"/>
  </w:num>
  <w:num w:numId="2">
    <w:abstractNumId w:val="28"/>
  </w:num>
  <w:num w:numId="3">
    <w:abstractNumId w:val="16"/>
  </w:num>
  <w:num w:numId="4">
    <w:abstractNumId w:val="45"/>
  </w:num>
  <w:num w:numId="5">
    <w:abstractNumId w:val="46"/>
  </w:num>
  <w:num w:numId="6">
    <w:abstractNumId w:val="19"/>
  </w:num>
  <w:num w:numId="7">
    <w:abstractNumId w:val="23"/>
  </w:num>
  <w:num w:numId="8">
    <w:abstractNumId w:val="5"/>
  </w:num>
  <w:num w:numId="9">
    <w:abstractNumId w:val="4"/>
  </w:num>
  <w:num w:numId="10">
    <w:abstractNumId w:val="27"/>
  </w:num>
  <w:num w:numId="11">
    <w:abstractNumId w:val="7"/>
  </w:num>
  <w:num w:numId="12">
    <w:abstractNumId w:val="21"/>
  </w:num>
  <w:num w:numId="13">
    <w:abstractNumId w:val="37"/>
  </w:num>
  <w:num w:numId="14">
    <w:abstractNumId w:val="24"/>
  </w:num>
  <w:num w:numId="15">
    <w:abstractNumId w:val="25"/>
  </w:num>
  <w:num w:numId="16">
    <w:abstractNumId w:val="1"/>
  </w:num>
  <w:num w:numId="17">
    <w:abstractNumId w:val="18"/>
  </w:num>
  <w:num w:numId="18">
    <w:abstractNumId w:val="44"/>
  </w:num>
  <w:num w:numId="19">
    <w:abstractNumId w:val="47"/>
  </w:num>
  <w:num w:numId="20">
    <w:abstractNumId w:val="31"/>
  </w:num>
  <w:num w:numId="21">
    <w:abstractNumId w:val="9"/>
  </w:num>
  <w:num w:numId="22">
    <w:abstractNumId w:val="12"/>
  </w:num>
  <w:num w:numId="23">
    <w:abstractNumId w:val="13"/>
  </w:num>
  <w:num w:numId="24">
    <w:abstractNumId w:val="8"/>
  </w:num>
  <w:num w:numId="25">
    <w:abstractNumId w:val="29"/>
  </w:num>
  <w:num w:numId="26">
    <w:abstractNumId w:val="41"/>
  </w:num>
  <w:num w:numId="27">
    <w:abstractNumId w:val="2"/>
  </w:num>
  <w:num w:numId="28">
    <w:abstractNumId w:val="35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7"/>
  </w:num>
  <w:num w:numId="32">
    <w:abstractNumId w:val="42"/>
  </w:num>
  <w:num w:numId="33">
    <w:abstractNumId w:val="10"/>
  </w:num>
  <w:num w:numId="34">
    <w:abstractNumId w:val="26"/>
  </w:num>
  <w:num w:numId="35">
    <w:abstractNumId w:val="3"/>
  </w:num>
  <w:num w:numId="36">
    <w:abstractNumId w:val="43"/>
  </w:num>
  <w:num w:numId="37">
    <w:abstractNumId w:val="34"/>
  </w:num>
  <w:num w:numId="38">
    <w:abstractNumId w:val="6"/>
  </w:num>
  <w:num w:numId="39">
    <w:abstractNumId w:val="38"/>
  </w:num>
  <w:num w:numId="40">
    <w:abstractNumId w:val="33"/>
  </w:num>
  <w:num w:numId="41">
    <w:abstractNumId w:val="11"/>
  </w:num>
  <w:num w:numId="42">
    <w:abstractNumId w:val="30"/>
  </w:num>
  <w:num w:numId="43">
    <w:abstractNumId w:val="15"/>
  </w:num>
  <w:num w:numId="44">
    <w:abstractNumId w:val="40"/>
  </w:num>
  <w:num w:numId="45">
    <w:abstractNumId w:val="39"/>
  </w:num>
  <w:num w:numId="46">
    <w:abstractNumId w:val="32"/>
  </w:num>
  <w:num w:numId="47">
    <w:abstractNumId w:val="22"/>
  </w:num>
  <w:num w:numId="48">
    <w:abstractNumId w:val="0"/>
  </w:num>
  <w:num w:numId="49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лафеева Светлана Вячеславов">
    <w15:presenceInfo w15:providerId="AD" w15:userId="S-1-5-21-2697114249-3157870728-2789573875-11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61E"/>
    <w:rsid w:val="00015210"/>
    <w:rsid w:val="00017293"/>
    <w:rsid w:val="000228CF"/>
    <w:rsid w:val="00026B2A"/>
    <w:rsid w:val="0003095B"/>
    <w:rsid w:val="000456A0"/>
    <w:rsid w:val="00046773"/>
    <w:rsid w:val="000473D0"/>
    <w:rsid w:val="00052A3F"/>
    <w:rsid w:val="000535D9"/>
    <w:rsid w:val="000545E7"/>
    <w:rsid w:val="00057AB8"/>
    <w:rsid w:val="000618AF"/>
    <w:rsid w:val="00062054"/>
    <w:rsid w:val="00062A3E"/>
    <w:rsid w:val="000633BA"/>
    <w:rsid w:val="000747FF"/>
    <w:rsid w:val="00081406"/>
    <w:rsid w:val="000937C1"/>
    <w:rsid w:val="000947B1"/>
    <w:rsid w:val="0009560B"/>
    <w:rsid w:val="0009612F"/>
    <w:rsid w:val="000966EE"/>
    <w:rsid w:val="00096CAA"/>
    <w:rsid w:val="000A0F59"/>
    <w:rsid w:val="000A2F47"/>
    <w:rsid w:val="000A5F10"/>
    <w:rsid w:val="000A6C3B"/>
    <w:rsid w:val="000A783A"/>
    <w:rsid w:val="000B0C12"/>
    <w:rsid w:val="000B61F7"/>
    <w:rsid w:val="000C03F5"/>
    <w:rsid w:val="000C1944"/>
    <w:rsid w:val="000D1A6A"/>
    <w:rsid w:val="000D1F0E"/>
    <w:rsid w:val="000D1F76"/>
    <w:rsid w:val="000D20E8"/>
    <w:rsid w:val="000D22D7"/>
    <w:rsid w:val="000D46F4"/>
    <w:rsid w:val="000D4AFE"/>
    <w:rsid w:val="000D6589"/>
    <w:rsid w:val="000F6EDB"/>
    <w:rsid w:val="00100F94"/>
    <w:rsid w:val="0010182A"/>
    <w:rsid w:val="001044AD"/>
    <w:rsid w:val="001075B2"/>
    <w:rsid w:val="00110614"/>
    <w:rsid w:val="00112091"/>
    <w:rsid w:val="00112E85"/>
    <w:rsid w:val="0011411C"/>
    <w:rsid w:val="00117B21"/>
    <w:rsid w:val="00120416"/>
    <w:rsid w:val="00122EE5"/>
    <w:rsid w:val="0012307B"/>
    <w:rsid w:val="00123F93"/>
    <w:rsid w:val="00133380"/>
    <w:rsid w:val="0013436A"/>
    <w:rsid w:val="0013438B"/>
    <w:rsid w:val="00137D31"/>
    <w:rsid w:val="00152498"/>
    <w:rsid w:val="001525C2"/>
    <w:rsid w:val="00154AFB"/>
    <w:rsid w:val="0015582A"/>
    <w:rsid w:val="00167AF6"/>
    <w:rsid w:val="001705F4"/>
    <w:rsid w:val="00171060"/>
    <w:rsid w:val="00171ED4"/>
    <w:rsid w:val="0017257C"/>
    <w:rsid w:val="001728A4"/>
    <w:rsid w:val="00172D37"/>
    <w:rsid w:val="00174DEC"/>
    <w:rsid w:val="001776ED"/>
    <w:rsid w:val="00181A95"/>
    <w:rsid w:val="00184CC2"/>
    <w:rsid w:val="00191D05"/>
    <w:rsid w:val="00193181"/>
    <w:rsid w:val="001A1B89"/>
    <w:rsid w:val="001A3BE7"/>
    <w:rsid w:val="001A6C79"/>
    <w:rsid w:val="001A6CA9"/>
    <w:rsid w:val="001A6F66"/>
    <w:rsid w:val="001B1AEF"/>
    <w:rsid w:val="001C2635"/>
    <w:rsid w:val="001C3A39"/>
    <w:rsid w:val="001C5226"/>
    <w:rsid w:val="001D7C35"/>
    <w:rsid w:val="001E20F5"/>
    <w:rsid w:val="001E31EA"/>
    <w:rsid w:val="001E455F"/>
    <w:rsid w:val="001E6A45"/>
    <w:rsid w:val="001F30F0"/>
    <w:rsid w:val="001F3D8E"/>
    <w:rsid w:val="001F5050"/>
    <w:rsid w:val="001F5736"/>
    <w:rsid w:val="00204472"/>
    <w:rsid w:val="00206739"/>
    <w:rsid w:val="00206821"/>
    <w:rsid w:val="00210626"/>
    <w:rsid w:val="00220633"/>
    <w:rsid w:val="00223900"/>
    <w:rsid w:val="00224D9E"/>
    <w:rsid w:val="00237FF0"/>
    <w:rsid w:val="00244A8D"/>
    <w:rsid w:val="00244CE6"/>
    <w:rsid w:val="0024741E"/>
    <w:rsid w:val="002507D0"/>
    <w:rsid w:val="00252B2E"/>
    <w:rsid w:val="00252E81"/>
    <w:rsid w:val="00260ACF"/>
    <w:rsid w:val="00262213"/>
    <w:rsid w:val="002622DC"/>
    <w:rsid w:val="0027489E"/>
    <w:rsid w:val="00276084"/>
    <w:rsid w:val="00276FA6"/>
    <w:rsid w:val="002832FE"/>
    <w:rsid w:val="0028389D"/>
    <w:rsid w:val="00286193"/>
    <w:rsid w:val="002A08BC"/>
    <w:rsid w:val="002A447D"/>
    <w:rsid w:val="002A7504"/>
    <w:rsid w:val="002A7E04"/>
    <w:rsid w:val="002B1413"/>
    <w:rsid w:val="002B2608"/>
    <w:rsid w:val="002B398D"/>
    <w:rsid w:val="002B479D"/>
    <w:rsid w:val="002B6A97"/>
    <w:rsid w:val="002C0B96"/>
    <w:rsid w:val="002C0BA7"/>
    <w:rsid w:val="002C104B"/>
    <w:rsid w:val="002C1561"/>
    <w:rsid w:val="002C2C37"/>
    <w:rsid w:val="002C7366"/>
    <w:rsid w:val="002C7E7F"/>
    <w:rsid w:val="002D05E4"/>
    <w:rsid w:val="002D1CEF"/>
    <w:rsid w:val="002D1F59"/>
    <w:rsid w:val="002D5EBE"/>
    <w:rsid w:val="002D6AF9"/>
    <w:rsid w:val="002D6BE3"/>
    <w:rsid w:val="002D7DAA"/>
    <w:rsid w:val="002E3029"/>
    <w:rsid w:val="002E479F"/>
    <w:rsid w:val="002E5FAE"/>
    <w:rsid w:val="002F1A43"/>
    <w:rsid w:val="002F3379"/>
    <w:rsid w:val="00306EB0"/>
    <w:rsid w:val="003117AB"/>
    <w:rsid w:val="00313D02"/>
    <w:rsid w:val="00317BFA"/>
    <w:rsid w:val="00322746"/>
    <w:rsid w:val="00323318"/>
    <w:rsid w:val="00324595"/>
    <w:rsid w:val="00324A5D"/>
    <w:rsid w:val="003302E2"/>
    <w:rsid w:val="00330B36"/>
    <w:rsid w:val="00332301"/>
    <w:rsid w:val="00335AC4"/>
    <w:rsid w:val="00341503"/>
    <w:rsid w:val="0034210A"/>
    <w:rsid w:val="00353563"/>
    <w:rsid w:val="0035441D"/>
    <w:rsid w:val="00366E60"/>
    <w:rsid w:val="00371A99"/>
    <w:rsid w:val="0037260A"/>
    <w:rsid w:val="00374F88"/>
    <w:rsid w:val="003769B5"/>
    <w:rsid w:val="00377DF6"/>
    <w:rsid w:val="003802DF"/>
    <w:rsid w:val="00383B0C"/>
    <w:rsid w:val="0039223A"/>
    <w:rsid w:val="00396DB4"/>
    <w:rsid w:val="00397FEA"/>
    <w:rsid w:val="003A08C4"/>
    <w:rsid w:val="003A5182"/>
    <w:rsid w:val="003B0A91"/>
    <w:rsid w:val="003B20F1"/>
    <w:rsid w:val="003B26E9"/>
    <w:rsid w:val="003B496C"/>
    <w:rsid w:val="003B7778"/>
    <w:rsid w:val="003C4093"/>
    <w:rsid w:val="003C7976"/>
    <w:rsid w:val="003D1ADF"/>
    <w:rsid w:val="003D46B4"/>
    <w:rsid w:val="003D56A9"/>
    <w:rsid w:val="003D66EA"/>
    <w:rsid w:val="003D7253"/>
    <w:rsid w:val="003D7E6A"/>
    <w:rsid w:val="003E1624"/>
    <w:rsid w:val="003E3A0A"/>
    <w:rsid w:val="003F22FF"/>
    <w:rsid w:val="003F6F9A"/>
    <w:rsid w:val="004001A8"/>
    <w:rsid w:val="004029A9"/>
    <w:rsid w:val="004044C5"/>
    <w:rsid w:val="00411F8B"/>
    <w:rsid w:val="00413DE3"/>
    <w:rsid w:val="00414A57"/>
    <w:rsid w:val="004150CF"/>
    <w:rsid w:val="00417980"/>
    <w:rsid w:val="00421C8F"/>
    <w:rsid w:val="00427DF9"/>
    <w:rsid w:val="00435655"/>
    <w:rsid w:val="004357E4"/>
    <w:rsid w:val="00436946"/>
    <w:rsid w:val="00436EF5"/>
    <w:rsid w:val="00437D7D"/>
    <w:rsid w:val="0045272A"/>
    <w:rsid w:val="00455E23"/>
    <w:rsid w:val="004561D8"/>
    <w:rsid w:val="004667FA"/>
    <w:rsid w:val="00466F43"/>
    <w:rsid w:val="00471EE9"/>
    <w:rsid w:val="004722C6"/>
    <w:rsid w:val="00473636"/>
    <w:rsid w:val="00481C66"/>
    <w:rsid w:val="004846E9"/>
    <w:rsid w:val="00484947"/>
    <w:rsid w:val="00485123"/>
    <w:rsid w:val="004865D6"/>
    <w:rsid w:val="00487946"/>
    <w:rsid w:val="004967DC"/>
    <w:rsid w:val="00496AC5"/>
    <w:rsid w:val="004A52E2"/>
    <w:rsid w:val="004B2739"/>
    <w:rsid w:val="004B2828"/>
    <w:rsid w:val="004C1484"/>
    <w:rsid w:val="004C2D35"/>
    <w:rsid w:val="004C40CE"/>
    <w:rsid w:val="004D1359"/>
    <w:rsid w:val="004D3389"/>
    <w:rsid w:val="004D40A0"/>
    <w:rsid w:val="004D4547"/>
    <w:rsid w:val="004D561E"/>
    <w:rsid w:val="004D67D5"/>
    <w:rsid w:val="004E7C04"/>
    <w:rsid w:val="004F0184"/>
    <w:rsid w:val="004F0B27"/>
    <w:rsid w:val="00502047"/>
    <w:rsid w:val="00504353"/>
    <w:rsid w:val="00504981"/>
    <w:rsid w:val="005105AC"/>
    <w:rsid w:val="00514A14"/>
    <w:rsid w:val="00515941"/>
    <w:rsid w:val="00523C29"/>
    <w:rsid w:val="00524625"/>
    <w:rsid w:val="00526A90"/>
    <w:rsid w:val="00530D51"/>
    <w:rsid w:val="00541386"/>
    <w:rsid w:val="0054222F"/>
    <w:rsid w:val="005423E4"/>
    <w:rsid w:val="00543E5F"/>
    <w:rsid w:val="0054579A"/>
    <w:rsid w:val="00546C06"/>
    <w:rsid w:val="005477DB"/>
    <w:rsid w:val="00547DB7"/>
    <w:rsid w:val="005506EE"/>
    <w:rsid w:val="00550815"/>
    <w:rsid w:val="00553DEA"/>
    <w:rsid w:val="00554E61"/>
    <w:rsid w:val="00564720"/>
    <w:rsid w:val="00567D91"/>
    <w:rsid w:val="00572221"/>
    <w:rsid w:val="00574C27"/>
    <w:rsid w:val="00575E58"/>
    <w:rsid w:val="00580246"/>
    <w:rsid w:val="00580EC4"/>
    <w:rsid w:val="00581FCC"/>
    <w:rsid w:val="00586263"/>
    <w:rsid w:val="005865DC"/>
    <w:rsid w:val="0059681F"/>
    <w:rsid w:val="005A04AD"/>
    <w:rsid w:val="005A0D4C"/>
    <w:rsid w:val="005A52FB"/>
    <w:rsid w:val="005B1A9D"/>
    <w:rsid w:val="005B2097"/>
    <w:rsid w:val="005B3062"/>
    <w:rsid w:val="005B32B9"/>
    <w:rsid w:val="005C0390"/>
    <w:rsid w:val="005C3B5C"/>
    <w:rsid w:val="005C495A"/>
    <w:rsid w:val="005C5216"/>
    <w:rsid w:val="005D3E21"/>
    <w:rsid w:val="005D562D"/>
    <w:rsid w:val="005D6340"/>
    <w:rsid w:val="005E5946"/>
    <w:rsid w:val="005E6844"/>
    <w:rsid w:val="005F1E27"/>
    <w:rsid w:val="00601542"/>
    <w:rsid w:val="0060586F"/>
    <w:rsid w:val="0061178B"/>
    <w:rsid w:val="00612FF6"/>
    <w:rsid w:val="00623243"/>
    <w:rsid w:val="006272AC"/>
    <w:rsid w:val="006307D8"/>
    <w:rsid w:val="00631242"/>
    <w:rsid w:val="00634CC9"/>
    <w:rsid w:val="0063767A"/>
    <w:rsid w:val="0064152B"/>
    <w:rsid w:val="006461C1"/>
    <w:rsid w:val="006567A3"/>
    <w:rsid w:val="00656F09"/>
    <w:rsid w:val="00660748"/>
    <w:rsid w:val="00664867"/>
    <w:rsid w:val="006658C7"/>
    <w:rsid w:val="00670DCA"/>
    <w:rsid w:val="0067232C"/>
    <w:rsid w:val="00686CAC"/>
    <w:rsid w:val="00687433"/>
    <w:rsid w:val="006934A8"/>
    <w:rsid w:val="00697FC9"/>
    <w:rsid w:val="006A09A6"/>
    <w:rsid w:val="006A1B43"/>
    <w:rsid w:val="006A22BE"/>
    <w:rsid w:val="006B16EB"/>
    <w:rsid w:val="006B2C21"/>
    <w:rsid w:val="006B4F8A"/>
    <w:rsid w:val="006B6BFD"/>
    <w:rsid w:val="006B76AB"/>
    <w:rsid w:val="006C1EB9"/>
    <w:rsid w:val="006C291B"/>
    <w:rsid w:val="006C3738"/>
    <w:rsid w:val="006C3A82"/>
    <w:rsid w:val="006D1627"/>
    <w:rsid w:val="006D2E9D"/>
    <w:rsid w:val="006D5475"/>
    <w:rsid w:val="006D7818"/>
    <w:rsid w:val="006D788E"/>
    <w:rsid w:val="006E040F"/>
    <w:rsid w:val="006E1840"/>
    <w:rsid w:val="006E395C"/>
    <w:rsid w:val="006E4618"/>
    <w:rsid w:val="006F1327"/>
    <w:rsid w:val="006F1E27"/>
    <w:rsid w:val="006F41B5"/>
    <w:rsid w:val="00707FC7"/>
    <w:rsid w:val="00711CA4"/>
    <w:rsid w:val="00712DC3"/>
    <w:rsid w:val="00714A3C"/>
    <w:rsid w:val="00722199"/>
    <w:rsid w:val="00723057"/>
    <w:rsid w:val="00727661"/>
    <w:rsid w:val="00730610"/>
    <w:rsid w:val="007319FC"/>
    <w:rsid w:val="00731AC4"/>
    <w:rsid w:val="00733A75"/>
    <w:rsid w:val="00734784"/>
    <w:rsid w:val="0074132E"/>
    <w:rsid w:val="00741CFC"/>
    <w:rsid w:val="007420E5"/>
    <w:rsid w:val="00745259"/>
    <w:rsid w:val="007467E5"/>
    <w:rsid w:val="007478F8"/>
    <w:rsid w:val="007529C0"/>
    <w:rsid w:val="00756A38"/>
    <w:rsid w:val="00756DBD"/>
    <w:rsid w:val="00763BBD"/>
    <w:rsid w:val="00763C8F"/>
    <w:rsid w:val="007704C2"/>
    <w:rsid w:val="007728D4"/>
    <w:rsid w:val="00776A85"/>
    <w:rsid w:val="00777046"/>
    <w:rsid w:val="007800BA"/>
    <w:rsid w:val="00791DA5"/>
    <w:rsid w:val="00793F5B"/>
    <w:rsid w:val="007A15EB"/>
    <w:rsid w:val="007A4BA4"/>
    <w:rsid w:val="007A69B8"/>
    <w:rsid w:val="007B0CB6"/>
    <w:rsid w:val="007B2E52"/>
    <w:rsid w:val="007B67AA"/>
    <w:rsid w:val="007B7052"/>
    <w:rsid w:val="007B78C9"/>
    <w:rsid w:val="007C03A2"/>
    <w:rsid w:val="007C0C8B"/>
    <w:rsid w:val="007C13C1"/>
    <w:rsid w:val="007C2D9E"/>
    <w:rsid w:val="007C4946"/>
    <w:rsid w:val="007C4C1D"/>
    <w:rsid w:val="007D4025"/>
    <w:rsid w:val="007E033D"/>
    <w:rsid w:val="007E047F"/>
    <w:rsid w:val="007E2E7F"/>
    <w:rsid w:val="007E6BB5"/>
    <w:rsid w:val="007F04A3"/>
    <w:rsid w:val="007F299E"/>
    <w:rsid w:val="007F7345"/>
    <w:rsid w:val="007F7AFC"/>
    <w:rsid w:val="0080068D"/>
    <w:rsid w:val="00800E1B"/>
    <w:rsid w:val="008034C2"/>
    <w:rsid w:val="00804ED7"/>
    <w:rsid w:val="00811FCF"/>
    <w:rsid w:val="00814E12"/>
    <w:rsid w:val="00814F07"/>
    <w:rsid w:val="008220FF"/>
    <w:rsid w:val="00825FA6"/>
    <w:rsid w:val="00831F90"/>
    <w:rsid w:val="00833F55"/>
    <w:rsid w:val="00837FAA"/>
    <w:rsid w:val="00841AE9"/>
    <w:rsid w:val="00847BBB"/>
    <w:rsid w:val="008521D0"/>
    <w:rsid w:val="00853ECF"/>
    <w:rsid w:val="00856991"/>
    <w:rsid w:val="00856AA1"/>
    <w:rsid w:val="008601D5"/>
    <w:rsid w:val="00861D06"/>
    <w:rsid w:val="00861F97"/>
    <w:rsid w:val="00863DB2"/>
    <w:rsid w:val="00866F68"/>
    <w:rsid w:val="00867020"/>
    <w:rsid w:val="00870251"/>
    <w:rsid w:val="00876BB5"/>
    <w:rsid w:val="00877481"/>
    <w:rsid w:val="00882DA1"/>
    <w:rsid w:val="00883D34"/>
    <w:rsid w:val="00885727"/>
    <w:rsid w:val="00886F4E"/>
    <w:rsid w:val="008902ED"/>
    <w:rsid w:val="008908BA"/>
    <w:rsid w:val="00891017"/>
    <w:rsid w:val="008A0192"/>
    <w:rsid w:val="008A03C7"/>
    <w:rsid w:val="008A433D"/>
    <w:rsid w:val="008A48F8"/>
    <w:rsid w:val="008A713D"/>
    <w:rsid w:val="008B2913"/>
    <w:rsid w:val="008B2A59"/>
    <w:rsid w:val="008B2A74"/>
    <w:rsid w:val="008B32F2"/>
    <w:rsid w:val="008B3457"/>
    <w:rsid w:val="008B4DAB"/>
    <w:rsid w:val="008C12FD"/>
    <w:rsid w:val="008C29A7"/>
    <w:rsid w:val="008C362F"/>
    <w:rsid w:val="008C5580"/>
    <w:rsid w:val="008C7D62"/>
    <w:rsid w:val="008D327B"/>
    <w:rsid w:val="008E261E"/>
    <w:rsid w:val="008E5834"/>
    <w:rsid w:val="008E7B50"/>
    <w:rsid w:val="008F086D"/>
    <w:rsid w:val="008F1EDF"/>
    <w:rsid w:val="008F2CA0"/>
    <w:rsid w:val="008F6401"/>
    <w:rsid w:val="008F67C4"/>
    <w:rsid w:val="008F6E08"/>
    <w:rsid w:val="00900543"/>
    <w:rsid w:val="00900D09"/>
    <w:rsid w:val="009019D6"/>
    <w:rsid w:val="00904EAC"/>
    <w:rsid w:val="00912663"/>
    <w:rsid w:val="00915957"/>
    <w:rsid w:val="009204B9"/>
    <w:rsid w:val="0092133E"/>
    <w:rsid w:val="009251D7"/>
    <w:rsid w:val="00927A92"/>
    <w:rsid w:val="0093041A"/>
    <w:rsid w:val="00933597"/>
    <w:rsid w:val="00936F9D"/>
    <w:rsid w:val="009405C5"/>
    <w:rsid w:val="00942F79"/>
    <w:rsid w:val="00943332"/>
    <w:rsid w:val="00946A20"/>
    <w:rsid w:val="00946D76"/>
    <w:rsid w:val="00952E49"/>
    <w:rsid w:val="00955DE8"/>
    <w:rsid w:val="00955E3E"/>
    <w:rsid w:val="00975A41"/>
    <w:rsid w:val="009816DB"/>
    <w:rsid w:val="00990F70"/>
    <w:rsid w:val="009911A5"/>
    <w:rsid w:val="00991FDC"/>
    <w:rsid w:val="00993AE6"/>
    <w:rsid w:val="00995056"/>
    <w:rsid w:val="009A029C"/>
    <w:rsid w:val="009A1162"/>
    <w:rsid w:val="009A3680"/>
    <w:rsid w:val="009A7821"/>
    <w:rsid w:val="009B1710"/>
    <w:rsid w:val="009B2A0C"/>
    <w:rsid w:val="009B3789"/>
    <w:rsid w:val="009C03ED"/>
    <w:rsid w:val="009D029A"/>
    <w:rsid w:val="009D2FAA"/>
    <w:rsid w:val="009D3D02"/>
    <w:rsid w:val="009E0A56"/>
    <w:rsid w:val="009F0201"/>
    <w:rsid w:val="009F5860"/>
    <w:rsid w:val="009F7F12"/>
    <w:rsid w:val="00A13ECB"/>
    <w:rsid w:val="00A1796D"/>
    <w:rsid w:val="00A205E6"/>
    <w:rsid w:val="00A22705"/>
    <w:rsid w:val="00A239FB"/>
    <w:rsid w:val="00A23E33"/>
    <w:rsid w:val="00A26BDE"/>
    <w:rsid w:val="00A33C67"/>
    <w:rsid w:val="00A3404E"/>
    <w:rsid w:val="00A357CA"/>
    <w:rsid w:val="00A46612"/>
    <w:rsid w:val="00A54AED"/>
    <w:rsid w:val="00A56982"/>
    <w:rsid w:val="00A624A2"/>
    <w:rsid w:val="00A62B39"/>
    <w:rsid w:val="00A62ECA"/>
    <w:rsid w:val="00A656BD"/>
    <w:rsid w:val="00A658EB"/>
    <w:rsid w:val="00A66367"/>
    <w:rsid w:val="00A70165"/>
    <w:rsid w:val="00A71331"/>
    <w:rsid w:val="00A71399"/>
    <w:rsid w:val="00A7461E"/>
    <w:rsid w:val="00A7633E"/>
    <w:rsid w:val="00A945F3"/>
    <w:rsid w:val="00AA0108"/>
    <w:rsid w:val="00AA75D4"/>
    <w:rsid w:val="00AB4C0A"/>
    <w:rsid w:val="00AC0459"/>
    <w:rsid w:val="00AC0885"/>
    <w:rsid w:val="00AC11BA"/>
    <w:rsid w:val="00AC3EB1"/>
    <w:rsid w:val="00AC4E91"/>
    <w:rsid w:val="00AD3B6B"/>
    <w:rsid w:val="00AD4CDE"/>
    <w:rsid w:val="00AD4ECC"/>
    <w:rsid w:val="00AE2F8C"/>
    <w:rsid w:val="00AE74C8"/>
    <w:rsid w:val="00AF21C1"/>
    <w:rsid w:val="00AF3866"/>
    <w:rsid w:val="00AF4133"/>
    <w:rsid w:val="00AF56E8"/>
    <w:rsid w:val="00AF76BB"/>
    <w:rsid w:val="00B00DCD"/>
    <w:rsid w:val="00B01E61"/>
    <w:rsid w:val="00B04B01"/>
    <w:rsid w:val="00B05564"/>
    <w:rsid w:val="00B06198"/>
    <w:rsid w:val="00B100A2"/>
    <w:rsid w:val="00B14BBF"/>
    <w:rsid w:val="00B23063"/>
    <w:rsid w:val="00B344D8"/>
    <w:rsid w:val="00B34D43"/>
    <w:rsid w:val="00B36488"/>
    <w:rsid w:val="00B458DF"/>
    <w:rsid w:val="00B52244"/>
    <w:rsid w:val="00B52908"/>
    <w:rsid w:val="00B57763"/>
    <w:rsid w:val="00B5777C"/>
    <w:rsid w:val="00B61135"/>
    <w:rsid w:val="00B62920"/>
    <w:rsid w:val="00B6384F"/>
    <w:rsid w:val="00B64397"/>
    <w:rsid w:val="00B70A40"/>
    <w:rsid w:val="00B71C15"/>
    <w:rsid w:val="00B72378"/>
    <w:rsid w:val="00B73CB1"/>
    <w:rsid w:val="00B75140"/>
    <w:rsid w:val="00B7609C"/>
    <w:rsid w:val="00B77EA9"/>
    <w:rsid w:val="00B816B1"/>
    <w:rsid w:val="00B84616"/>
    <w:rsid w:val="00B84BC7"/>
    <w:rsid w:val="00B87F30"/>
    <w:rsid w:val="00B91C77"/>
    <w:rsid w:val="00B92191"/>
    <w:rsid w:val="00B92E2C"/>
    <w:rsid w:val="00B9570E"/>
    <w:rsid w:val="00BA0294"/>
    <w:rsid w:val="00BA4210"/>
    <w:rsid w:val="00BA6F30"/>
    <w:rsid w:val="00BB153C"/>
    <w:rsid w:val="00BB19AB"/>
    <w:rsid w:val="00BB2E87"/>
    <w:rsid w:val="00BB5F43"/>
    <w:rsid w:val="00BC4639"/>
    <w:rsid w:val="00BD2818"/>
    <w:rsid w:val="00BD424D"/>
    <w:rsid w:val="00BD4605"/>
    <w:rsid w:val="00BD6D38"/>
    <w:rsid w:val="00BE08B6"/>
    <w:rsid w:val="00BE6D08"/>
    <w:rsid w:val="00BF2651"/>
    <w:rsid w:val="00BF324A"/>
    <w:rsid w:val="00BF373F"/>
    <w:rsid w:val="00BF4805"/>
    <w:rsid w:val="00C01F15"/>
    <w:rsid w:val="00C0296F"/>
    <w:rsid w:val="00C03852"/>
    <w:rsid w:val="00C04469"/>
    <w:rsid w:val="00C04C59"/>
    <w:rsid w:val="00C06FAF"/>
    <w:rsid w:val="00C143BF"/>
    <w:rsid w:val="00C1541B"/>
    <w:rsid w:val="00C160D3"/>
    <w:rsid w:val="00C17922"/>
    <w:rsid w:val="00C208FA"/>
    <w:rsid w:val="00C22107"/>
    <w:rsid w:val="00C249A1"/>
    <w:rsid w:val="00C32B2B"/>
    <w:rsid w:val="00C42643"/>
    <w:rsid w:val="00C42C16"/>
    <w:rsid w:val="00C4437B"/>
    <w:rsid w:val="00C531DA"/>
    <w:rsid w:val="00C533FF"/>
    <w:rsid w:val="00C556E1"/>
    <w:rsid w:val="00C62601"/>
    <w:rsid w:val="00C66441"/>
    <w:rsid w:val="00C670A2"/>
    <w:rsid w:val="00C7238D"/>
    <w:rsid w:val="00C72DC9"/>
    <w:rsid w:val="00C8260A"/>
    <w:rsid w:val="00C848CD"/>
    <w:rsid w:val="00C85206"/>
    <w:rsid w:val="00C85DFB"/>
    <w:rsid w:val="00C865D9"/>
    <w:rsid w:val="00C87BBC"/>
    <w:rsid w:val="00C91236"/>
    <w:rsid w:val="00C917DB"/>
    <w:rsid w:val="00C96AE0"/>
    <w:rsid w:val="00CA108A"/>
    <w:rsid w:val="00CA70B5"/>
    <w:rsid w:val="00CB0465"/>
    <w:rsid w:val="00CB0856"/>
    <w:rsid w:val="00CB1CA1"/>
    <w:rsid w:val="00CB29B5"/>
    <w:rsid w:val="00CB4E36"/>
    <w:rsid w:val="00CB73BB"/>
    <w:rsid w:val="00CB789E"/>
    <w:rsid w:val="00CB7CF3"/>
    <w:rsid w:val="00CC0DAC"/>
    <w:rsid w:val="00CC41CB"/>
    <w:rsid w:val="00CC4E7C"/>
    <w:rsid w:val="00CD1358"/>
    <w:rsid w:val="00CD308F"/>
    <w:rsid w:val="00CD755D"/>
    <w:rsid w:val="00CE4416"/>
    <w:rsid w:val="00CE5DBA"/>
    <w:rsid w:val="00CE6177"/>
    <w:rsid w:val="00CF3F0A"/>
    <w:rsid w:val="00CF4211"/>
    <w:rsid w:val="00CF473B"/>
    <w:rsid w:val="00CF770E"/>
    <w:rsid w:val="00D010E5"/>
    <w:rsid w:val="00D06602"/>
    <w:rsid w:val="00D101CC"/>
    <w:rsid w:val="00D1328A"/>
    <w:rsid w:val="00D16582"/>
    <w:rsid w:val="00D17C61"/>
    <w:rsid w:val="00D20EB5"/>
    <w:rsid w:val="00D318FB"/>
    <w:rsid w:val="00D33C24"/>
    <w:rsid w:val="00D34CC3"/>
    <w:rsid w:val="00D357F1"/>
    <w:rsid w:val="00D358E2"/>
    <w:rsid w:val="00D36924"/>
    <w:rsid w:val="00D4132A"/>
    <w:rsid w:val="00D51FFC"/>
    <w:rsid w:val="00D522E2"/>
    <w:rsid w:val="00D52E6F"/>
    <w:rsid w:val="00D55C20"/>
    <w:rsid w:val="00D562F5"/>
    <w:rsid w:val="00D573C1"/>
    <w:rsid w:val="00D60E75"/>
    <w:rsid w:val="00D61A1B"/>
    <w:rsid w:val="00D61BAD"/>
    <w:rsid w:val="00D65FC5"/>
    <w:rsid w:val="00D67057"/>
    <w:rsid w:val="00D708DE"/>
    <w:rsid w:val="00D71D36"/>
    <w:rsid w:val="00D7293C"/>
    <w:rsid w:val="00D72D38"/>
    <w:rsid w:val="00D7345E"/>
    <w:rsid w:val="00D83C69"/>
    <w:rsid w:val="00D8737A"/>
    <w:rsid w:val="00D9486C"/>
    <w:rsid w:val="00D96D70"/>
    <w:rsid w:val="00DA5030"/>
    <w:rsid w:val="00DA566E"/>
    <w:rsid w:val="00DA6A93"/>
    <w:rsid w:val="00DA6C24"/>
    <w:rsid w:val="00DA7137"/>
    <w:rsid w:val="00DB0C2D"/>
    <w:rsid w:val="00DB1219"/>
    <w:rsid w:val="00DB2934"/>
    <w:rsid w:val="00DC2351"/>
    <w:rsid w:val="00DC62B6"/>
    <w:rsid w:val="00DD049B"/>
    <w:rsid w:val="00DD0B8F"/>
    <w:rsid w:val="00DD0EE0"/>
    <w:rsid w:val="00DD2DE8"/>
    <w:rsid w:val="00DE5246"/>
    <w:rsid w:val="00DE59E9"/>
    <w:rsid w:val="00DE70F3"/>
    <w:rsid w:val="00DF50A8"/>
    <w:rsid w:val="00DF73B7"/>
    <w:rsid w:val="00E0158F"/>
    <w:rsid w:val="00E104D5"/>
    <w:rsid w:val="00E13834"/>
    <w:rsid w:val="00E14ED3"/>
    <w:rsid w:val="00E14EFE"/>
    <w:rsid w:val="00E170CB"/>
    <w:rsid w:val="00E17A90"/>
    <w:rsid w:val="00E2020E"/>
    <w:rsid w:val="00E237C9"/>
    <w:rsid w:val="00E30C7B"/>
    <w:rsid w:val="00E30E34"/>
    <w:rsid w:val="00E3267F"/>
    <w:rsid w:val="00E32A87"/>
    <w:rsid w:val="00E33E06"/>
    <w:rsid w:val="00E3625D"/>
    <w:rsid w:val="00E36421"/>
    <w:rsid w:val="00E4267F"/>
    <w:rsid w:val="00E46A50"/>
    <w:rsid w:val="00E51AE9"/>
    <w:rsid w:val="00E528DF"/>
    <w:rsid w:val="00E53C28"/>
    <w:rsid w:val="00E549B8"/>
    <w:rsid w:val="00E55138"/>
    <w:rsid w:val="00E56435"/>
    <w:rsid w:val="00E56492"/>
    <w:rsid w:val="00E60388"/>
    <w:rsid w:val="00E62695"/>
    <w:rsid w:val="00E63585"/>
    <w:rsid w:val="00E64F2A"/>
    <w:rsid w:val="00E654FD"/>
    <w:rsid w:val="00E66CDE"/>
    <w:rsid w:val="00E7105E"/>
    <w:rsid w:val="00E7257E"/>
    <w:rsid w:val="00E74D39"/>
    <w:rsid w:val="00E80EEE"/>
    <w:rsid w:val="00E8261A"/>
    <w:rsid w:val="00E9325B"/>
    <w:rsid w:val="00E944E2"/>
    <w:rsid w:val="00E9469F"/>
    <w:rsid w:val="00E94F74"/>
    <w:rsid w:val="00E964F9"/>
    <w:rsid w:val="00E96BEA"/>
    <w:rsid w:val="00E97682"/>
    <w:rsid w:val="00EA4F7F"/>
    <w:rsid w:val="00EA56AC"/>
    <w:rsid w:val="00EB024B"/>
    <w:rsid w:val="00EB0625"/>
    <w:rsid w:val="00EB3ED9"/>
    <w:rsid w:val="00EB614A"/>
    <w:rsid w:val="00EB79F9"/>
    <w:rsid w:val="00EC228B"/>
    <w:rsid w:val="00EC54B0"/>
    <w:rsid w:val="00EC7C0E"/>
    <w:rsid w:val="00ED7063"/>
    <w:rsid w:val="00ED7AC6"/>
    <w:rsid w:val="00EE4B4C"/>
    <w:rsid w:val="00EF1089"/>
    <w:rsid w:val="00EF2B74"/>
    <w:rsid w:val="00EF66B7"/>
    <w:rsid w:val="00F013FA"/>
    <w:rsid w:val="00F025FA"/>
    <w:rsid w:val="00F10E9C"/>
    <w:rsid w:val="00F15BBC"/>
    <w:rsid w:val="00F207D4"/>
    <w:rsid w:val="00F24E36"/>
    <w:rsid w:val="00F269D5"/>
    <w:rsid w:val="00F33C28"/>
    <w:rsid w:val="00F360A5"/>
    <w:rsid w:val="00F3644D"/>
    <w:rsid w:val="00F37184"/>
    <w:rsid w:val="00F40F71"/>
    <w:rsid w:val="00F45DB9"/>
    <w:rsid w:val="00F468D6"/>
    <w:rsid w:val="00F46C9F"/>
    <w:rsid w:val="00F47378"/>
    <w:rsid w:val="00F5020E"/>
    <w:rsid w:val="00F8184A"/>
    <w:rsid w:val="00F90225"/>
    <w:rsid w:val="00F93868"/>
    <w:rsid w:val="00FA18E8"/>
    <w:rsid w:val="00FB6203"/>
    <w:rsid w:val="00FB6AE4"/>
    <w:rsid w:val="00FC2C32"/>
    <w:rsid w:val="00FC34D1"/>
    <w:rsid w:val="00FD3994"/>
    <w:rsid w:val="00FE22FE"/>
    <w:rsid w:val="00FF1403"/>
    <w:rsid w:val="00FF23BA"/>
    <w:rsid w:val="00FF23CE"/>
    <w:rsid w:val="00FF2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B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800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7800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7800BA"/>
    <w:pPr>
      <w:keepNext/>
      <w:keepLines/>
      <w:widowControl w:val="0"/>
      <w:spacing w:before="40" w:after="0" w:line="240" w:lineRule="auto"/>
      <w:ind w:firstLine="720"/>
      <w:jc w:val="both"/>
      <w:outlineLvl w:val="2"/>
    </w:pPr>
    <w:rPr>
      <w:rFonts w:ascii="Calibri" w:eastAsia="Calibri" w:hAnsi="Calibri" w:cs="Calibri"/>
      <w:color w:val="1E4D78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7800BA"/>
    <w:pPr>
      <w:keepNext/>
      <w:widowControl w:val="0"/>
      <w:spacing w:before="240" w:after="60" w:line="240" w:lineRule="auto"/>
      <w:ind w:firstLine="720"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7800BA"/>
    <w:pPr>
      <w:widowControl w:val="0"/>
      <w:spacing w:before="240" w:after="60" w:line="240" w:lineRule="auto"/>
      <w:ind w:firstLine="720"/>
      <w:jc w:val="both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800BA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6B7"/>
    <w:rPr>
      <w:color w:val="0563C1" w:themeColor="hyperlink"/>
      <w:u w:val="single"/>
    </w:rPr>
  </w:style>
  <w:style w:type="paragraph" w:styleId="a4">
    <w:name w:val="List Paragraph"/>
    <w:basedOn w:val="a"/>
    <w:uiPriority w:val="1"/>
    <w:qFormat/>
    <w:rsid w:val="00EF66B7"/>
    <w:pPr>
      <w:ind w:left="720"/>
      <w:contextualSpacing/>
    </w:pPr>
  </w:style>
  <w:style w:type="table" w:styleId="a5">
    <w:name w:val="Table Grid"/>
    <w:basedOn w:val="a1"/>
    <w:uiPriority w:val="39"/>
    <w:rsid w:val="00EF6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93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325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472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800B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00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7800BA"/>
    <w:rPr>
      <w:rFonts w:ascii="Calibri" w:eastAsia="Calibri" w:hAnsi="Calibri" w:cs="Calibri"/>
      <w:color w:val="1E4D78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800BA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800BA"/>
    <w:rPr>
      <w:rFonts w:ascii="Calibri" w:eastAsia="Calibri" w:hAnsi="Calibri" w:cs="Calibri"/>
      <w:b/>
      <w:i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800BA"/>
    <w:rPr>
      <w:rFonts w:ascii="Calibri" w:eastAsia="Calibri" w:hAnsi="Calibri" w:cs="Calibri"/>
      <w:b/>
      <w:sz w:val="20"/>
      <w:szCs w:val="20"/>
      <w:lang w:eastAsia="ru-RU"/>
    </w:rPr>
  </w:style>
  <w:style w:type="paragraph" w:customStyle="1" w:styleId="ConsPlusNormal">
    <w:name w:val="ConsPlusNormal"/>
    <w:rsid w:val="00780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800BA"/>
    <w:rPr>
      <w:i/>
      <w:iCs/>
    </w:rPr>
  </w:style>
  <w:style w:type="character" w:styleId="a9">
    <w:name w:val="annotation reference"/>
    <w:basedOn w:val="a0"/>
    <w:uiPriority w:val="99"/>
    <w:semiHidden/>
    <w:unhideWhenUsed/>
    <w:rsid w:val="007800B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800B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800B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800B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800BA"/>
    <w:rPr>
      <w:b/>
      <w:bCs/>
      <w:sz w:val="20"/>
      <w:szCs w:val="20"/>
    </w:rPr>
  </w:style>
  <w:style w:type="paragraph" w:styleId="ae">
    <w:name w:val="Title"/>
    <w:basedOn w:val="a"/>
    <w:next w:val="a"/>
    <w:link w:val="af"/>
    <w:uiPriority w:val="10"/>
    <w:qFormat/>
    <w:rsid w:val="007800BA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af">
    <w:name w:val="Название Знак"/>
    <w:basedOn w:val="a0"/>
    <w:link w:val="ae"/>
    <w:uiPriority w:val="10"/>
    <w:rsid w:val="007800BA"/>
    <w:rPr>
      <w:rFonts w:ascii="Calibri" w:eastAsia="Calibri" w:hAnsi="Calibri" w:cs="Calibri"/>
      <w:b/>
      <w:sz w:val="72"/>
      <w:szCs w:val="72"/>
      <w:lang w:eastAsia="ru-RU"/>
    </w:rPr>
  </w:style>
  <w:style w:type="paragraph" w:styleId="af0">
    <w:name w:val="Subtitle"/>
    <w:basedOn w:val="a"/>
    <w:next w:val="a"/>
    <w:link w:val="af1"/>
    <w:qFormat/>
    <w:rsid w:val="007800BA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1">
    <w:name w:val="Подзаголовок Знак"/>
    <w:basedOn w:val="a0"/>
    <w:link w:val="af0"/>
    <w:rsid w:val="007800BA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numbering" w:customStyle="1" w:styleId="NoList1">
    <w:name w:val="No List1"/>
    <w:next w:val="a2"/>
    <w:uiPriority w:val="99"/>
    <w:semiHidden/>
    <w:unhideWhenUsed/>
    <w:rsid w:val="007800BA"/>
  </w:style>
  <w:style w:type="table" w:customStyle="1" w:styleId="TableNormal1">
    <w:name w:val="Table Normal1"/>
    <w:rsid w:val="007800BA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header"/>
    <w:basedOn w:val="a"/>
    <w:link w:val="af3"/>
    <w:uiPriority w:val="99"/>
    <w:unhideWhenUsed/>
    <w:rsid w:val="007800B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3">
    <w:name w:val="Верхний колонтитул Знак"/>
    <w:basedOn w:val="a0"/>
    <w:link w:val="af2"/>
    <w:uiPriority w:val="99"/>
    <w:rsid w:val="007800BA"/>
    <w:rPr>
      <w:rFonts w:ascii="Calibri" w:eastAsia="Calibri" w:hAnsi="Calibri" w:cs="Calibri"/>
      <w:lang w:eastAsia="ru-RU"/>
    </w:rPr>
  </w:style>
  <w:style w:type="paragraph" w:styleId="af4">
    <w:name w:val="footer"/>
    <w:basedOn w:val="a"/>
    <w:link w:val="af5"/>
    <w:uiPriority w:val="99"/>
    <w:unhideWhenUsed/>
    <w:rsid w:val="007800B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5">
    <w:name w:val="Нижний колонтитул Знак"/>
    <w:basedOn w:val="a0"/>
    <w:link w:val="af4"/>
    <w:uiPriority w:val="99"/>
    <w:rsid w:val="007800BA"/>
    <w:rPr>
      <w:rFonts w:ascii="Calibri" w:eastAsia="Calibri" w:hAnsi="Calibri" w:cs="Calibri"/>
      <w:lang w:eastAsia="ru-RU"/>
    </w:rPr>
  </w:style>
  <w:style w:type="paragraph" w:styleId="af6">
    <w:name w:val="Revision"/>
    <w:hidden/>
    <w:uiPriority w:val="99"/>
    <w:semiHidden/>
    <w:rsid w:val="007800BA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TableParagraph">
    <w:name w:val="Table Paragraph"/>
    <w:basedOn w:val="a"/>
    <w:uiPriority w:val="1"/>
    <w:qFormat/>
    <w:rsid w:val="007800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f7">
    <w:name w:val="Нормальный (таблица)"/>
    <w:basedOn w:val="a"/>
    <w:next w:val="a"/>
    <w:uiPriority w:val="99"/>
    <w:rsid w:val="007800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780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f9">
    <w:name w:val="Body Text"/>
    <w:basedOn w:val="a"/>
    <w:link w:val="afa"/>
    <w:uiPriority w:val="1"/>
    <w:qFormat/>
    <w:rsid w:val="003D66EA"/>
    <w:pPr>
      <w:widowControl w:val="0"/>
      <w:autoSpaceDE w:val="0"/>
      <w:autoSpaceDN w:val="0"/>
      <w:adjustRightInd w:val="0"/>
      <w:spacing w:after="0" w:line="240" w:lineRule="auto"/>
      <w:ind w:left="118"/>
    </w:pPr>
    <w:rPr>
      <w:rFonts w:ascii="Times New Roman" w:hAnsi="Times New Roman" w:cs="Times New Roman"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1"/>
    <w:rsid w:val="003D66EA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Heading1">
    <w:name w:val="Heading 1"/>
    <w:basedOn w:val="a"/>
    <w:uiPriority w:val="1"/>
    <w:qFormat/>
    <w:rsid w:val="003D66EA"/>
    <w:pPr>
      <w:widowControl w:val="0"/>
      <w:autoSpaceDE w:val="0"/>
      <w:autoSpaceDN w:val="0"/>
      <w:adjustRightInd w:val="0"/>
      <w:spacing w:after="0" w:line="240" w:lineRule="auto"/>
      <w:ind w:left="118"/>
      <w:outlineLvl w:val="0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sn.com/ru-ru/feed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ainy.ru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DFDC9-BF56-4994-A2CB-F6418EBF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17857</Words>
  <Characters>101790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Комлева Анна Юрьевна</dc:creator>
  <cp:keywords/>
  <dc:description/>
  <cp:lastModifiedBy>ПК</cp:lastModifiedBy>
  <cp:revision>8</cp:revision>
  <cp:lastPrinted>2022-03-22T10:24:00Z</cp:lastPrinted>
  <dcterms:created xsi:type="dcterms:W3CDTF">2022-01-20T09:25:00Z</dcterms:created>
  <dcterms:modified xsi:type="dcterms:W3CDTF">2022-03-22T10:27:00Z</dcterms:modified>
</cp:coreProperties>
</file>