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57200" cy="695325"/>
            <wp:effectExtent l="19050" t="0" r="0" b="0"/>
            <wp:docPr id="1" name="Рисунок 6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ПЕРМСКОГО КРАЯ</w:t>
      </w:r>
    </w:p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8E51A4" w:rsidTr="008E51A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1A4" w:rsidRDefault="0035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F254B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8E51A4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80" w:type="dxa"/>
          </w:tcPr>
          <w:p w:rsidR="008E51A4" w:rsidRDefault="008E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1A4" w:rsidRDefault="008E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E51A4" w:rsidRPr="003537B7" w:rsidRDefault="00316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7B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8E51A4" w:rsidRDefault="008E51A4" w:rsidP="008E51A4">
      <w:pPr>
        <w:tabs>
          <w:tab w:val="left" w:pos="5387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254B" w:rsidRDefault="009F254B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 внесении дополнений  в постановление</w:t>
      </w:r>
    </w:p>
    <w:p w:rsidR="009F254B" w:rsidRDefault="009F254B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администрации Гайнского муниципального округа</w:t>
      </w:r>
    </w:p>
    <w:p w:rsidR="009F254B" w:rsidRDefault="009F254B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от 31.05.2022 г. № 393 « </w:t>
      </w:r>
      <w:r w:rsidR="00635988"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8345E3">
        <w:rPr>
          <w:rFonts w:ascii="Times New Roman" w:eastAsia="Times New Roman" w:hAnsi="Times New Roman" w:cs="Times New Roman"/>
          <w:b/>
          <w:sz w:val="28"/>
          <w:szCs w:val="20"/>
        </w:rPr>
        <w:t xml:space="preserve">снятии </w:t>
      </w:r>
      <w:r w:rsidR="00635988" w:rsidRPr="00635988">
        <w:rPr>
          <w:rFonts w:ascii="Times New Roman" w:eastAsia="Times New Roman" w:hAnsi="Times New Roman" w:cs="Times New Roman"/>
          <w:b/>
          <w:sz w:val="28"/>
          <w:szCs w:val="20"/>
        </w:rPr>
        <w:t>режима</w:t>
      </w:r>
    </w:p>
    <w:p w:rsidR="00635988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функционирования «ПОВЫШЕННАЯ ГОТОВНОСТЬ» </w:t>
      </w:r>
    </w:p>
    <w:p w:rsidR="008E51A4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>на территории Гайнского муниципального округа</w:t>
      </w:r>
      <w:r w:rsidR="009F254B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635988" w:rsidRDefault="00635988" w:rsidP="008E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51A4" w:rsidRPr="003F503D" w:rsidRDefault="00177BBD" w:rsidP="00177BBD">
      <w:pPr>
        <w:pStyle w:val="20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связи со стабилизацией гидрометеорологической обстановки, связанной с весенним половодьем на территории Гайнского муниципального округа</w:t>
      </w:r>
      <w:r w:rsidR="003537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83BC6" w:rsidRDefault="008E51A4" w:rsidP="009F254B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503D">
        <w:rPr>
          <w:sz w:val="28"/>
          <w:szCs w:val="28"/>
        </w:rPr>
        <w:t>администрация Гайнского муниципального округа ПОСТАНОВЛЯЕТ:</w:t>
      </w:r>
    </w:p>
    <w:p w:rsidR="00316320" w:rsidRDefault="009F254B" w:rsidP="00AB1E6C">
      <w:pPr>
        <w:pStyle w:val="a3"/>
        <w:numPr>
          <w:ilvl w:val="0"/>
          <w:numId w:val="2"/>
        </w:numPr>
        <w:ind w:left="0" w:firstLine="709"/>
        <w:rPr>
          <w:sz w:val="28"/>
          <w:szCs w:val="20"/>
        </w:rPr>
      </w:pPr>
      <w:r w:rsidRPr="009F254B">
        <w:rPr>
          <w:sz w:val="28"/>
          <w:szCs w:val="28"/>
        </w:rPr>
        <w:t>Внести в</w:t>
      </w:r>
      <w:r w:rsidRPr="009F254B">
        <w:rPr>
          <w:b/>
          <w:sz w:val="28"/>
          <w:szCs w:val="20"/>
        </w:rPr>
        <w:t xml:space="preserve"> </w:t>
      </w:r>
      <w:r w:rsidRPr="009F254B">
        <w:rPr>
          <w:sz w:val="28"/>
          <w:szCs w:val="20"/>
        </w:rPr>
        <w:t>постановление администрации Гайнского муниципального округа</w:t>
      </w:r>
      <w:r>
        <w:rPr>
          <w:sz w:val="28"/>
          <w:szCs w:val="20"/>
        </w:rPr>
        <w:t xml:space="preserve"> </w:t>
      </w:r>
      <w:r w:rsidRPr="009F254B">
        <w:rPr>
          <w:sz w:val="28"/>
          <w:szCs w:val="20"/>
        </w:rPr>
        <w:t>от 31.05.2022 г. № 393 «О снятии режима функционирования «ПОВЫШЕННАЯ ГОТОВНОСТЬ» на территории Гайнского муниципального округа»</w:t>
      </w:r>
      <w:r>
        <w:rPr>
          <w:sz w:val="28"/>
          <w:szCs w:val="20"/>
        </w:rPr>
        <w:t xml:space="preserve"> с</w:t>
      </w:r>
      <w:r w:rsidR="00A935F2">
        <w:rPr>
          <w:sz w:val="28"/>
          <w:szCs w:val="20"/>
        </w:rPr>
        <w:t>ледующие дополнения</w:t>
      </w:r>
      <w:r w:rsidR="00AB1E6C">
        <w:rPr>
          <w:sz w:val="28"/>
          <w:szCs w:val="20"/>
        </w:rPr>
        <w:t xml:space="preserve">: </w:t>
      </w:r>
    </w:p>
    <w:p w:rsidR="009F254B" w:rsidRPr="00AB1E6C" w:rsidRDefault="00316320" w:rsidP="00316320">
      <w:pPr>
        <w:pStyle w:val="a3"/>
        <w:ind w:left="0" w:firstLine="708"/>
        <w:rPr>
          <w:sz w:val="28"/>
          <w:szCs w:val="20"/>
        </w:rPr>
      </w:pPr>
      <w:proofErr w:type="gramStart"/>
      <w:r>
        <w:rPr>
          <w:sz w:val="28"/>
          <w:szCs w:val="20"/>
        </w:rPr>
        <w:t>1.1. после абзаца «с 14 час.30 мин. 31 мая 2022 г. снять на территории Гайнского муниципального округа режим «ПОВЫШЕННАЯ ГОТОВНОСТЬ» для органов управления и сил Гайнского окружного звена территориальной подсистемы единой государственной системы предупреждения и ликвидации чрезвычайных ситуаций Пермского края (далее окружное звено ТП РСЧС)</w:t>
      </w:r>
      <w:r w:rsidR="003537B7">
        <w:rPr>
          <w:sz w:val="28"/>
          <w:szCs w:val="20"/>
        </w:rPr>
        <w:t>», добавить</w:t>
      </w:r>
      <w:r>
        <w:rPr>
          <w:sz w:val="28"/>
          <w:szCs w:val="20"/>
        </w:rPr>
        <w:t xml:space="preserve">  следующие строки</w:t>
      </w:r>
      <w:r w:rsidR="003537B7">
        <w:rPr>
          <w:sz w:val="28"/>
          <w:szCs w:val="20"/>
        </w:rPr>
        <w:t>:</w:t>
      </w:r>
      <w:r>
        <w:rPr>
          <w:sz w:val="28"/>
          <w:szCs w:val="20"/>
        </w:rPr>
        <w:t xml:space="preserve"> «</w:t>
      </w:r>
      <w:r w:rsidR="00AB1E6C">
        <w:rPr>
          <w:sz w:val="28"/>
          <w:szCs w:val="20"/>
        </w:rPr>
        <w:t>ф</w:t>
      </w:r>
      <w:r w:rsidR="009F254B" w:rsidRPr="00AB1E6C">
        <w:rPr>
          <w:sz w:val="28"/>
          <w:szCs w:val="28"/>
        </w:rPr>
        <w:t>ункционирование органов управления и силы окружного звена ТП РСЧС осуществлять в</w:t>
      </w:r>
      <w:proofErr w:type="gramEnd"/>
      <w:r w:rsidR="009F254B" w:rsidRPr="00AB1E6C">
        <w:rPr>
          <w:sz w:val="28"/>
          <w:szCs w:val="28"/>
        </w:rPr>
        <w:t xml:space="preserve"> </w:t>
      </w:r>
      <w:proofErr w:type="gramStart"/>
      <w:r w:rsidR="009F254B" w:rsidRPr="00AB1E6C">
        <w:rPr>
          <w:sz w:val="28"/>
          <w:szCs w:val="28"/>
        </w:rPr>
        <w:t>режиме</w:t>
      </w:r>
      <w:proofErr w:type="gramEnd"/>
      <w:r w:rsidR="009F254B" w:rsidRPr="00AB1E6C">
        <w:rPr>
          <w:sz w:val="28"/>
          <w:szCs w:val="28"/>
        </w:rPr>
        <w:t xml:space="preserve"> повседневной деятельности</w:t>
      </w:r>
      <w:r w:rsidR="003537B7">
        <w:rPr>
          <w:sz w:val="28"/>
          <w:szCs w:val="28"/>
        </w:rPr>
        <w:t>».</w:t>
      </w:r>
    </w:p>
    <w:p w:rsidR="008E51A4" w:rsidRPr="003F503D" w:rsidRDefault="009F254B" w:rsidP="0017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1A4" w:rsidRPr="003F50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83BC6" w:rsidRPr="003F503D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F83BC6" w:rsidRPr="003F503D">
        <w:rPr>
          <w:rFonts w:ascii="Times New Roman" w:hAnsi="Times New Roman" w:cs="Times New Roman"/>
          <w:sz w:val="28"/>
          <w:szCs w:val="28"/>
        </w:rPr>
        <w:t>ю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C443DD" w:rsidRPr="003F503D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муниципальный округ».</w:t>
      </w:r>
    </w:p>
    <w:p w:rsidR="008E51A4" w:rsidRPr="003F503D" w:rsidRDefault="009F254B" w:rsidP="00177BBD">
      <w:pPr>
        <w:pStyle w:val="a3"/>
        <w:tabs>
          <w:tab w:val="left" w:pos="709"/>
        </w:tabs>
        <w:ind w:left="0" w:right="130" w:firstLine="709"/>
        <w:rPr>
          <w:color w:val="161616"/>
          <w:sz w:val="28"/>
          <w:szCs w:val="28"/>
        </w:rPr>
      </w:pPr>
      <w:r>
        <w:rPr>
          <w:sz w:val="28"/>
          <w:szCs w:val="28"/>
        </w:rPr>
        <w:t>3</w:t>
      </w:r>
      <w:r w:rsidR="008E51A4" w:rsidRPr="003F503D">
        <w:rPr>
          <w:sz w:val="28"/>
          <w:szCs w:val="28"/>
        </w:rPr>
        <w:t xml:space="preserve">. </w:t>
      </w:r>
      <w:proofErr w:type="gramStart"/>
      <w:r w:rsidR="008E51A4" w:rsidRPr="003F503D">
        <w:rPr>
          <w:sz w:val="28"/>
          <w:szCs w:val="28"/>
        </w:rPr>
        <w:t>Контроль за</w:t>
      </w:r>
      <w:proofErr w:type="gramEnd"/>
      <w:r w:rsidR="008E51A4" w:rsidRPr="003F503D">
        <w:rPr>
          <w:sz w:val="28"/>
          <w:szCs w:val="28"/>
        </w:rPr>
        <w:t xml:space="preserve"> исполнением дан</w:t>
      </w:r>
      <w:r w:rsidR="00F27C88" w:rsidRPr="003F503D">
        <w:rPr>
          <w:sz w:val="28"/>
          <w:szCs w:val="28"/>
        </w:rPr>
        <w:t xml:space="preserve">ного постановления возложить на </w:t>
      </w:r>
      <w:r w:rsidR="008E51A4" w:rsidRPr="003F503D">
        <w:rPr>
          <w:sz w:val="28"/>
          <w:szCs w:val="28"/>
        </w:rPr>
        <w:t>директора МКУ «УГЗ ГМО» Анфалову В.Е.</w:t>
      </w:r>
    </w:p>
    <w:p w:rsidR="00316320" w:rsidRDefault="00316320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20" w:rsidRDefault="00316320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20" w:rsidRDefault="00316320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A4" w:rsidRDefault="009F254B" w:rsidP="008E51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="008E51A4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8E51A4" w:rsidRDefault="009F254B" w:rsidP="008E51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</w:t>
      </w:r>
      <w:r w:rsidR="008E51A4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203C03" w:rsidRPr="009F254B" w:rsidRDefault="008E51A4" w:rsidP="009F254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</w:t>
      </w:r>
      <w:r w:rsidR="009F254B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9F254B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sectPr w:rsidR="00203C03" w:rsidRPr="009F254B" w:rsidSect="009F25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0BB"/>
    <w:multiLevelType w:val="hybridMultilevel"/>
    <w:tmpl w:val="3D729766"/>
    <w:lvl w:ilvl="0" w:tplc="9BC45C94">
      <w:start w:val="1"/>
      <w:numFmt w:val="decimal"/>
      <w:lvlText w:val="%1."/>
      <w:lvlJc w:val="left"/>
      <w:pPr>
        <w:ind w:left="1275" w:hanging="270"/>
      </w:pPr>
      <w:rPr>
        <w:w w:val="99"/>
        <w:lang w:val="ru-RU" w:eastAsia="en-US" w:bidi="ar-SA"/>
      </w:rPr>
    </w:lvl>
    <w:lvl w:ilvl="1" w:tplc="FFB2FF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BC262A">
      <w:numFmt w:val="bullet"/>
      <w:lvlText w:val="•"/>
      <w:lvlJc w:val="left"/>
      <w:pPr>
        <w:ind w:left="2235" w:hanging="556"/>
      </w:pPr>
      <w:rPr>
        <w:lang w:val="ru-RU" w:eastAsia="en-US" w:bidi="ar-SA"/>
      </w:rPr>
    </w:lvl>
    <w:lvl w:ilvl="3" w:tplc="A29A59B0">
      <w:numFmt w:val="bullet"/>
      <w:lvlText w:val="•"/>
      <w:lvlJc w:val="left"/>
      <w:pPr>
        <w:ind w:left="3191" w:hanging="556"/>
      </w:pPr>
      <w:rPr>
        <w:lang w:val="ru-RU" w:eastAsia="en-US" w:bidi="ar-SA"/>
      </w:rPr>
    </w:lvl>
    <w:lvl w:ilvl="4" w:tplc="3BAC8798">
      <w:numFmt w:val="bullet"/>
      <w:lvlText w:val="•"/>
      <w:lvlJc w:val="left"/>
      <w:pPr>
        <w:ind w:left="4146" w:hanging="556"/>
      </w:pPr>
      <w:rPr>
        <w:lang w:val="ru-RU" w:eastAsia="en-US" w:bidi="ar-SA"/>
      </w:rPr>
    </w:lvl>
    <w:lvl w:ilvl="5" w:tplc="4A4EE9D2">
      <w:numFmt w:val="bullet"/>
      <w:lvlText w:val="•"/>
      <w:lvlJc w:val="left"/>
      <w:pPr>
        <w:ind w:left="5102" w:hanging="556"/>
      </w:pPr>
      <w:rPr>
        <w:lang w:val="ru-RU" w:eastAsia="en-US" w:bidi="ar-SA"/>
      </w:rPr>
    </w:lvl>
    <w:lvl w:ilvl="6" w:tplc="D822226A">
      <w:numFmt w:val="bullet"/>
      <w:lvlText w:val="•"/>
      <w:lvlJc w:val="left"/>
      <w:pPr>
        <w:ind w:left="6057" w:hanging="556"/>
      </w:pPr>
      <w:rPr>
        <w:lang w:val="ru-RU" w:eastAsia="en-US" w:bidi="ar-SA"/>
      </w:rPr>
    </w:lvl>
    <w:lvl w:ilvl="7" w:tplc="9B78F400">
      <w:numFmt w:val="bullet"/>
      <w:lvlText w:val="•"/>
      <w:lvlJc w:val="left"/>
      <w:pPr>
        <w:ind w:left="7013" w:hanging="556"/>
      </w:pPr>
      <w:rPr>
        <w:lang w:val="ru-RU" w:eastAsia="en-US" w:bidi="ar-SA"/>
      </w:rPr>
    </w:lvl>
    <w:lvl w:ilvl="8" w:tplc="2BB0569C">
      <w:numFmt w:val="bullet"/>
      <w:lvlText w:val="•"/>
      <w:lvlJc w:val="left"/>
      <w:pPr>
        <w:ind w:left="7968" w:hanging="556"/>
      </w:pPr>
      <w:rPr>
        <w:lang w:val="ru-RU" w:eastAsia="en-US" w:bidi="ar-SA"/>
      </w:rPr>
    </w:lvl>
  </w:abstractNum>
  <w:abstractNum w:abstractNumId="1">
    <w:nsid w:val="5D460F51"/>
    <w:multiLevelType w:val="hybridMultilevel"/>
    <w:tmpl w:val="DA045946"/>
    <w:lvl w:ilvl="0" w:tplc="36B88AC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1A4"/>
    <w:rsid w:val="00177BBD"/>
    <w:rsid w:val="00203C03"/>
    <w:rsid w:val="00316320"/>
    <w:rsid w:val="003472C5"/>
    <w:rsid w:val="003537B7"/>
    <w:rsid w:val="003E544D"/>
    <w:rsid w:val="003F503D"/>
    <w:rsid w:val="004669B8"/>
    <w:rsid w:val="005956AA"/>
    <w:rsid w:val="00635988"/>
    <w:rsid w:val="007348B0"/>
    <w:rsid w:val="008345E3"/>
    <w:rsid w:val="008460E6"/>
    <w:rsid w:val="008E51A4"/>
    <w:rsid w:val="009F254B"/>
    <w:rsid w:val="00A00B1C"/>
    <w:rsid w:val="00A474AA"/>
    <w:rsid w:val="00A935F2"/>
    <w:rsid w:val="00AB1E6C"/>
    <w:rsid w:val="00BF26C7"/>
    <w:rsid w:val="00C443DD"/>
    <w:rsid w:val="00DE4820"/>
    <w:rsid w:val="00EC7BEF"/>
    <w:rsid w:val="00F27C88"/>
    <w:rsid w:val="00F8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51A4"/>
    <w:pPr>
      <w:widowControl w:val="0"/>
      <w:autoSpaceDE w:val="0"/>
      <w:autoSpaceDN w:val="0"/>
      <w:spacing w:after="0" w:line="240" w:lineRule="auto"/>
      <w:ind w:left="578" w:hanging="27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8E51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1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 computers</dc:creator>
  <cp:keywords/>
  <dc:description/>
  <cp:lastModifiedBy>RWD computers</cp:lastModifiedBy>
  <cp:revision>11</cp:revision>
  <cp:lastPrinted>2022-06-17T08:16:00Z</cp:lastPrinted>
  <dcterms:created xsi:type="dcterms:W3CDTF">2022-04-29T10:55:00Z</dcterms:created>
  <dcterms:modified xsi:type="dcterms:W3CDTF">2022-06-17T08:17:00Z</dcterms:modified>
</cp:coreProperties>
</file>