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pacing w:val="80"/>
          <w:sz w:val="32"/>
          <w:szCs w:val="32"/>
          <w:lang w:eastAsia="ru-RU"/>
        </w:rPr>
        <w:drawing>
          <wp:inline distT="0" distB="0" distL="0" distR="0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ГАЙНСКОГО МУНИЦИПАЛЬНОГО ОКРУГА</w:t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ПЕРМСКОГО КРАЯ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52"/>
        <w:gridCol w:w="4227"/>
        <w:gridCol w:w="498"/>
        <w:gridCol w:w="2054"/>
      </w:tblGrid>
      <w:tr w:rsidR="00E81BF2" w:rsidTr="00E81BF2">
        <w:trPr>
          <w:jc w:val="center"/>
        </w:trPr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81BF2" w:rsidRDefault="00E81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E81BF2" w:rsidRDefault="00E81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1BF2" w:rsidRDefault="00E81BF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1BF2" w:rsidRDefault="00E81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81BF2" w:rsidRDefault="00E81BF2" w:rsidP="00E81BF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1BF2" w:rsidRDefault="00E81BF2" w:rsidP="00E81B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Программы профилактики</w:t>
      </w:r>
    </w:p>
    <w:p w:rsidR="00E81BF2" w:rsidRDefault="00E81BF2" w:rsidP="00E81B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рисков причинения вреда (ущерба) охраняемым</w:t>
      </w:r>
    </w:p>
    <w:p w:rsidR="00E81BF2" w:rsidRDefault="00E81BF2" w:rsidP="00E81B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законом ценностям при осуществлении</w:t>
      </w:r>
    </w:p>
    <w:p w:rsidR="00E81BF2" w:rsidRDefault="00E81BF2" w:rsidP="00E81B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земельного контроля на</w:t>
      </w:r>
    </w:p>
    <w:p w:rsidR="00E81BF2" w:rsidRDefault="00E81BF2" w:rsidP="00E81B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территории Гайнского муниципального округа</w:t>
      </w:r>
    </w:p>
    <w:p w:rsidR="00BD2A0E" w:rsidRDefault="00A662D4" w:rsidP="00A662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Пермского края на 2022 год</w:t>
      </w:r>
    </w:p>
    <w:p w:rsidR="00A662D4" w:rsidRPr="00A662D4" w:rsidRDefault="00A662D4" w:rsidP="00A662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2D4" w:rsidRPr="00A662D4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662D4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</w:t>
      </w:r>
      <w:r w:rsidRPr="00A662D4">
        <w:rPr>
          <w:rFonts w:ascii="Times New Roman" w:hAnsi="Times New Roman"/>
          <w:bCs/>
          <w:sz w:val="28"/>
          <w:szCs w:val="28"/>
        </w:rPr>
        <w:t xml:space="preserve"> Уставом </w:t>
      </w:r>
      <w:r>
        <w:rPr>
          <w:rFonts w:ascii="Times New Roman" w:hAnsi="Times New Roman"/>
          <w:bCs/>
          <w:sz w:val="28"/>
          <w:szCs w:val="28"/>
        </w:rPr>
        <w:t>Гайнского</w:t>
      </w:r>
      <w:r w:rsidRPr="00A662D4">
        <w:rPr>
          <w:rFonts w:ascii="Times New Roman" w:hAnsi="Times New Roman"/>
          <w:bCs/>
          <w:sz w:val="28"/>
          <w:szCs w:val="28"/>
        </w:rPr>
        <w:t xml:space="preserve"> муниципального округа Пермского края,</w:t>
      </w:r>
      <w:r w:rsidRPr="00A662D4">
        <w:rPr>
          <w:rFonts w:ascii="Times New Roman" w:hAnsi="Times New Roman"/>
          <w:sz w:val="28"/>
          <w:szCs w:val="28"/>
        </w:rPr>
        <w:t xml:space="preserve"> решением Думы </w:t>
      </w:r>
      <w:r>
        <w:rPr>
          <w:rFonts w:ascii="Times New Roman" w:hAnsi="Times New Roman"/>
          <w:sz w:val="28"/>
          <w:szCs w:val="28"/>
        </w:rPr>
        <w:t>Гайнского</w:t>
      </w:r>
      <w:r w:rsidRPr="00A662D4">
        <w:rPr>
          <w:rFonts w:ascii="Times New Roman" w:hAnsi="Times New Roman"/>
          <w:sz w:val="28"/>
          <w:szCs w:val="28"/>
        </w:rPr>
        <w:t xml:space="preserve"> муниципального округа Пермского края от </w:t>
      </w:r>
      <w:r>
        <w:rPr>
          <w:rFonts w:ascii="Times New Roman" w:hAnsi="Times New Roman"/>
          <w:sz w:val="28"/>
          <w:szCs w:val="28"/>
        </w:rPr>
        <w:t>01</w:t>
      </w:r>
      <w:r w:rsidRPr="00A662D4">
        <w:rPr>
          <w:rFonts w:ascii="Times New Roman" w:hAnsi="Times New Roman"/>
          <w:sz w:val="28"/>
          <w:szCs w:val="28"/>
        </w:rPr>
        <w:t>.10.2021 № 1</w:t>
      </w:r>
      <w:r>
        <w:rPr>
          <w:rFonts w:ascii="Times New Roman" w:hAnsi="Times New Roman"/>
          <w:sz w:val="28"/>
          <w:szCs w:val="28"/>
        </w:rPr>
        <w:t>80</w:t>
      </w:r>
      <w:r w:rsidRPr="00A662D4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земельном контроле на территории</w:t>
      </w:r>
      <w:r w:rsidRPr="00A662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Гайнского</w:t>
      </w:r>
      <w:r w:rsidRPr="00A662D4">
        <w:rPr>
          <w:rFonts w:ascii="Times New Roman" w:hAnsi="Times New Roman"/>
          <w:bCs/>
          <w:sz w:val="28"/>
          <w:szCs w:val="28"/>
        </w:rPr>
        <w:t xml:space="preserve"> муниципального округа Пермского края»</w:t>
      </w:r>
      <w:r w:rsidRPr="00A662D4">
        <w:rPr>
          <w:rFonts w:ascii="Times New Roman" w:hAnsi="Times New Roman"/>
          <w:sz w:val="28"/>
          <w:szCs w:val="28"/>
        </w:rPr>
        <w:t xml:space="preserve"> </w:t>
      </w:r>
    </w:p>
    <w:p w:rsidR="00A662D4" w:rsidRPr="00A662D4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62D4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>Гайнского</w:t>
      </w:r>
      <w:r w:rsidRPr="00A662D4">
        <w:rPr>
          <w:rFonts w:ascii="Times New Roman" w:hAnsi="Times New Roman"/>
          <w:bCs/>
          <w:sz w:val="28"/>
          <w:szCs w:val="28"/>
        </w:rPr>
        <w:t xml:space="preserve"> муниципального округа </w:t>
      </w:r>
      <w:r w:rsidRPr="00A662D4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A662D4" w:rsidRPr="00A662D4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662D4">
        <w:rPr>
          <w:rFonts w:ascii="Times New Roman" w:hAnsi="Times New Roman"/>
          <w:sz w:val="28"/>
          <w:szCs w:val="28"/>
        </w:rPr>
        <w:t xml:space="preserve">1. Утвердить прилагаемую Программу профилактики </w:t>
      </w:r>
      <w:r w:rsidRPr="00A662D4">
        <w:rPr>
          <w:rFonts w:ascii="Times New Roman" w:hAnsi="Times New Roman"/>
          <w:bCs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Pr="00A662D4">
        <w:rPr>
          <w:rFonts w:ascii="Times New Roman" w:hAnsi="Times New Roman"/>
          <w:sz w:val="28"/>
          <w:szCs w:val="28"/>
        </w:rPr>
        <w:t xml:space="preserve">в сфере муниципального земельного контроля на территории </w:t>
      </w:r>
      <w:r>
        <w:rPr>
          <w:rFonts w:ascii="Times New Roman" w:hAnsi="Times New Roman"/>
          <w:sz w:val="28"/>
          <w:szCs w:val="28"/>
        </w:rPr>
        <w:t>Гайнского</w:t>
      </w:r>
      <w:r w:rsidRPr="00A662D4">
        <w:rPr>
          <w:rFonts w:ascii="Times New Roman" w:hAnsi="Times New Roman"/>
          <w:sz w:val="28"/>
          <w:szCs w:val="28"/>
        </w:rPr>
        <w:t xml:space="preserve"> муниципального округа Пермского края на 2022 год.</w:t>
      </w:r>
    </w:p>
    <w:p w:rsidR="00A662D4" w:rsidRPr="00A662D4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662D4">
        <w:rPr>
          <w:rFonts w:ascii="Times New Roman" w:hAnsi="Times New Roman"/>
          <w:sz w:val="28"/>
          <w:szCs w:val="28"/>
        </w:rPr>
        <w:t>2.</w:t>
      </w:r>
      <w:r w:rsidRPr="00A662D4">
        <w:rPr>
          <w:rFonts w:ascii="Times New Roman" w:hAnsi="Times New Roman"/>
          <w:sz w:val="28"/>
          <w:szCs w:val="28"/>
        </w:rPr>
        <w:tab/>
        <w:t>Настоящее постановление вступает в силу после его официального опубликования в газете «</w:t>
      </w:r>
      <w:r>
        <w:rPr>
          <w:rFonts w:ascii="Times New Roman" w:hAnsi="Times New Roman"/>
          <w:sz w:val="28"/>
          <w:szCs w:val="28"/>
        </w:rPr>
        <w:t>Наше Время</w:t>
      </w:r>
      <w:r w:rsidRPr="00A662D4">
        <w:rPr>
          <w:rFonts w:ascii="Times New Roman" w:hAnsi="Times New Roman"/>
          <w:sz w:val="28"/>
          <w:szCs w:val="28"/>
        </w:rPr>
        <w:t xml:space="preserve">» и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>Гайнского</w:t>
      </w:r>
      <w:r w:rsidRPr="00A662D4">
        <w:rPr>
          <w:rFonts w:ascii="Times New Roman" w:hAnsi="Times New Roman"/>
          <w:sz w:val="28"/>
          <w:szCs w:val="28"/>
        </w:rPr>
        <w:t xml:space="preserve"> муниципального округа Пермского края в информационно-телекоммуникационной сети «Интернет».</w:t>
      </w:r>
    </w:p>
    <w:p w:rsidR="00A662D4" w:rsidRPr="00A662D4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662D4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662D4">
        <w:rPr>
          <w:rFonts w:ascii="Times New Roman" w:hAnsi="Times New Roman"/>
          <w:sz w:val="28"/>
          <w:szCs w:val="28"/>
        </w:rPr>
        <w:t xml:space="preserve"> заместителя главы </w:t>
      </w:r>
      <w:r w:rsidR="000B3B46">
        <w:rPr>
          <w:rFonts w:ascii="Times New Roman" w:hAnsi="Times New Roman"/>
          <w:sz w:val="28"/>
          <w:szCs w:val="28"/>
        </w:rPr>
        <w:t>по экономике и финансам Харину О.В</w:t>
      </w:r>
      <w:r w:rsidRPr="00A662D4">
        <w:rPr>
          <w:rFonts w:ascii="Times New Roman" w:hAnsi="Times New Roman"/>
          <w:sz w:val="28"/>
          <w:szCs w:val="28"/>
        </w:rPr>
        <w:t xml:space="preserve">. </w:t>
      </w:r>
    </w:p>
    <w:p w:rsidR="00A662D4" w:rsidRDefault="00A662D4"/>
    <w:p w:rsidR="000B3B46" w:rsidRDefault="000B3B46"/>
    <w:p w:rsidR="000B3B46" w:rsidRPr="000B3B46" w:rsidRDefault="000B3B46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– </w:t>
      </w:r>
    </w:p>
    <w:p w:rsidR="000B3B46" w:rsidRDefault="000B3B46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B3B46" w:rsidRPr="000B3B46" w:rsidRDefault="000B3B46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 xml:space="preserve">Гайнского муниципального округа                                             Е.Г. </w:t>
      </w:r>
      <w:proofErr w:type="spellStart"/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>Шалгинских</w:t>
      </w:r>
      <w:proofErr w:type="spellEnd"/>
    </w:p>
    <w:p w:rsidR="00E81BF2" w:rsidRDefault="00E81BF2" w:rsidP="000B3B46">
      <w:pPr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921385</wp:posOffset>
                </wp:positionH>
                <wp:positionV relativeFrom="page">
                  <wp:posOffset>2250440</wp:posOffset>
                </wp:positionV>
                <wp:extent cx="6276975" cy="647700"/>
                <wp:effectExtent l="0" t="2540" r="254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BF2" w:rsidRDefault="00E81BF2" w:rsidP="00E81BF2">
                            <w:pPr>
                              <w:pStyle w:val="a3"/>
                              <w:jc w:val="both"/>
                            </w:pPr>
                          </w:p>
                          <w:p w:rsidR="00E81BF2" w:rsidRDefault="00E81BF2" w:rsidP="00E81BF2">
                            <w:pPr>
                              <w:pStyle w:val="a3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72.55pt;margin-top:177.2pt;width:494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HNyAIAAK8FAAAOAAAAZHJzL2Uyb0RvYy54bWysVM2O0zAQviPxDpbv2SQlTZto09Vu0yCk&#10;5UdaeAA3cRqLxA6223RBHLjzCrwDBw7ceIXuGzF2mra7e0FADtbEHn8z38znOb/YNjXaUKmY4An2&#10;zzyMKM9Fwfgqwe/eZs4UI6UJL0gtOE3wLVX4Yvb0yXnXxnQkKlEXVCIA4Sru2gRXWrex66q8og1R&#10;Z6KlHA5LIRui4Veu3EKSDtCb2h15Xuh2QhatFDlVCnbT/hDPLH5Z0ly/LktFNaoTDLlpu0q7Ls3q&#10;zs5JvJKkrVi+T4P8RRYNYRyCHqBSoglaS/YIqmG5FEqU+iwXjSvKkuXUcgA2vveAzU1FWmq5QHFU&#10;eyiT+n+w+avNG4lYkeAAI04aaNHu2+777sfu1+7n3Ze7rygwNepaFYPrTQvOenslttBry1e11yJ/&#10;rxAX84rwFb2UUnQVJQXk6Jub7snVHkcZkGX3UhQQjKy1sEDbUjamgFASBOjQq9tDf+hWoxw2w9Ek&#10;jCZjjHI4C4PJxLMNdEk83G6l0s+paJAxEiyh/xadbK6VNtmQeHAxwbjIWF1bDdT83gY49jsQG66a&#10;M5OFbemnyIsW08U0cIJRuHACL02dy2weOGHmT8bps3Q+T/3PJq4fxBUrCspNmEFefvBn7dsLvRfG&#10;QWBK1KwwcCYlJVfLeS3RhoC8M/vZmsPJ0c29n4YtAnB5QMkfBd7VKHKycDpxgiwYO9HEmzqeH11F&#10;oRdEQZrdp3TNOP13SqhLcDQejXsxHZN+wM2z32NuJG6YhgFSsybB04MTiY0EF7ywrdWE1b19UgqT&#10;/rEU0O6h0VawRqO9WvV2uQUUo+KlKG5BulKAskCfMPXAqIT8iFEHEyTB6sOaSIpR/YKD/M24GQw5&#10;GMvBIDyHqwnWGPXmXPdjad1KtqoAuX9gXFzCEymZVe8xi/3DgqlgSewnmBk7p//W6zhnZ78BAAD/&#10;/wMAUEsDBBQABgAIAAAAIQCMvYbO4QAAAAwBAAAPAAAAZHJzL2Rvd25yZXYueG1sTI/LTsMwEEX3&#10;SPyDNUjsqBPyEIQ4VYVghVQ1DQuWTjxNrMbjELtt+HvcFSyv5ujeM+V6MSM74+y0JQHxKgKG1Fml&#10;qRfw2bw/PAFzXpKSoyUU8IMO1tXtTSkLZS9U43nvexZKyBVSwOD9VHDuugGNdCs7IYXbwc5G+hDn&#10;nqtZXkK5GfljFOXcSE1hYZATvg7YHfcnI2DzRfWb/t62u/pQ66Z5jugjPwpxf7dsXoB5XPwfDFf9&#10;oA5VcGrtiZRjY8hpFgdUQJKlKbArESdJDqwVkGZ5Crwq+f8nql8AAAD//wMAUEsBAi0AFAAGAAgA&#10;AAAhALaDOJL+AAAA4QEAABMAAAAAAAAAAAAAAAAAAAAAAFtDb250ZW50X1R5cGVzXS54bWxQSwEC&#10;LQAUAAYACAAAACEAOP0h/9YAAACUAQAACwAAAAAAAAAAAAAAAAAvAQAAX3JlbHMvLnJlbHNQSwEC&#10;LQAUAAYACAAAACEAs2+BzcgCAACvBQAADgAAAAAAAAAAAAAAAAAuAgAAZHJzL2Uyb0RvYy54bWxQ&#10;SwECLQAUAAYACAAAACEAjL2GzuEAAAAMAQAADwAAAAAAAAAAAAAAAAAiBQAAZHJzL2Rvd25yZXYu&#10;eG1sUEsFBgAAAAAEAAQA8wAAADAGAAAAAA==&#10;" filled="f" stroked="f">
                <v:textbox inset="0,0,0,0">
                  <w:txbxContent>
                    <w:p w:rsidR="00E81BF2" w:rsidRDefault="00E81BF2" w:rsidP="00E81BF2">
                      <w:pPr>
                        <w:pStyle w:val="a3"/>
                        <w:jc w:val="both"/>
                      </w:pPr>
                    </w:p>
                    <w:p w:rsidR="00E81BF2" w:rsidRDefault="00E81BF2" w:rsidP="00E81BF2">
                      <w:pPr>
                        <w:pStyle w:val="a3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1BF2" w:rsidRPr="000B3B46" w:rsidRDefault="00E81BF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0B3B46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0B3B46" w:rsidRDefault="00E81BF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0B3B46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0B3B46">
        <w:rPr>
          <w:rFonts w:ascii="Times New Roman" w:hAnsi="Times New Roman"/>
          <w:sz w:val="24"/>
          <w:szCs w:val="24"/>
        </w:rPr>
        <w:t>Гайнского</w:t>
      </w:r>
      <w:r w:rsidRPr="000B3B46">
        <w:rPr>
          <w:rFonts w:ascii="Times New Roman" w:hAnsi="Times New Roman"/>
          <w:sz w:val="24"/>
          <w:szCs w:val="24"/>
        </w:rPr>
        <w:t xml:space="preserve"> </w:t>
      </w:r>
    </w:p>
    <w:p w:rsidR="00E81BF2" w:rsidRPr="000B3B46" w:rsidRDefault="00E81BF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0B3B46">
        <w:rPr>
          <w:rFonts w:ascii="Times New Roman" w:hAnsi="Times New Roman"/>
          <w:sz w:val="24"/>
          <w:szCs w:val="24"/>
        </w:rPr>
        <w:t xml:space="preserve">муниципального округа Пермского края </w:t>
      </w:r>
    </w:p>
    <w:p w:rsidR="00E81BF2" w:rsidRPr="000B3B46" w:rsidRDefault="00E81BF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0B3B46">
        <w:rPr>
          <w:rFonts w:ascii="Times New Roman" w:hAnsi="Times New Roman"/>
          <w:sz w:val="24"/>
          <w:szCs w:val="24"/>
        </w:rPr>
        <w:t>от______________№____________</w:t>
      </w:r>
    </w:p>
    <w:p w:rsidR="00E81BF2" w:rsidRPr="000B3B46" w:rsidRDefault="00E81BF2" w:rsidP="00E81BF2">
      <w:pPr>
        <w:ind w:left="5812"/>
        <w:jc w:val="both"/>
        <w:rPr>
          <w:rFonts w:ascii="Times New Roman" w:hAnsi="Times New Roman"/>
          <w:sz w:val="28"/>
          <w:szCs w:val="28"/>
        </w:rPr>
      </w:pPr>
    </w:p>
    <w:p w:rsidR="00E81BF2" w:rsidRPr="000B3B46" w:rsidRDefault="00E81BF2" w:rsidP="000B3B4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B3B46">
        <w:rPr>
          <w:rFonts w:ascii="Times New Roman" w:hAnsi="Times New Roman"/>
          <w:b/>
          <w:sz w:val="28"/>
          <w:szCs w:val="28"/>
        </w:rPr>
        <w:t>Программа</w:t>
      </w:r>
    </w:p>
    <w:p w:rsidR="00E81BF2" w:rsidRPr="000B3B46" w:rsidRDefault="00E81BF2" w:rsidP="000B3B46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3B46">
        <w:rPr>
          <w:rFonts w:ascii="Times New Roman" w:hAnsi="Times New Roman"/>
          <w:b/>
          <w:sz w:val="28"/>
          <w:szCs w:val="28"/>
        </w:rPr>
        <w:t>профилактики</w:t>
      </w:r>
      <w:r w:rsidRPr="000B3B46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рисков причинения вреда (ущерба) охраняемым</w:t>
      </w:r>
    </w:p>
    <w:p w:rsidR="00E81BF2" w:rsidRPr="000B3B46" w:rsidRDefault="00E81BF2" w:rsidP="000B3B4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B3B46">
        <w:rPr>
          <w:rFonts w:ascii="Times New Roman" w:hAnsi="Times New Roman"/>
          <w:b/>
          <w:bCs/>
          <w:color w:val="000000"/>
          <w:sz w:val="28"/>
          <w:szCs w:val="28"/>
        </w:rPr>
        <w:t>законом ценностям при осуществлении</w:t>
      </w:r>
      <w:r w:rsidRPr="000B3B46">
        <w:rPr>
          <w:rFonts w:ascii="Times New Roman" w:hAnsi="Times New Roman"/>
          <w:b/>
          <w:sz w:val="28"/>
          <w:szCs w:val="28"/>
        </w:rPr>
        <w:t xml:space="preserve"> муниципального земельного контроля на территории </w:t>
      </w:r>
      <w:r w:rsidR="000B3B46" w:rsidRPr="000B3B46">
        <w:rPr>
          <w:rFonts w:ascii="Times New Roman" w:hAnsi="Times New Roman"/>
          <w:b/>
          <w:sz w:val="28"/>
          <w:szCs w:val="28"/>
        </w:rPr>
        <w:t>Гайнского</w:t>
      </w:r>
      <w:r w:rsidRPr="000B3B46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</w:p>
    <w:p w:rsidR="00E81BF2" w:rsidRPr="000B3B46" w:rsidRDefault="00E81BF2" w:rsidP="000B3B4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B3B46">
        <w:rPr>
          <w:rFonts w:ascii="Times New Roman" w:hAnsi="Times New Roman"/>
          <w:b/>
          <w:sz w:val="28"/>
          <w:szCs w:val="28"/>
        </w:rPr>
        <w:t>Пермского края на 2022 год</w:t>
      </w:r>
    </w:p>
    <w:p w:rsidR="00E81BF2" w:rsidRPr="000B3B46" w:rsidRDefault="00E81BF2" w:rsidP="00E81BF2">
      <w:pPr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1BF2" w:rsidRPr="000B3B46" w:rsidRDefault="00E81BF2" w:rsidP="000B3B46">
      <w:pPr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0B3B46">
        <w:rPr>
          <w:rFonts w:ascii="Times New Roman" w:hAnsi="Times New Roman"/>
          <w:color w:val="00000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Pr="000B3B46">
        <w:rPr>
          <w:rFonts w:ascii="Times New Roman" w:hAnsi="Times New Roman"/>
          <w:bCs/>
          <w:sz w:val="28"/>
          <w:szCs w:val="28"/>
        </w:rPr>
        <w:t xml:space="preserve"> муниципального контроля </w:t>
      </w:r>
      <w:r w:rsidRPr="000B3B46">
        <w:rPr>
          <w:rFonts w:ascii="Times New Roman" w:hAnsi="Times New Roman"/>
          <w:sz w:val="28"/>
          <w:szCs w:val="28"/>
        </w:rPr>
        <w:t xml:space="preserve">в сфере муниципального земельного контроля на территории </w:t>
      </w:r>
      <w:r w:rsidR="000B3B46">
        <w:rPr>
          <w:rFonts w:ascii="Times New Roman" w:hAnsi="Times New Roman"/>
          <w:bCs/>
          <w:sz w:val="28"/>
          <w:szCs w:val="28"/>
        </w:rPr>
        <w:t>Гайнского</w:t>
      </w:r>
      <w:r w:rsidRPr="000B3B46">
        <w:rPr>
          <w:rFonts w:ascii="Times New Roman" w:hAnsi="Times New Roman"/>
          <w:bCs/>
          <w:sz w:val="28"/>
          <w:szCs w:val="28"/>
        </w:rPr>
        <w:t xml:space="preserve"> муниципального округа Пермского края </w:t>
      </w:r>
      <w:r w:rsidRPr="000B3B46">
        <w:rPr>
          <w:rFonts w:ascii="Times New Roman" w:hAnsi="Times New Roman"/>
          <w:sz w:val="28"/>
          <w:szCs w:val="28"/>
        </w:rPr>
        <w:t xml:space="preserve">на 2022 год </w:t>
      </w:r>
      <w:r w:rsidRPr="000B3B46">
        <w:rPr>
          <w:rFonts w:ascii="Times New Roman" w:hAnsi="Times New Roman"/>
          <w:color w:val="000000"/>
          <w:sz w:val="28"/>
          <w:szCs w:val="28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0B3B46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0B3B46">
        <w:rPr>
          <w:rFonts w:ascii="Times New Roman" w:hAnsi="Times New Roman"/>
          <w:sz w:val="28"/>
          <w:szCs w:val="28"/>
        </w:rPr>
        <w:t>земельного контроля на территории</w:t>
      </w:r>
      <w:r w:rsidRPr="000B3B46">
        <w:rPr>
          <w:rFonts w:ascii="Times New Roman" w:hAnsi="Times New Roman"/>
          <w:bCs/>
          <w:sz w:val="28"/>
          <w:szCs w:val="28"/>
        </w:rPr>
        <w:t xml:space="preserve"> </w:t>
      </w:r>
      <w:r w:rsidR="000B3B46">
        <w:rPr>
          <w:rFonts w:ascii="Times New Roman" w:hAnsi="Times New Roman"/>
          <w:bCs/>
          <w:sz w:val="28"/>
          <w:szCs w:val="28"/>
        </w:rPr>
        <w:t>Гайнского</w:t>
      </w:r>
      <w:r w:rsidRPr="000B3B46">
        <w:rPr>
          <w:rFonts w:ascii="Times New Roman" w:hAnsi="Times New Roman"/>
          <w:bCs/>
          <w:sz w:val="28"/>
          <w:szCs w:val="28"/>
        </w:rPr>
        <w:t xml:space="preserve"> муниципального округа Пермского края</w:t>
      </w:r>
      <w:r w:rsidRPr="000B3B46">
        <w:rPr>
          <w:rFonts w:ascii="Times New Roman" w:hAnsi="Times New Roman"/>
          <w:sz w:val="28"/>
          <w:szCs w:val="28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</w:rPr>
        <w:t>(д</w:t>
      </w:r>
      <w:r w:rsidR="000B3B46">
        <w:rPr>
          <w:rFonts w:ascii="Times New Roman" w:hAnsi="Times New Roman"/>
          <w:color w:val="000000"/>
          <w:sz w:val="28"/>
          <w:szCs w:val="28"/>
        </w:rPr>
        <w:t>алее – муниципальный контроль).</w:t>
      </w:r>
    </w:p>
    <w:p w:rsidR="00E81BF2" w:rsidRPr="000B3B46" w:rsidRDefault="00E81BF2" w:rsidP="00E81BF2">
      <w:pPr>
        <w:jc w:val="center"/>
        <w:rPr>
          <w:rFonts w:ascii="Times New Roman" w:hAnsi="Times New Roman"/>
          <w:b/>
          <w:sz w:val="28"/>
          <w:szCs w:val="28"/>
        </w:rPr>
      </w:pPr>
      <w:r w:rsidRPr="000B3B46">
        <w:rPr>
          <w:rFonts w:ascii="Times New Roman" w:hAnsi="Times New Roman"/>
          <w:b/>
          <w:color w:val="000000"/>
          <w:sz w:val="28"/>
          <w:szCs w:val="28"/>
        </w:rPr>
        <w:t>1. О</w:t>
      </w:r>
      <w:r w:rsidRPr="000B3B46">
        <w:rPr>
          <w:rFonts w:ascii="Times New Roman" w:hAnsi="Times New Roman"/>
          <w:b/>
          <w:sz w:val="28"/>
          <w:szCs w:val="28"/>
        </w:rPr>
        <w:t xml:space="preserve">писание текущего развития профилактической деятельности администрации </w:t>
      </w:r>
      <w:r w:rsidR="000B3B46">
        <w:rPr>
          <w:rFonts w:ascii="Times New Roman" w:hAnsi="Times New Roman"/>
          <w:b/>
          <w:sz w:val="28"/>
          <w:szCs w:val="28"/>
        </w:rPr>
        <w:t>Гайнского</w:t>
      </w:r>
      <w:r w:rsidRPr="000B3B46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</w:p>
    <w:p w:rsidR="00E81BF2" w:rsidRPr="000B3B46" w:rsidRDefault="000B3B46" w:rsidP="000B3B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Пермского края </w:t>
      </w:r>
    </w:p>
    <w:p w:rsidR="00E81BF2" w:rsidRPr="000B3B46" w:rsidRDefault="00E81BF2" w:rsidP="00E81BF2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3B46">
        <w:rPr>
          <w:rFonts w:ascii="Times New Roman" w:hAnsi="Times New Roman"/>
          <w:color w:val="000000"/>
          <w:sz w:val="28"/>
          <w:szCs w:val="28"/>
        </w:rPr>
        <w:t xml:space="preserve">Объектами при осуществлении муниципального контроля являются: </w:t>
      </w:r>
    </w:p>
    <w:p w:rsidR="00E81BF2" w:rsidRPr="000B3B46" w:rsidRDefault="00E81BF2" w:rsidP="00E81BF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B3B46">
        <w:rPr>
          <w:rFonts w:ascii="Times New Roman" w:hAnsi="Times New Roman"/>
          <w:sz w:val="28"/>
          <w:szCs w:val="28"/>
        </w:rPr>
        <w:t>1)</w:t>
      </w:r>
      <w:r w:rsidRPr="000B3B46">
        <w:rPr>
          <w:rFonts w:ascii="Times New Roman" w:hAnsi="Times New Roman"/>
          <w:sz w:val="28"/>
          <w:szCs w:val="28"/>
        </w:rPr>
        <w:tab/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действия (бездействие) контролируемых лиц в сфере землепользования, в</w:t>
      </w:r>
      <w:r w:rsidRPr="000B3B46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рамках которых должны соблюдаться обязательные требования, в том числе</w:t>
      </w:r>
      <w:r w:rsidRPr="000B3B46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предъявляемые</w:t>
      </w:r>
      <w:r w:rsidRPr="000B3B46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0B3B46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контролируемым</w:t>
      </w:r>
      <w:r w:rsidRPr="000B3B46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лицам,</w:t>
      </w:r>
      <w:r w:rsidRPr="000B3B46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осуществляющим</w:t>
      </w:r>
      <w:r w:rsidRPr="000B3B46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действия</w:t>
      </w:r>
      <w:r w:rsidRPr="000B3B46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(бездействие);</w:t>
      </w:r>
    </w:p>
    <w:p w:rsidR="00E81BF2" w:rsidRPr="000B3B46" w:rsidRDefault="00E81BF2" w:rsidP="00E81BF2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3B46">
        <w:rPr>
          <w:rFonts w:ascii="Times New Roman" w:hAnsi="Times New Roman"/>
          <w:sz w:val="28"/>
          <w:szCs w:val="28"/>
        </w:rPr>
        <w:t>2)</w:t>
      </w:r>
      <w:r w:rsidRPr="000B3B46">
        <w:rPr>
          <w:rFonts w:ascii="Times New Roman" w:hAnsi="Times New Roman"/>
          <w:sz w:val="28"/>
          <w:szCs w:val="28"/>
        </w:rPr>
        <w:tab/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объекты</w:t>
      </w:r>
      <w:r w:rsidRPr="000B3B46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земельных</w:t>
      </w:r>
      <w:r w:rsidRPr="000B3B46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отношений</w:t>
      </w:r>
      <w:r w:rsidRPr="000B3B46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(земли,</w:t>
      </w:r>
      <w:r w:rsidRPr="000B3B46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земельные</w:t>
      </w:r>
      <w:r w:rsidRPr="000B3B46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участки</w:t>
      </w:r>
      <w:r w:rsidRPr="000B3B46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</w:t>
      </w:r>
      <w:r w:rsidRPr="000B3B46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части</w:t>
      </w:r>
      <w:r w:rsidRPr="000B3B46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земельных</w:t>
      </w:r>
      <w:r w:rsidRPr="000B3B46">
        <w:rPr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участков),</w:t>
      </w:r>
      <w:r w:rsidRPr="000B3B46">
        <w:rPr>
          <w:rFonts w:ascii="Times New Roman" w:hAnsi="Times New Roman"/>
          <w:color w:val="000000"/>
          <w:spacing w:val="14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расположенные</w:t>
      </w:r>
      <w:r w:rsidRPr="000B3B46">
        <w:rPr>
          <w:rFonts w:ascii="Times New Roman" w:hAnsi="Times New Roman"/>
          <w:color w:val="000000"/>
          <w:spacing w:val="14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0B3B46">
        <w:rPr>
          <w:rFonts w:ascii="Times New Roman" w:hAnsi="Times New Roman"/>
          <w:color w:val="000000"/>
          <w:spacing w:val="12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границах</w:t>
      </w:r>
      <w:r w:rsidRPr="000B3B46">
        <w:rPr>
          <w:rFonts w:ascii="Times New Roman" w:hAnsi="Times New Roman"/>
          <w:color w:val="000000"/>
          <w:spacing w:val="19"/>
          <w:sz w:val="28"/>
          <w:szCs w:val="28"/>
          <w:shd w:val="clear" w:color="auto" w:fill="FFFFFF"/>
        </w:rPr>
        <w:t xml:space="preserve"> </w:t>
      </w:r>
      <w:r w:rsid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Гайнского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округа Пермского края.</w:t>
      </w:r>
    </w:p>
    <w:p w:rsidR="00E81BF2" w:rsidRPr="000B3B46" w:rsidRDefault="00E81BF2" w:rsidP="00E81BF2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3B46">
        <w:rPr>
          <w:rFonts w:ascii="Times New Roman" w:hAnsi="Times New Roman"/>
          <w:color w:val="000000"/>
          <w:sz w:val="28"/>
          <w:szCs w:val="28"/>
        </w:rPr>
        <w:t xml:space="preserve">Главной задачей администрации </w:t>
      </w:r>
      <w:r w:rsidR="000B3B46">
        <w:rPr>
          <w:rFonts w:ascii="Times New Roman" w:hAnsi="Times New Roman"/>
          <w:color w:val="000000"/>
          <w:sz w:val="28"/>
          <w:szCs w:val="28"/>
        </w:rPr>
        <w:t>Гайнского</w:t>
      </w:r>
      <w:r w:rsidRPr="000B3B46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Пермского края (далее – администрация округа)</w:t>
      </w:r>
      <w:r w:rsidRPr="000B3B4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E81BF2" w:rsidRPr="000B3B46" w:rsidRDefault="00E81BF2" w:rsidP="00E81BF2">
      <w:pPr>
        <w:ind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81BF2" w:rsidRPr="000B3B46" w:rsidRDefault="00E81BF2" w:rsidP="000B3B46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3B4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2. Цел</w:t>
      </w:r>
      <w:r w:rsidR="000B3B46">
        <w:rPr>
          <w:rFonts w:ascii="Times New Roman" w:hAnsi="Times New Roman"/>
          <w:b/>
          <w:bCs/>
          <w:color w:val="000000"/>
          <w:sz w:val="28"/>
          <w:szCs w:val="28"/>
        </w:rPr>
        <w:t>и и задачи реализации Программы</w:t>
      </w:r>
    </w:p>
    <w:p w:rsidR="00E81BF2" w:rsidRPr="000B3B46" w:rsidRDefault="00E81BF2" w:rsidP="00E81BF2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0B3B46">
        <w:rPr>
          <w:rFonts w:ascii="Times New Roman" w:hAnsi="Times New Roman"/>
          <w:color w:val="212121"/>
          <w:sz w:val="28"/>
          <w:szCs w:val="28"/>
        </w:rPr>
        <w:t>1.</w:t>
      </w:r>
      <w:r w:rsidRPr="000B3B46">
        <w:rPr>
          <w:rFonts w:ascii="Times New Roman" w:hAnsi="Times New Roman"/>
          <w:color w:val="212121"/>
          <w:sz w:val="28"/>
          <w:szCs w:val="28"/>
        </w:rPr>
        <w:tab/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81BF2" w:rsidRPr="000B3B46" w:rsidRDefault="00E81BF2" w:rsidP="00E81BF2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0B3B46">
        <w:rPr>
          <w:rFonts w:ascii="Times New Roman" w:hAnsi="Times New Roman"/>
          <w:color w:val="212121"/>
          <w:sz w:val="28"/>
          <w:szCs w:val="28"/>
        </w:rPr>
        <w:t>1.1.</w:t>
      </w:r>
      <w:r w:rsidRPr="000B3B46">
        <w:rPr>
          <w:rFonts w:ascii="Times New Roman" w:hAnsi="Times New Roman"/>
          <w:color w:val="212121"/>
          <w:sz w:val="28"/>
          <w:szCs w:val="28"/>
        </w:rPr>
        <w:tab/>
      </w:r>
      <w:r w:rsidRPr="000B3B46">
        <w:rPr>
          <w:rFonts w:ascii="Times New Roman" w:hAnsi="Times New Roman"/>
          <w:color w:val="212121"/>
          <w:sz w:val="28"/>
          <w:szCs w:val="28"/>
        </w:rPr>
        <w:tab/>
        <w:t>стимулирование добросовестного соблюдения обязательных требований всеми контролируемыми лицами;</w:t>
      </w:r>
    </w:p>
    <w:p w:rsidR="00E81BF2" w:rsidRPr="000B3B46" w:rsidRDefault="00E81BF2" w:rsidP="00E81BF2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0B3B46">
        <w:rPr>
          <w:rFonts w:ascii="Times New Roman" w:hAnsi="Times New Roman"/>
          <w:color w:val="212121"/>
          <w:sz w:val="28"/>
          <w:szCs w:val="28"/>
        </w:rPr>
        <w:t>1.2.</w:t>
      </w:r>
      <w:r w:rsidRPr="000B3B46">
        <w:rPr>
          <w:rFonts w:ascii="Times New Roman" w:hAnsi="Times New Roman"/>
          <w:color w:val="212121"/>
          <w:sz w:val="28"/>
          <w:szCs w:val="28"/>
        </w:rPr>
        <w:tab/>
      </w:r>
      <w:r w:rsidRPr="000B3B46">
        <w:rPr>
          <w:rFonts w:ascii="Times New Roman" w:hAnsi="Times New Roman"/>
          <w:color w:val="212121"/>
          <w:sz w:val="28"/>
          <w:szCs w:val="28"/>
        </w:rPr>
        <w:tab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81BF2" w:rsidRPr="000B3B46" w:rsidRDefault="00E81BF2" w:rsidP="00E81BF2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0B3B46">
        <w:rPr>
          <w:rFonts w:ascii="Times New Roman" w:hAnsi="Times New Roman"/>
          <w:color w:val="212121"/>
          <w:sz w:val="28"/>
          <w:szCs w:val="28"/>
        </w:rPr>
        <w:t>1.3.</w:t>
      </w:r>
      <w:r w:rsidRPr="000B3B46">
        <w:rPr>
          <w:rFonts w:ascii="Times New Roman" w:hAnsi="Times New Roman"/>
          <w:color w:val="212121"/>
          <w:sz w:val="28"/>
          <w:szCs w:val="28"/>
        </w:rPr>
        <w:tab/>
      </w:r>
      <w:r w:rsidRPr="000B3B46">
        <w:rPr>
          <w:rFonts w:ascii="Times New Roman" w:hAnsi="Times New Roman"/>
          <w:color w:val="212121"/>
          <w:sz w:val="28"/>
          <w:szCs w:val="28"/>
        </w:rPr>
        <w:tab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81BF2" w:rsidRPr="000B3B46" w:rsidRDefault="00E81BF2" w:rsidP="00E81BF2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0B3B46">
        <w:rPr>
          <w:rFonts w:ascii="Times New Roman" w:hAnsi="Times New Roman"/>
          <w:color w:val="000000"/>
          <w:sz w:val="28"/>
          <w:szCs w:val="28"/>
        </w:rPr>
        <w:t>2.</w:t>
      </w:r>
      <w:r w:rsidRPr="000B3B46">
        <w:rPr>
          <w:rFonts w:ascii="Times New Roman" w:hAnsi="Times New Roman"/>
          <w:color w:val="000000"/>
          <w:sz w:val="28"/>
          <w:szCs w:val="28"/>
        </w:rPr>
        <w:tab/>
        <w:t>Задачами Программы являются:</w:t>
      </w:r>
    </w:p>
    <w:p w:rsidR="00E81BF2" w:rsidRPr="000B3B46" w:rsidRDefault="00E81BF2" w:rsidP="00E81BF2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0B3B46">
        <w:rPr>
          <w:rFonts w:ascii="Times New Roman" w:hAnsi="Times New Roman"/>
          <w:color w:val="000000"/>
          <w:sz w:val="28"/>
          <w:szCs w:val="28"/>
        </w:rPr>
        <w:t>2.1.</w:t>
      </w:r>
      <w:r w:rsidRPr="000B3B46">
        <w:rPr>
          <w:rFonts w:ascii="Times New Roman" w:hAnsi="Times New Roman"/>
          <w:color w:val="000000"/>
          <w:sz w:val="28"/>
          <w:szCs w:val="28"/>
        </w:rPr>
        <w:tab/>
      </w:r>
      <w:r w:rsidRPr="000B3B46">
        <w:rPr>
          <w:rFonts w:ascii="Times New Roman" w:hAnsi="Times New Roman"/>
          <w:color w:val="000000"/>
          <w:sz w:val="28"/>
          <w:szCs w:val="28"/>
        </w:rPr>
        <w:tab/>
        <w:t>укрепление системы профилактики нарушений обязательных требований;</w:t>
      </w:r>
    </w:p>
    <w:p w:rsidR="00E81BF2" w:rsidRPr="000B3B46" w:rsidRDefault="00E81BF2" w:rsidP="00E81BF2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0B3B46">
        <w:rPr>
          <w:rFonts w:ascii="Times New Roman" w:hAnsi="Times New Roman"/>
          <w:color w:val="000000"/>
          <w:sz w:val="28"/>
          <w:szCs w:val="28"/>
        </w:rPr>
        <w:t>2.2.</w:t>
      </w:r>
      <w:r w:rsidRPr="000B3B46">
        <w:rPr>
          <w:rFonts w:ascii="Times New Roman" w:hAnsi="Times New Roman"/>
          <w:color w:val="000000"/>
          <w:sz w:val="28"/>
          <w:szCs w:val="28"/>
        </w:rPr>
        <w:tab/>
      </w:r>
      <w:r w:rsidRPr="000B3B46">
        <w:rPr>
          <w:rFonts w:ascii="Times New Roman" w:hAnsi="Times New Roman"/>
          <w:color w:val="000000"/>
          <w:sz w:val="28"/>
          <w:szCs w:val="28"/>
        </w:rPr>
        <w:tab/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81BF2" w:rsidRPr="000B3B46" w:rsidRDefault="00E81BF2" w:rsidP="000B3B46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0B3B46">
        <w:rPr>
          <w:rFonts w:ascii="Times New Roman" w:hAnsi="Times New Roman"/>
          <w:color w:val="000000"/>
          <w:sz w:val="28"/>
          <w:szCs w:val="28"/>
        </w:rPr>
        <w:t>2.3.</w:t>
      </w:r>
      <w:r w:rsidRPr="000B3B46">
        <w:rPr>
          <w:rFonts w:ascii="Times New Roman" w:hAnsi="Times New Roman"/>
          <w:color w:val="000000"/>
          <w:sz w:val="28"/>
          <w:szCs w:val="28"/>
        </w:rPr>
        <w:tab/>
      </w:r>
      <w:r w:rsidRPr="000B3B46">
        <w:rPr>
          <w:rFonts w:ascii="Times New Roman" w:hAnsi="Times New Roman"/>
          <w:color w:val="000000"/>
          <w:sz w:val="28"/>
          <w:szCs w:val="28"/>
        </w:rPr>
        <w:tab/>
        <w:t>формирование одинакового понимания обязательных требований у всех участников контрольной деятельности.</w:t>
      </w:r>
    </w:p>
    <w:p w:rsidR="00E81BF2" w:rsidRPr="000B3B46" w:rsidRDefault="00E81BF2" w:rsidP="00E81BF2">
      <w:pPr>
        <w:tabs>
          <w:tab w:val="left" w:pos="1134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B3B46">
        <w:rPr>
          <w:rFonts w:ascii="Times New Roman" w:hAnsi="Times New Roman"/>
          <w:b/>
          <w:bCs/>
          <w:color w:val="000000"/>
          <w:sz w:val="28"/>
          <w:szCs w:val="28"/>
        </w:rPr>
        <w:t>3. Перечень профилактических мероприятий, сроки</w:t>
      </w:r>
    </w:p>
    <w:p w:rsidR="00E81BF2" w:rsidRPr="000B3B46" w:rsidRDefault="000B3B46" w:rsidP="000B3B46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(периодичность) их проведения</w:t>
      </w:r>
    </w:p>
    <w:p w:rsidR="00E81BF2" w:rsidRPr="000B3B46" w:rsidRDefault="00E81BF2" w:rsidP="00E81BF2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3B46">
        <w:rPr>
          <w:rFonts w:ascii="Times New Roman" w:hAnsi="Times New Roman"/>
          <w:color w:val="000000"/>
          <w:sz w:val="28"/>
          <w:szCs w:val="28"/>
        </w:rPr>
        <w:t>1.</w:t>
      </w:r>
      <w:r w:rsidRPr="000B3B46">
        <w:rPr>
          <w:rFonts w:ascii="Times New Roman" w:hAnsi="Times New Roman"/>
          <w:color w:val="000000"/>
          <w:sz w:val="28"/>
          <w:szCs w:val="28"/>
        </w:rPr>
        <w:tab/>
        <w:t xml:space="preserve">В соответствии с решением Думы </w:t>
      </w:r>
      <w:r w:rsidR="000B3B46">
        <w:rPr>
          <w:rFonts w:ascii="Times New Roman" w:hAnsi="Times New Roman"/>
          <w:color w:val="000000"/>
          <w:sz w:val="28"/>
          <w:szCs w:val="28"/>
        </w:rPr>
        <w:t>Гайнского</w:t>
      </w:r>
      <w:r w:rsidRPr="000B3B46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Пермского края от 22.10.2021 № 144 «Об утверждении Положения о</w:t>
      </w:r>
      <w:r w:rsidRPr="000B3B46">
        <w:rPr>
          <w:rFonts w:ascii="Times New Roman" w:hAnsi="Times New Roman"/>
          <w:sz w:val="28"/>
          <w:szCs w:val="28"/>
        </w:rPr>
        <w:t xml:space="preserve"> муниципальном земельном контроле на территории</w:t>
      </w:r>
      <w:r w:rsidRPr="000B3B46">
        <w:rPr>
          <w:rFonts w:ascii="Times New Roman" w:hAnsi="Times New Roman"/>
          <w:bCs/>
          <w:sz w:val="28"/>
          <w:szCs w:val="28"/>
        </w:rPr>
        <w:t xml:space="preserve"> </w:t>
      </w:r>
      <w:r w:rsidR="000B3B46">
        <w:rPr>
          <w:rFonts w:ascii="Times New Roman" w:hAnsi="Times New Roman"/>
          <w:bCs/>
          <w:sz w:val="28"/>
          <w:szCs w:val="28"/>
        </w:rPr>
        <w:t>Гайнского</w:t>
      </w:r>
      <w:r w:rsidRPr="000B3B46">
        <w:rPr>
          <w:rFonts w:ascii="Times New Roman" w:hAnsi="Times New Roman"/>
          <w:bCs/>
          <w:sz w:val="28"/>
          <w:szCs w:val="28"/>
        </w:rPr>
        <w:t xml:space="preserve"> муниципального округа Пермского края»</w:t>
      </w:r>
      <w:r w:rsidRPr="000B3B46">
        <w:rPr>
          <w:rFonts w:ascii="Times New Roman" w:hAnsi="Times New Roman"/>
          <w:color w:val="000000"/>
          <w:sz w:val="28"/>
          <w:szCs w:val="28"/>
        </w:rPr>
        <w:t xml:space="preserve"> проводятся следующие профилактические мероприятия:</w:t>
      </w:r>
    </w:p>
    <w:p w:rsidR="00E81BF2" w:rsidRPr="000B3B46" w:rsidRDefault="00E81BF2" w:rsidP="00E81BF2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B3B46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0B3B4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0B3B46">
        <w:rPr>
          <w:rFonts w:ascii="Times New Roman" w:hAnsi="Times New Roman" w:cs="Times New Roman"/>
          <w:color w:val="000000"/>
          <w:sz w:val="28"/>
          <w:szCs w:val="28"/>
        </w:rPr>
        <w:t>информирование;</w:t>
      </w:r>
    </w:p>
    <w:p w:rsidR="00E81BF2" w:rsidRPr="000B3B46" w:rsidRDefault="00E81BF2" w:rsidP="00E81BF2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B3B46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0B3B4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0B3B46">
        <w:rPr>
          <w:rFonts w:ascii="Times New Roman" w:hAnsi="Times New Roman" w:cs="Times New Roman"/>
          <w:color w:val="000000"/>
          <w:sz w:val="28"/>
          <w:szCs w:val="28"/>
        </w:rPr>
        <w:t>консультирование;</w:t>
      </w:r>
    </w:p>
    <w:p w:rsidR="00E81BF2" w:rsidRPr="000B3B46" w:rsidRDefault="00E81BF2" w:rsidP="00E81BF2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B3B46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0B3B4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0B3B46">
        <w:rPr>
          <w:rFonts w:ascii="Times New Roman" w:hAnsi="Times New Roman" w:cs="Times New Roman"/>
          <w:color w:val="000000"/>
          <w:sz w:val="28"/>
          <w:szCs w:val="28"/>
        </w:rPr>
        <w:t>профилактический визит;</w:t>
      </w:r>
    </w:p>
    <w:p w:rsidR="00E81BF2" w:rsidRPr="000B3B46" w:rsidRDefault="00E81BF2" w:rsidP="00E81BF2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B3B46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0B3B4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0B3B46">
        <w:rPr>
          <w:rFonts w:ascii="Times New Roman" w:hAnsi="Times New Roman" w:cs="Times New Roman"/>
          <w:color w:val="000000"/>
          <w:sz w:val="28"/>
          <w:szCs w:val="28"/>
        </w:rPr>
        <w:t>объявление предостережения;</w:t>
      </w:r>
    </w:p>
    <w:p w:rsidR="00E81BF2" w:rsidRPr="000B3B46" w:rsidRDefault="00E81BF2" w:rsidP="00E81BF2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B46">
        <w:rPr>
          <w:rFonts w:ascii="Times New Roman" w:hAnsi="Times New Roman" w:cs="Times New Roman"/>
          <w:sz w:val="28"/>
          <w:szCs w:val="28"/>
        </w:rPr>
        <w:t>д)</w:t>
      </w:r>
      <w:r w:rsidRPr="000B3B4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B3B46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практики.</w:t>
      </w:r>
    </w:p>
    <w:p w:rsidR="00E81BF2" w:rsidRPr="000B3B46" w:rsidRDefault="00E81BF2" w:rsidP="00E81BF2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3B46">
        <w:rPr>
          <w:rFonts w:ascii="Times New Roman" w:hAnsi="Times New Roman"/>
          <w:color w:val="000000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E81BF2" w:rsidRPr="000B3B46" w:rsidRDefault="00E81BF2" w:rsidP="00E81BF2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81BF2" w:rsidRPr="000B3B46" w:rsidRDefault="00E81BF2" w:rsidP="000B3B46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3B4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4. Показатели результативности и</w:t>
      </w:r>
      <w:r w:rsidR="000B3B46">
        <w:rPr>
          <w:rFonts w:ascii="Times New Roman" w:hAnsi="Times New Roman"/>
          <w:b/>
          <w:bCs/>
          <w:color w:val="000000"/>
          <w:sz w:val="28"/>
          <w:szCs w:val="28"/>
        </w:rPr>
        <w:t xml:space="preserve"> эффективности Программы</w:t>
      </w:r>
    </w:p>
    <w:p w:rsidR="00E81BF2" w:rsidRPr="000B3B46" w:rsidRDefault="00E81BF2" w:rsidP="00E81BF2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3B46">
        <w:rPr>
          <w:rFonts w:ascii="Times New Roman" w:hAnsi="Times New Roman"/>
          <w:color w:val="000000"/>
          <w:sz w:val="28"/>
          <w:szCs w:val="28"/>
        </w:rPr>
        <w:t>1.</w:t>
      </w:r>
      <w:r w:rsidRPr="000B3B46">
        <w:rPr>
          <w:rFonts w:ascii="Times New Roman" w:hAnsi="Times New Roman"/>
          <w:color w:val="000000"/>
          <w:sz w:val="28"/>
          <w:szCs w:val="28"/>
        </w:rPr>
        <w:tab/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81BF2" w:rsidRPr="000B3B46" w:rsidRDefault="00E81BF2" w:rsidP="00E81BF2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3B46">
        <w:rPr>
          <w:rFonts w:ascii="Times New Roman" w:hAnsi="Times New Roman"/>
          <w:color w:val="000000"/>
          <w:sz w:val="28"/>
          <w:szCs w:val="28"/>
        </w:rPr>
        <w:t>1.1.</w:t>
      </w:r>
      <w:r w:rsidRPr="000B3B46">
        <w:rPr>
          <w:rFonts w:ascii="Times New Roman" w:hAnsi="Times New Roman"/>
          <w:color w:val="000000"/>
          <w:sz w:val="28"/>
          <w:szCs w:val="28"/>
        </w:rPr>
        <w:tab/>
      </w:r>
      <w:r w:rsidRPr="000B3B46">
        <w:rPr>
          <w:rFonts w:ascii="Times New Roman" w:hAnsi="Times New Roman"/>
          <w:color w:val="000000"/>
          <w:sz w:val="28"/>
          <w:szCs w:val="28"/>
        </w:rPr>
        <w:tab/>
        <w:t>количество проведенных профилактических мероприятий.</w:t>
      </w:r>
    </w:p>
    <w:p w:rsidR="00E81BF2" w:rsidRPr="000B3B46" w:rsidRDefault="00E81BF2" w:rsidP="00E81BF2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3B46">
        <w:rPr>
          <w:rFonts w:ascii="Times New Roman" w:hAnsi="Times New Roman"/>
          <w:color w:val="000000"/>
          <w:sz w:val="28"/>
          <w:szCs w:val="28"/>
        </w:rPr>
        <w:t>Показатель рассчитывается как общее количество проведенных контрольных мероприятий.</w:t>
      </w:r>
    </w:p>
    <w:p w:rsidR="00E81BF2" w:rsidRPr="000B3B46" w:rsidRDefault="00E81BF2" w:rsidP="00E81BF2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3B46">
        <w:rPr>
          <w:rFonts w:ascii="Times New Roman" w:hAnsi="Times New Roman"/>
          <w:color w:val="000000"/>
          <w:sz w:val="28"/>
          <w:szCs w:val="28"/>
        </w:rPr>
        <w:t>1.2.</w:t>
      </w:r>
      <w:r w:rsidRPr="000B3B46">
        <w:rPr>
          <w:rFonts w:ascii="Times New Roman" w:hAnsi="Times New Roman"/>
          <w:color w:val="000000"/>
          <w:sz w:val="28"/>
          <w:szCs w:val="28"/>
        </w:rPr>
        <w:tab/>
      </w:r>
      <w:r w:rsidRPr="000B3B46">
        <w:rPr>
          <w:rFonts w:ascii="Times New Roman" w:hAnsi="Times New Roman"/>
          <w:color w:val="000000"/>
          <w:sz w:val="28"/>
          <w:szCs w:val="28"/>
        </w:rPr>
        <w:tab/>
        <w:t>доля профилактических мероприятий в объеме контрольных мероприятий.</w:t>
      </w:r>
    </w:p>
    <w:p w:rsidR="00E81BF2" w:rsidRPr="000B3B46" w:rsidRDefault="00E81BF2" w:rsidP="00E81BF2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3B46">
        <w:rPr>
          <w:rFonts w:ascii="Times New Roman" w:hAnsi="Times New Roman"/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 </w:t>
      </w:r>
    </w:p>
    <w:p w:rsidR="00E81BF2" w:rsidRPr="000B3B46" w:rsidRDefault="00E81BF2" w:rsidP="00E81BF2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3B46">
        <w:rPr>
          <w:rFonts w:ascii="Times New Roman" w:hAnsi="Times New Roman"/>
          <w:color w:val="000000"/>
          <w:sz w:val="28"/>
          <w:szCs w:val="28"/>
        </w:rPr>
        <w:t>2.</w:t>
      </w:r>
      <w:r w:rsidRPr="000B3B46">
        <w:rPr>
          <w:rFonts w:ascii="Times New Roman" w:hAnsi="Times New Roman"/>
          <w:color w:val="000000"/>
          <w:sz w:val="28"/>
          <w:szCs w:val="28"/>
        </w:rPr>
        <w:tab/>
        <w:t xml:space="preserve">Сведения о достижении показателей результативности и эффективности Программы включаются администрацией округа в состав доклада о виде муниципального контроля в соответствии со статьей 30 Федерального закона </w:t>
      </w:r>
      <w:r w:rsidRPr="000B3B46">
        <w:rPr>
          <w:rFonts w:ascii="Times New Roman" w:hAnsi="Times New Roman"/>
          <w:sz w:val="28"/>
          <w:szCs w:val="28"/>
        </w:rPr>
        <w:t>от 31.07.2020 № 248-ФЗ</w:t>
      </w:r>
      <w:r w:rsidRPr="000B3B46">
        <w:rPr>
          <w:rFonts w:ascii="Times New Roman" w:hAnsi="Times New Roman"/>
          <w:color w:val="000000"/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E81BF2" w:rsidRPr="000B3B46" w:rsidRDefault="00E81BF2" w:rsidP="00E81BF2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1BF2" w:rsidRDefault="00E81BF2" w:rsidP="00E81BF2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3B46" w:rsidRDefault="000B3B46" w:rsidP="00E81BF2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3B46" w:rsidRDefault="000B3B46" w:rsidP="00E81BF2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3B46" w:rsidRDefault="000B3B46" w:rsidP="00E81BF2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3B46" w:rsidRDefault="000B3B46" w:rsidP="00E81BF2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3B46" w:rsidRDefault="000B3B46" w:rsidP="00E81BF2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3B46" w:rsidRDefault="000B3B46" w:rsidP="00E81BF2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3B46" w:rsidRDefault="000B3B46" w:rsidP="00E81BF2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3B46" w:rsidRDefault="000B3B46" w:rsidP="00E81BF2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3B46" w:rsidRPr="000B3B46" w:rsidRDefault="000B3B46" w:rsidP="00E81BF2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1BF2" w:rsidRPr="000B3B46" w:rsidRDefault="00E81BF2" w:rsidP="00E81BF2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670" w:type="dxa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81BF2" w:rsidRPr="000B3B46" w:rsidTr="00C81B14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BF2" w:rsidRPr="000B3B46" w:rsidRDefault="00E81BF2" w:rsidP="00C81B14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</w:t>
            </w:r>
          </w:p>
          <w:p w:rsidR="00E81BF2" w:rsidRPr="000B3B46" w:rsidRDefault="00E81BF2" w:rsidP="00C81B1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3B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Программе </w:t>
            </w:r>
            <w:r w:rsidRPr="000B3B46">
              <w:rPr>
                <w:rFonts w:ascii="Times New Roman" w:hAnsi="Times New Roman"/>
                <w:sz w:val="24"/>
                <w:szCs w:val="24"/>
              </w:rPr>
              <w:t xml:space="preserve">профилактики </w:t>
            </w:r>
            <w:r w:rsidRPr="000B3B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рисков причинения вреда (ущерба) охраняемым законом ценностям при осуществлении</w:t>
            </w:r>
            <w:r w:rsidRPr="000B3B46">
              <w:rPr>
                <w:rFonts w:ascii="Times New Roman" w:hAnsi="Times New Roman"/>
                <w:sz w:val="24"/>
                <w:szCs w:val="24"/>
              </w:rPr>
              <w:t xml:space="preserve"> муниципального земельного контроля на территории </w:t>
            </w:r>
            <w:r w:rsidR="000B3B46" w:rsidRPr="000B3B46">
              <w:rPr>
                <w:rFonts w:ascii="Times New Roman" w:hAnsi="Times New Roman"/>
                <w:sz w:val="24"/>
                <w:szCs w:val="24"/>
              </w:rPr>
              <w:t>Гайнского</w:t>
            </w:r>
            <w:r w:rsidRPr="000B3B46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Пермского края на 2022 год</w:t>
            </w:r>
          </w:p>
        </w:tc>
      </w:tr>
    </w:tbl>
    <w:p w:rsidR="00E81BF2" w:rsidRPr="000B3B46" w:rsidRDefault="00E81BF2" w:rsidP="00E81BF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81BF2" w:rsidRPr="000B3B46" w:rsidRDefault="00E81BF2" w:rsidP="000B3B4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B3B46">
        <w:rPr>
          <w:rFonts w:ascii="Times New Roman" w:hAnsi="Times New Roman"/>
          <w:b/>
          <w:sz w:val="24"/>
          <w:szCs w:val="24"/>
        </w:rPr>
        <w:t>Перечень профилактических мероприятий,</w:t>
      </w:r>
    </w:p>
    <w:p w:rsidR="00E81BF2" w:rsidRPr="000B3B46" w:rsidRDefault="00E81BF2" w:rsidP="000B3B4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B3B46">
        <w:rPr>
          <w:rFonts w:ascii="Times New Roman" w:hAnsi="Times New Roman"/>
          <w:b/>
          <w:sz w:val="24"/>
          <w:szCs w:val="24"/>
        </w:rPr>
        <w:t>сроки (периодично</w:t>
      </w:r>
      <w:bookmarkStart w:id="0" w:name="_GoBack"/>
      <w:bookmarkEnd w:id="0"/>
      <w:r w:rsidRPr="000B3B46">
        <w:rPr>
          <w:rFonts w:ascii="Times New Roman" w:hAnsi="Times New Roman"/>
          <w:b/>
          <w:sz w:val="24"/>
          <w:szCs w:val="24"/>
        </w:rPr>
        <w:t>сть) их проведения</w:t>
      </w:r>
    </w:p>
    <w:p w:rsidR="00E81BF2" w:rsidRPr="000B3B46" w:rsidRDefault="00E81BF2" w:rsidP="00E81BF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73" w:type="dxa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2150"/>
        <w:gridCol w:w="3803"/>
        <w:gridCol w:w="1843"/>
        <w:gridCol w:w="1985"/>
      </w:tblGrid>
      <w:tr w:rsidR="00E81BF2" w:rsidRPr="000B3B46" w:rsidTr="000B3B4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BF2" w:rsidRPr="000B3B46" w:rsidRDefault="00E81BF2" w:rsidP="00C81B14">
            <w:pPr>
              <w:ind w:firstLine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B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BF2" w:rsidRPr="000B3B46" w:rsidRDefault="00E81BF2" w:rsidP="00C81B14">
            <w:pPr>
              <w:ind w:firstLine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B46">
              <w:rPr>
                <w:rFonts w:ascii="Times New Roman" w:hAnsi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BF2" w:rsidRPr="000B3B46" w:rsidRDefault="00E81BF2" w:rsidP="00C81B14">
            <w:pPr>
              <w:ind w:firstLine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B46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BF2" w:rsidRPr="000B3B46" w:rsidRDefault="00E81BF2" w:rsidP="00C81B14">
            <w:pPr>
              <w:ind w:firstLine="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b/>
                <w:sz w:val="24"/>
                <w:szCs w:val="24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BF2" w:rsidRPr="000B3B46" w:rsidRDefault="00E81BF2" w:rsidP="00C81B14">
            <w:pPr>
              <w:ind w:firstLine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B46">
              <w:rPr>
                <w:rFonts w:ascii="Times New Roman" w:hAnsi="Times New Roman"/>
                <w:b/>
                <w:sz w:val="24"/>
                <w:szCs w:val="24"/>
              </w:rPr>
              <w:t>Сроки (периодичность) их проведения</w:t>
            </w:r>
          </w:p>
        </w:tc>
      </w:tr>
      <w:tr w:rsidR="00E81BF2" w:rsidRPr="000B3B46" w:rsidTr="000B3B46">
        <w:trPr>
          <w:trHeight w:val="419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BF2" w:rsidRPr="000B3B46" w:rsidRDefault="00E81BF2" w:rsidP="00C81B14">
            <w:pPr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BF2" w:rsidRPr="000B3B46" w:rsidRDefault="00E81BF2" w:rsidP="00C81B14">
            <w:pPr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BF2" w:rsidRPr="000B3B46" w:rsidRDefault="00E81BF2" w:rsidP="00C81B14">
            <w:pPr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BF2" w:rsidRPr="000B3B46" w:rsidRDefault="00E81BF2" w:rsidP="00C81B14">
            <w:pPr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BF2" w:rsidRPr="000B3B46" w:rsidRDefault="00E81BF2" w:rsidP="00C81B14">
            <w:pPr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3B46" w:rsidRPr="000B3B46" w:rsidTr="000B3B46">
        <w:trPr>
          <w:trHeight w:val="329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46" w:rsidRPr="000B3B46" w:rsidRDefault="000B3B46" w:rsidP="00C81B14">
            <w:pPr>
              <w:ind w:left="-25" w:firstLine="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46" w:rsidRPr="000B3B46" w:rsidRDefault="000B3B46" w:rsidP="00C81B14">
            <w:pPr>
              <w:ind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46" w:rsidRPr="000B3B46" w:rsidRDefault="000B3B46" w:rsidP="00C81B1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sz w:val="24"/>
                <w:szCs w:val="24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B3B46">
              <w:rPr>
                <w:rFonts w:ascii="Times New Roman" w:hAnsi="Times New Roman"/>
                <w:sz w:val="24"/>
                <w:szCs w:val="24"/>
              </w:rPr>
              <w:t>средствах массовой информации, на официальном сайте и в иных формах. Контрольный орган обязан размещать и поддерживать в актуальном состоянии на официальном сайте сведения, определенные частью 3 статьи 46 Федерального закона № 248-ФЗ.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46" w:rsidRPr="000B3B46" w:rsidRDefault="000B3B46" w:rsidP="000B3B46">
            <w:pPr>
              <w:ind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Должностные лица </w:t>
            </w:r>
            <w:r w:rsidRPr="000B3B46">
              <w:rPr>
                <w:rFonts w:ascii="Times New Roman" w:hAnsi="Times New Roman"/>
                <w:color w:val="000000"/>
                <w:sz w:val="24"/>
                <w:szCs w:val="24"/>
              </w:rPr>
              <w:t>сектора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0B3B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енным</w:t>
            </w:r>
            <w:r w:rsidRPr="000B3B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земельным отношениям </w:t>
            </w:r>
            <w:r w:rsidRPr="000B3B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  <w:r w:rsidRPr="000B3B46">
              <w:rPr>
                <w:rFonts w:ascii="Times New Roman" w:hAnsi="Times New Roman"/>
                <w:color w:val="000000"/>
                <w:sz w:val="24"/>
                <w:szCs w:val="24"/>
              </w:rPr>
              <w:t>Гайнского</w:t>
            </w:r>
            <w:r w:rsidRPr="000B3B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46" w:rsidRPr="000B3B46" w:rsidRDefault="000B3B46" w:rsidP="00C81B14">
            <w:pPr>
              <w:ind w:firstLine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 в течение года;</w:t>
            </w:r>
          </w:p>
          <w:p w:rsidR="000B3B46" w:rsidRPr="000B3B46" w:rsidRDefault="000B3B46" w:rsidP="00C81B14">
            <w:pPr>
              <w:ind w:firstLine="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3B46" w:rsidRPr="000B3B46" w:rsidTr="000B3B46">
        <w:trPr>
          <w:trHeight w:val="166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B3B46" w:rsidRPr="000B3B46" w:rsidRDefault="000B3B46" w:rsidP="00C81B14">
            <w:pPr>
              <w:ind w:firstLine="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B3B46" w:rsidRPr="000B3B46" w:rsidRDefault="000B3B46" w:rsidP="00C81B14">
            <w:pPr>
              <w:ind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46" w:rsidRPr="000B3B46" w:rsidRDefault="000B3B46" w:rsidP="00C81B14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sz w:val="24"/>
                <w:szCs w:val="24"/>
              </w:rPr>
              <w:t>Специалисты осуществляют консультирование контролируемых лиц и их представителей:</w:t>
            </w:r>
          </w:p>
          <w:p w:rsidR="000B3B46" w:rsidRPr="000B3B46" w:rsidRDefault="000B3B46" w:rsidP="00C81B14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sz w:val="24"/>
                <w:szCs w:val="24"/>
              </w:rPr>
              <w:t xml:space="preserve">1) в виде устных разъяснений по телефону, посредством видео-конференц-связи, на личном </w:t>
            </w:r>
            <w:r w:rsidRPr="000B3B46">
              <w:rPr>
                <w:rFonts w:ascii="Times New Roman" w:hAnsi="Times New Roman"/>
                <w:sz w:val="24"/>
                <w:szCs w:val="24"/>
              </w:rPr>
              <w:lastRenderedPageBreak/>
              <w:t>приеме либо в ходе проведения профилактического мероприятия, контрольного мероприятия;</w:t>
            </w:r>
          </w:p>
          <w:p w:rsidR="000B3B46" w:rsidRPr="000B3B46" w:rsidRDefault="000B3B46" w:rsidP="00C81B14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sz w:val="24"/>
                <w:szCs w:val="24"/>
              </w:rPr>
              <w:t>2) письменные ответы предоставляются только на письменные запросы контролируемых лиц;</w:t>
            </w:r>
          </w:p>
          <w:p w:rsidR="000B3B46" w:rsidRPr="000B3B46" w:rsidRDefault="000B3B46" w:rsidP="00C81B14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sz w:val="24"/>
                <w:szCs w:val="24"/>
              </w:rPr>
              <w:t>3)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B3B46" w:rsidRPr="000B3B46" w:rsidRDefault="000B3B46" w:rsidP="00C81B1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46" w:rsidRPr="000B3B46" w:rsidRDefault="000B3B46" w:rsidP="00C81B14">
            <w:pPr>
              <w:ind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46" w:rsidRPr="000B3B46" w:rsidRDefault="000B3B46" w:rsidP="00C81B1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0B3B46" w:rsidRPr="000B3B46" w:rsidTr="005F0C28">
        <w:trPr>
          <w:trHeight w:val="108"/>
        </w:trPr>
        <w:tc>
          <w:tcPr>
            <w:tcW w:w="39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3B46" w:rsidRPr="000B3B46" w:rsidRDefault="000B3B46" w:rsidP="00C81B14">
            <w:pPr>
              <w:ind w:firstLine="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3B46" w:rsidRPr="000B3B46" w:rsidRDefault="000B3B46" w:rsidP="00C81B14">
            <w:pPr>
              <w:ind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46" w:rsidRPr="000B3B46" w:rsidRDefault="000B3B46" w:rsidP="00C81B14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46" w:rsidRPr="000B3B46" w:rsidRDefault="000B3B46" w:rsidP="00C81B14">
            <w:pPr>
              <w:ind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46" w:rsidRPr="000B3B46" w:rsidRDefault="000B3B46" w:rsidP="00C81B1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B46" w:rsidRPr="000B3B46" w:rsidTr="005F0C28">
        <w:trPr>
          <w:trHeight w:val="2557"/>
        </w:trPr>
        <w:tc>
          <w:tcPr>
            <w:tcW w:w="3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B46" w:rsidRPr="000B3B46" w:rsidRDefault="000B3B46" w:rsidP="00C81B14">
            <w:pPr>
              <w:ind w:firstLine="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B46" w:rsidRPr="000B3B46" w:rsidRDefault="000B3B46" w:rsidP="00C81B14">
            <w:pPr>
              <w:ind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46" w:rsidRPr="000B3B46" w:rsidRDefault="000B3B46" w:rsidP="00C81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sz w:val="24"/>
                <w:szCs w:val="24"/>
              </w:rPr>
              <w:t>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0B3B46" w:rsidRPr="000B3B46" w:rsidRDefault="000B3B46" w:rsidP="00C81B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46" w:rsidRPr="000B3B46" w:rsidRDefault="000B3B46" w:rsidP="00C81B14">
            <w:pPr>
              <w:ind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46" w:rsidRPr="000B3B46" w:rsidRDefault="000B3B46" w:rsidP="00C81B14">
            <w:pPr>
              <w:ind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81BF2" w:rsidRPr="000B3B46" w:rsidTr="000B3B46">
        <w:trPr>
          <w:trHeight w:val="137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BF2" w:rsidRPr="000B3B46" w:rsidRDefault="00E81BF2" w:rsidP="00C81B14">
            <w:pPr>
              <w:ind w:left="-25" w:firstLine="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BF2" w:rsidRPr="000B3B46" w:rsidRDefault="00E81BF2" w:rsidP="00C81B14">
            <w:pPr>
              <w:ind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BF2" w:rsidRPr="000B3B46" w:rsidRDefault="00E81BF2" w:rsidP="00C81B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sz w:val="24"/>
                <w:szCs w:val="24"/>
              </w:rPr>
              <w:t xml:space="preserve">Контрольный орган объявляет контролируемому лицу предостережение о недопустимости нарушения обязательных требований (далее-предостережение) при наличии сведений о готовящихся нарушениях обязательный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</w:t>
            </w:r>
            <w:r w:rsidRPr="000B3B46">
              <w:rPr>
                <w:rFonts w:ascii="Times New Roman" w:hAnsi="Times New Roman"/>
                <w:sz w:val="24"/>
                <w:szCs w:val="24"/>
              </w:rPr>
              <w:lastRenderedPageBreak/>
              <w:t>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BF2" w:rsidRPr="000B3B46" w:rsidRDefault="00E81BF2" w:rsidP="00C81B14">
            <w:pPr>
              <w:ind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BF2" w:rsidRPr="000B3B46" w:rsidRDefault="00E81BF2" w:rsidP="00C81B14">
            <w:pPr>
              <w:ind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E81BF2" w:rsidRPr="000B3B46" w:rsidTr="000B3B46">
        <w:trPr>
          <w:trHeight w:val="177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BF2" w:rsidRPr="000B3B46" w:rsidRDefault="00E81BF2" w:rsidP="00C81B14">
            <w:pPr>
              <w:ind w:left="-25" w:firstLine="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BF2" w:rsidRPr="000B3B46" w:rsidRDefault="00E81BF2" w:rsidP="00C81B14">
            <w:pPr>
              <w:suppressAutoHyphens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BF2" w:rsidRPr="000B3B46" w:rsidRDefault="00E81BF2" w:rsidP="00C81B14">
            <w:pPr>
              <w:ind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sz w:val="24"/>
                <w:szCs w:val="24"/>
              </w:rPr>
              <w:t xml:space="preserve">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мероприятиях и их результатах, поступивших в уполномоченный орган обращений.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BF2" w:rsidRPr="000B3B46" w:rsidRDefault="00E81BF2" w:rsidP="00C81B14">
            <w:pPr>
              <w:ind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BF2" w:rsidRPr="000B3B46" w:rsidRDefault="00E81BF2" w:rsidP="00C81B14">
            <w:pPr>
              <w:ind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E81BF2" w:rsidRPr="000B3B46" w:rsidRDefault="00E81BF2">
      <w:pPr>
        <w:rPr>
          <w:rFonts w:ascii="Times New Roman" w:hAnsi="Times New Roman"/>
          <w:sz w:val="28"/>
          <w:szCs w:val="28"/>
        </w:rPr>
      </w:pPr>
    </w:p>
    <w:p w:rsidR="00E81BF2" w:rsidRPr="000B3B46" w:rsidRDefault="00E81BF2">
      <w:pPr>
        <w:rPr>
          <w:rFonts w:ascii="Times New Roman" w:hAnsi="Times New Roman"/>
          <w:sz w:val="28"/>
          <w:szCs w:val="28"/>
        </w:rPr>
      </w:pPr>
    </w:p>
    <w:sectPr w:rsidR="00E81BF2" w:rsidRPr="000B3B46" w:rsidSect="00E81B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FD"/>
    <w:rsid w:val="000B3B46"/>
    <w:rsid w:val="00A37CFD"/>
    <w:rsid w:val="00A662D4"/>
    <w:rsid w:val="00BD2A0E"/>
    <w:rsid w:val="00E8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A7EC8-BC9D-40F1-A4D8-B26B822D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81BF2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E81BF2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81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E81BF2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A662D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3B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2</cp:revision>
  <cp:lastPrinted>2021-12-09T11:51:00Z</cp:lastPrinted>
  <dcterms:created xsi:type="dcterms:W3CDTF">2021-12-09T11:21:00Z</dcterms:created>
  <dcterms:modified xsi:type="dcterms:W3CDTF">2021-12-09T11:52:00Z</dcterms:modified>
</cp:coreProperties>
</file>