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65"/>
      </w:tblGrid>
      <w:tr w:rsidR="004D46D3" w:rsidRPr="00AE4627" w:rsidTr="00DB754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Памятка по противодействию коррупции 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(если Вам предлагают взятку или у Вас вымогают взятку)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</w:p>
          <w:p w:rsidR="004D46D3" w:rsidRPr="00AE4627" w:rsidRDefault="00E14963" w:rsidP="00DB7549">
            <w:pPr>
              <w:spacing w:before="88" w:after="88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E14963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pict>
                <v:rect id="_x0000_i1025" style="width:233.9pt;height:.65pt" o:hrpct="500" o:hralign="center" o:hrstd="t" o:hrnoshade="t" o:hr="t" fillcolor="#e4e7e9" stroked="f"/>
              </w:pict>
            </w:r>
          </w:p>
        </w:tc>
      </w:tr>
      <w:tr w:rsidR="004D46D3" w:rsidRPr="00AE4627" w:rsidTr="00DB7549">
        <w:trPr>
          <w:tblCellSpacing w:w="0" w:type="dxa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Памятка предназначена в целях повышения грамотности граждан.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со</w:t>
            </w:r>
            <w:proofErr w:type="gramEnd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взяткой:</w:t>
            </w:r>
          </w:p>
          <w:p w:rsidR="004D46D3" w:rsidRPr="00AE4627" w:rsidRDefault="004D46D3" w:rsidP="00DB75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получение взятки (ст. 290);</w:t>
            </w:r>
          </w:p>
          <w:p w:rsidR="004D46D3" w:rsidRPr="00AE4627" w:rsidRDefault="004D46D3" w:rsidP="00DB75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и дача взятки (ст. 291).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Это две стороны одной преступной медали: если речь идет о взятке, это значит, что есть тот, кто получает взятку </w:t>
            </w: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(взяткополучатель)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и тот, кто ее дает </w:t>
            </w: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(взяткодатель).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Получение взятки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Дача взятки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ВЗЯТКОЙ МОГУТ БЫТЬ: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proofErr w:type="gramStart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Услуги и выгоды</w:t>
            </w: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 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proofErr w:type="gramStart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lastRenderedPageBreak/>
              <w:t>уменьшение арендной платы, увеличение процентных ставок по кредиту и</w:t>
            </w:r>
            <w:proofErr w:type="gramEnd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т.д. 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ЧТО ТАКОЕ ПОДКУП?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proofErr w:type="gramStart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ст. 204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). </w:t>
            </w:r>
            <w:proofErr w:type="gramEnd"/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НАКАЗАНИЕ ЗА ВЗЯТКУ И КОММЕРЧЕСКИЙ ПОДКУП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 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Получение взятки (ст. 290):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69"/>
              <w:gridCol w:w="4670"/>
            </w:tblGrid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Наказание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Получение взятки должностным лицом лично или через посредника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штраф в размере от </w:t>
                  </w:r>
                  <w:proofErr w:type="spell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двадцатипятикратной</w:t>
                  </w:r>
                  <w:proofErr w:type="spell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до стократной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 либо;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от трех до пятнадцати лет со штрафом в размере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до семидесятикратной суммы взятки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Получение взятки должностным лицом за незаконные действия (бездействие)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сорокакратной до семидесятикратной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от трех до семи лет со штрафом в размере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сорокакратной суммы взятки 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штраф в размере от шестидесятикратной до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восьмидесяти-кратной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от пяти до десяти лет со штрафом в размере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пятидесятикратной суммы взятки 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семидесятикратной до девяностократной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лишением права занимать определенные должности или заниматься определенной деятельностью на срок до трех лет и со штрафом в размере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шестидесяти-кратной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суммы взятки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свободы на срок от семи до двенадцати лет;</w:t>
                  </w:r>
                </w:p>
              </w:tc>
            </w:tr>
          </w:tbl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4"/>
                <w:szCs w:val="24"/>
                <w:lang w:eastAsia="ru-RU"/>
              </w:rPr>
              <w:t>Дача взятки (ст. 291):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69"/>
              <w:gridCol w:w="4670"/>
            </w:tblGrid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Наказание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Дача взятки должностному лицу лично или через посредника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пятнадцатикратной до девяностократной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до двенадцати лет со штрафом в размере до семидесятикратной суммы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взятки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Дача взятки должностному лицу за совершение им заведомо незаконных действий (бездействие)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тридцатикратной до шестидесятикратной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на срок до восьми лет со штрафом в размере тридцатикратной суммы взятки 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шестидесятикратной до восьмидесятикратной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от пяти до десяти лет со штрафом в размере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шестидесятикратной суммы взятки</w:t>
                  </w:r>
                </w:p>
              </w:tc>
            </w:tr>
          </w:tbl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4"/>
                <w:szCs w:val="24"/>
                <w:lang w:eastAsia="ru-RU"/>
              </w:rPr>
              <w:t>Коммерческий подкуп (ст. 204):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69"/>
              <w:gridCol w:w="4670"/>
            </w:tblGrid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Наказание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Передача денег и оказание услуг имущественного характера одним лицом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десятикратной до пятидесятикратной суммы коммерческого подкупа;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двух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ограничение свободы на срок до двух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свободы на срок до пяти лет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Передача денег и оказание услуг имущественного характера группой лиц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сорокакратной до семидесятикратной суммы коммерческого подкупа;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арест на срок от трех до шести месяцев;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свободы на срок до шести лет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штраф в размере от пятнадцатикратной до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семидесяти-кратной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суммы коммерческого подкупа;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до семи лет со штрафом в размере д</w:t>
                  </w:r>
                  <w:r w:rsidR="00D97E0E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о сорокакратной суммы</w:t>
                  </w:r>
                  <w:proofErr w:type="gramEnd"/>
                  <w:r w:rsidR="00D97E0E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коммерчес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кого подкупа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Получение денег и пользование услугами имущественного характера по предварительному сговору или сопряженное с вымогательством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пятидесятикратной до девяностократной суммы коммерческого подкупа;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до двенадцати лет со штрафом в размере до пятидесятикратной суммы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коммерческого подкупа</w:t>
                  </w:r>
                </w:p>
              </w:tc>
            </w:tr>
          </w:tbl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4"/>
                <w:szCs w:val="24"/>
                <w:lang w:eastAsia="ru-RU"/>
              </w:rPr>
              <w:t>ВЗЯТКА ИЛИ ПОДКУП ЧЕРЕЗ ПОСРЕДНИКА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4"/>
                <w:szCs w:val="24"/>
                <w:lang w:eastAsia="ru-RU"/>
              </w:rPr>
              <w:t>Взятка</w:t>
            </w:r>
            <w:r w:rsidRPr="00AE4627"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4"/>
                <w:szCs w:val="24"/>
                <w:lang w:eastAsia="ru-RU"/>
              </w:rPr>
              <w:t>Посредничество во взяточничестве</w:t>
            </w:r>
            <w:r w:rsidRPr="00AE4627"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(ст. 291.1)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69"/>
              <w:gridCol w:w="4670"/>
            </w:tblGrid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Наказание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Посредничество во взяточничестве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двадцатикратной до девяностократной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до двенадцати лет со штрафом в размере от двадцатикратной до семидесятикратной суммы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взятки 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Посредничество во взяточничестве за 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 xml:space="preserve">совершение заведомо незаконных действий (бездействие)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штраф в размере от тридцатикратной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до шестидесятикратной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от трех до семи лет со штрафом в размере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тридцатикратной суммы взятки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штрафом в размере от шестидесятикратной до восьмидесятикратной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на срок от семи до двенадцати лет со штрафом в размере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шестидесятикратной суммы взятки</w:t>
                  </w:r>
                </w:p>
              </w:tc>
            </w:tr>
            <w:tr w:rsidR="004D46D3" w:rsidRPr="00AE4627" w:rsidTr="00DB75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Обещание или предложение посредничества во взяточничестве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штраф в размере от пятнадцатикратной до семидесятикратной суммы взятки;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46D3" w:rsidRPr="00AE4627" w:rsidRDefault="004D46D3" w:rsidP="00DB754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E462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  </w:t>
                  </w:r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лишение свободы на срок до семи лет со штрафом в размере от десятикратной до </w:t>
                  </w:r>
                  <w:proofErr w:type="gramStart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>шестидесяти-кратной</w:t>
                  </w:r>
                  <w:proofErr w:type="gramEnd"/>
                  <w:r w:rsidRPr="00AE4627">
                    <w:rPr>
                      <w:rFonts w:ascii="Times New Roman" w:eastAsia="Times New Roman" w:hAnsi="Times New Roman"/>
                      <w:b/>
                      <w:bCs/>
                      <w:color w:val="052635"/>
                      <w:sz w:val="24"/>
                      <w:szCs w:val="24"/>
                      <w:lang w:eastAsia="ru-RU"/>
                    </w:rPr>
                    <w:t xml:space="preserve"> суммы взятки</w:t>
                  </w:r>
                </w:p>
              </w:tc>
            </w:tr>
          </w:tbl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Коммерческий подкуп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4D46D3" w:rsidRPr="00AE4627" w:rsidRDefault="004D46D3" w:rsidP="00DB75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установлен факт вымогательства;</w:t>
            </w:r>
          </w:p>
          <w:p w:rsidR="004D46D3" w:rsidRPr="00AE4627" w:rsidRDefault="004D46D3" w:rsidP="00DB75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содеянном</w:t>
            </w:r>
            <w:proofErr w:type="gramEnd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lastRenderedPageBreak/>
      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    (ст. 306).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proofErr w:type="gramStart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Взятка может быть предложена как на прямую («если вопрос будет решен в нашу пользу, то получите………»), так и косвенным образом.</w:t>
            </w:r>
            <w:proofErr w:type="gramEnd"/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НЕКОТОРЫЕ КОСВЕННЫЕ ПРИЗНАКИ ПРЕДЛОЖЕНИЯ ВЗЯТКИ:</w:t>
            </w:r>
          </w:p>
          <w:p w:rsidR="004D46D3" w:rsidRPr="00AE4627" w:rsidRDefault="004D46D3" w:rsidP="00DB75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</w:p>
          <w:p w:rsidR="004D46D3" w:rsidRPr="00AE4627" w:rsidRDefault="004D46D3" w:rsidP="00DB75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      </w:r>
          </w:p>
          <w:p w:rsidR="004D46D3" w:rsidRPr="00AE4627" w:rsidRDefault="004D46D3" w:rsidP="00DB75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      </w:r>
          </w:p>
          <w:p w:rsidR="004D46D3" w:rsidRPr="00AE4627" w:rsidRDefault="004D46D3" w:rsidP="00DB75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      </w:r>
          </w:p>
          <w:p w:rsidR="004D46D3" w:rsidRPr="00AE4627" w:rsidRDefault="004D46D3" w:rsidP="00DB75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Взяткодатель может переадресовать продолжение контакта другому человеку, напрямую не связанному с решением вопроса.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Признаки коммерческого подкупа аналогичны признакам взятки. 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ВАШИ ДЕЙСТВИЯ В СЛУЧАЕ ПРЕДЛОЖЕНИЯ ИЛИ ВЫМОГАТЕЛЬСТВА ВЗЯТКИ</w:t>
            </w:r>
          </w:p>
          <w:p w:rsidR="004D46D3" w:rsidRPr="00AE4627" w:rsidRDefault="004D46D3" w:rsidP="00DB75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      </w:r>
            <w:proofErr w:type="spellStart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взятковымогателем</w:t>
            </w:r>
            <w:proofErr w:type="spellEnd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) либо как готовность, либо как категорический отказ принять (дать) взятку;</w:t>
            </w:r>
          </w:p>
          <w:p w:rsidR="004D46D3" w:rsidRPr="00AE4627" w:rsidRDefault="004D46D3" w:rsidP="00DB75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lastRenderedPageBreak/>
              <w:t>последовательность решения вопросов);</w:t>
            </w:r>
          </w:p>
          <w:p w:rsidR="004D46D3" w:rsidRPr="00AE4627" w:rsidRDefault="004D46D3" w:rsidP="00DB75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4D46D3" w:rsidRPr="00AE4627" w:rsidRDefault="004D46D3" w:rsidP="00DB75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      </w:r>
          </w:p>
          <w:p w:rsidR="004D46D3" w:rsidRPr="00AE4627" w:rsidRDefault="004D46D3" w:rsidP="00DB75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при наличии у Вас диктофона постараться записать (скрытно) предложение о взятке или ее вымогательстве. 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ЧТО СЛЕДУЕТ ВАМ ПРЕДПРИНЯТЬ СРАЗУ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ПОСЛЕ СВЕРШИВШЕГОСЯ ФАКТА ПРЕДЛОЖЕНИЯ ИЛИ ВЫМОГАНИЯ ВЗЯТКИ?</w:t>
            </w:r>
          </w:p>
          <w:p w:rsidR="004D46D3" w:rsidRPr="00AE4627" w:rsidRDefault="004D46D3" w:rsidP="00DB75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Доложить о данном факте служебной запиской работодателю.</w:t>
            </w:r>
          </w:p>
          <w:p w:rsidR="00D97E0E" w:rsidRDefault="004D46D3" w:rsidP="00DB75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Обратиться с устным или письменным сообщением о готовящемся преступлении в один из правоохранительных органов или в их вышестоящие органы:  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proofErr w:type="gramStart"/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Полиция </w:t>
            </w: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>(</w:t>
            </w:r>
            <w:r w:rsidR="00D97E0E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МО МВД России «Кочёвский» (дислокация п. Гайны)</w:t>
            </w:r>
            <w:proofErr w:type="gramEnd"/>
          </w:p>
          <w:p w:rsidR="004D46D3" w:rsidRPr="00AE4627" w:rsidRDefault="00D97E0E" w:rsidP="00D97E0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Пермский край, п. Гайны, ул. Кашина,48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 xml:space="preserve">Дежурная часть 02, 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2</w:t>
            </w:r>
            <w:r w:rsidR="00F21143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14</w:t>
            </w:r>
            <w:r w:rsidR="00F21143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03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 xml:space="preserve">Начальник 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отделения 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полиции (дислокация п</w:t>
            </w:r>
            <w:proofErr w:type="gramStart"/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айны) 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Медведев Алексей Васильевич, 2-13-49 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 xml:space="preserve">Телефон доверия (анонимно, круглосуточно) 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2</w:t>
            </w:r>
            <w:r w:rsidR="00F21143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19</w:t>
            </w:r>
            <w:r w:rsidR="00F21143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75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r w:rsidR="004D46D3"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t>Прокуратура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Пермский край, п.Гайны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Кашина,17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 xml:space="preserve">Приёмная </w:t>
            </w:r>
            <w:r w:rsidR="00F21143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21205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 xml:space="preserve">Заместитель прокурора </w:t>
            </w:r>
            <w:r w:rsidR="00F21143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2-10-47 </w:t>
            </w:r>
            <w:r w:rsidR="00F21143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  </w:t>
            </w:r>
            <w:r w:rsidR="004D46D3"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br/>
              <w:t> 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b/>
                <w:bCs/>
                <w:color w:val="052635"/>
                <w:sz w:val="28"/>
                <w:szCs w:val="28"/>
                <w:lang w:eastAsia="ru-RU"/>
              </w:rPr>
              <w:lastRenderedPageBreak/>
              <w:t>ЭТО ВАЖНО ЗНАТЬ!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      </w:r>
            <w:proofErr w:type="spellStart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4D46D3" w:rsidRPr="00AE4627" w:rsidRDefault="004D46D3" w:rsidP="00DB7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</w:pPr>
            <w:r w:rsidRPr="00AE4627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      </w:r>
          </w:p>
        </w:tc>
      </w:tr>
    </w:tbl>
    <w:p w:rsidR="004D46D3" w:rsidRPr="00AE4627" w:rsidRDefault="004D46D3" w:rsidP="004D46D3">
      <w:pPr>
        <w:rPr>
          <w:rFonts w:ascii="Times New Roman" w:hAnsi="Times New Roman"/>
          <w:sz w:val="28"/>
          <w:szCs w:val="28"/>
        </w:rPr>
      </w:pPr>
    </w:p>
    <w:p w:rsidR="00A309B7" w:rsidRDefault="00A309B7"/>
    <w:sectPr w:rsidR="00A309B7" w:rsidSect="00A8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824"/>
    <w:multiLevelType w:val="multilevel"/>
    <w:tmpl w:val="370C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F709A"/>
    <w:multiLevelType w:val="multilevel"/>
    <w:tmpl w:val="31E4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3D04"/>
    <w:multiLevelType w:val="multilevel"/>
    <w:tmpl w:val="FCF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0733F"/>
    <w:multiLevelType w:val="multilevel"/>
    <w:tmpl w:val="765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E4A95"/>
    <w:multiLevelType w:val="multilevel"/>
    <w:tmpl w:val="F496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19D"/>
    <w:rsid w:val="00214BAE"/>
    <w:rsid w:val="004D46D3"/>
    <w:rsid w:val="0089319D"/>
    <w:rsid w:val="00A309B7"/>
    <w:rsid w:val="00D97E0E"/>
    <w:rsid w:val="00E14963"/>
    <w:rsid w:val="00F2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1E2E-C487-492E-85A5-2AB0E66E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Админ</cp:lastModifiedBy>
  <cp:revision>4</cp:revision>
  <dcterms:created xsi:type="dcterms:W3CDTF">2013-10-14T08:52:00Z</dcterms:created>
  <dcterms:modified xsi:type="dcterms:W3CDTF">2013-10-30T14:46:00Z</dcterms:modified>
</cp:coreProperties>
</file>