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599" w:rsidRDefault="00E8647B" w:rsidP="00192599">
      <w:pPr>
        <w:pStyle w:val="aff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bookmarkStart w:id="0" w:name="_GoBack"/>
      <w:r w:rsidR="00192599">
        <w:rPr>
          <w:b/>
          <w:sz w:val="32"/>
          <w:szCs w:val="32"/>
        </w:rPr>
        <w:t>Пенсионный фонд начал</w:t>
      </w:r>
    </w:p>
    <w:p w:rsidR="00192599" w:rsidRDefault="00192599" w:rsidP="00192599">
      <w:pPr>
        <w:pStyle w:val="aff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прием заявлений на выплаты школьникам</w:t>
      </w:r>
      <w:bookmarkEnd w:id="0"/>
    </w:p>
    <w:p w:rsidR="00192599" w:rsidRDefault="00192599" w:rsidP="00192599">
      <w:pPr>
        <w:pStyle w:val="ac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Пенсионный фонд России начал прием заявлений на выплаты семьям с детьми школьного возраста. В Отделение ПФР по Пермскому краю только за первый день поступило 143 тысячи заявлений. Всего данная выплата положена почти 412 тысячам </w:t>
      </w:r>
      <w:proofErr w:type="spellStart"/>
      <w:r>
        <w:rPr>
          <w:rFonts w:ascii="Times New Roman" w:hAnsi="Times New Roman"/>
          <w:sz w:val="23"/>
          <w:szCs w:val="23"/>
        </w:rPr>
        <w:t>прикамских</w:t>
      </w:r>
      <w:proofErr w:type="spellEnd"/>
      <w:r>
        <w:rPr>
          <w:rFonts w:ascii="Times New Roman" w:hAnsi="Times New Roman"/>
          <w:sz w:val="23"/>
          <w:szCs w:val="23"/>
        </w:rPr>
        <w:t xml:space="preserve"> детей. </w:t>
      </w:r>
    </w:p>
    <w:p w:rsidR="00192599" w:rsidRDefault="00192599" w:rsidP="00192599">
      <w:pPr>
        <w:pStyle w:val="ac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Данная выплата носит заявительный характер. Прием заявлений осуществляется через </w:t>
      </w:r>
      <w:hyperlink r:id="rId8" w:tgtFrame="_blank" w:history="1">
        <w:r>
          <w:rPr>
            <w:rStyle w:val="af1"/>
            <w:rFonts w:ascii="Times New Roman" w:hAnsi="Times New Roman"/>
            <w:sz w:val="23"/>
            <w:szCs w:val="23"/>
          </w:rPr>
          <w:t xml:space="preserve">портал </w:t>
        </w:r>
        <w:proofErr w:type="spellStart"/>
        <w:r>
          <w:rPr>
            <w:rStyle w:val="af1"/>
            <w:rFonts w:ascii="Times New Roman" w:hAnsi="Times New Roman"/>
            <w:sz w:val="23"/>
            <w:szCs w:val="23"/>
          </w:rPr>
          <w:t>госуслуг</w:t>
        </w:r>
        <w:proofErr w:type="spellEnd"/>
      </w:hyperlink>
      <w:r>
        <w:rPr>
          <w:rFonts w:ascii="Times New Roman" w:hAnsi="Times New Roman"/>
          <w:sz w:val="23"/>
          <w:szCs w:val="23"/>
        </w:rPr>
        <w:t xml:space="preserve"> и во всех клиентских службах Пенсионного фонда независимо от места жительства родителей. Опекунам и попечителям необходимо лично обратиться с заявлением в клиентскую службу для представления документов, подтверждающих их статус. </w:t>
      </w:r>
    </w:p>
    <w:p w:rsidR="00192599" w:rsidRDefault="00192599" w:rsidP="00192599">
      <w:pPr>
        <w:pStyle w:val="ac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Большинство заявлений на выплаты школьникам были сформированы автоматически по данным ведомств, и уведомления об их готовности семьи получили с портала  </w:t>
      </w:r>
      <w:proofErr w:type="spellStart"/>
      <w:r>
        <w:rPr>
          <w:rFonts w:ascii="Times New Roman" w:hAnsi="Times New Roman"/>
          <w:sz w:val="23"/>
          <w:szCs w:val="23"/>
        </w:rPr>
        <w:t>госуслуг</w:t>
      </w:r>
      <w:proofErr w:type="spellEnd"/>
      <w:r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b/>
          <w:sz w:val="23"/>
          <w:szCs w:val="23"/>
        </w:rPr>
        <w:t>Чтобы завершить оформление заявления на указанные выплаты, родителям необходимо проверить актуальность информации, изменить сведения, если в этом есть необходимость, и отправить заявление в Пенсионный фонд.</w:t>
      </w:r>
    </w:p>
    <w:p w:rsidR="00192599" w:rsidRDefault="00192599" w:rsidP="00192599">
      <w:pPr>
        <w:pStyle w:val="ac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Напомним, согласно </w:t>
      </w:r>
      <w:hyperlink r:id="rId9" w:tgtFrame="_blank" w:tooltip="Указ президента РФ от 2 июля 2021 года № 396 " w:history="1">
        <w:r>
          <w:rPr>
            <w:rStyle w:val="af1"/>
            <w:rFonts w:ascii="Times New Roman" w:hAnsi="Times New Roman"/>
            <w:sz w:val="23"/>
            <w:szCs w:val="23"/>
          </w:rPr>
          <w:t>Указу</w:t>
        </w:r>
      </w:hyperlink>
      <w:r>
        <w:rPr>
          <w:rFonts w:ascii="Times New Roman" w:hAnsi="Times New Roman"/>
          <w:sz w:val="23"/>
          <w:szCs w:val="23"/>
        </w:rPr>
        <w:t xml:space="preserve"> Президента, единовременная выплата на школьников предоставляется российским семьям с детьми, которым 6 лет исполняется не позже 1 сентября (первый день нового учебного года), а 18 лет – не раньше 3 июля (первый день после выхода Указа о выплате). Помимо родителей, средства могут получить усыновители, опекуны и попечители детей.</w:t>
      </w:r>
    </w:p>
    <w:p w:rsidR="00192599" w:rsidRDefault="00192599" w:rsidP="00192599">
      <w:pPr>
        <w:pStyle w:val="ac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Выплата также полагается инвалидам и людям с ограничениями по здоровью, если им от 18 до 23 </w:t>
      </w:r>
      <w:proofErr w:type="gramStart"/>
      <w:r>
        <w:rPr>
          <w:rFonts w:ascii="Times New Roman" w:hAnsi="Times New Roman"/>
          <w:sz w:val="23"/>
          <w:szCs w:val="23"/>
        </w:rPr>
        <w:t>лет</w:t>
      </w:r>
      <w:proofErr w:type="gramEnd"/>
      <w:r>
        <w:rPr>
          <w:rFonts w:ascii="Times New Roman" w:hAnsi="Times New Roman"/>
          <w:sz w:val="23"/>
          <w:szCs w:val="23"/>
        </w:rPr>
        <w:t xml:space="preserve"> и они продолжают получать общее образование. В таких случаях 18 лет должно исполниться 2 июля или раньше. Если 18-летие наступает позже, выплату вместо инвалида смогут оформить родители или законные представители. Они же имеют право получить деньги, если инвалид недееспособен и не может сам подать заявление.</w:t>
      </w:r>
    </w:p>
    <w:p w:rsidR="00192599" w:rsidRDefault="00192599" w:rsidP="00192599">
      <w:pPr>
        <w:pStyle w:val="ac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Прием заявлений продлится до 1 ноября. На вынесение решения по заявлениям родителей, согласно </w:t>
      </w:r>
      <w:hyperlink r:id="rId10" w:tgtFrame="_blank" w:history="1">
        <w:r>
          <w:rPr>
            <w:rStyle w:val="af1"/>
            <w:rFonts w:ascii="Times New Roman" w:hAnsi="Times New Roman"/>
            <w:sz w:val="23"/>
            <w:szCs w:val="23"/>
          </w:rPr>
          <w:t>правилам</w:t>
        </w:r>
      </w:hyperlink>
      <w:r>
        <w:rPr>
          <w:rFonts w:ascii="Times New Roman" w:hAnsi="Times New Roman"/>
          <w:sz w:val="23"/>
          <w:szCs w:val="23"/>
        </w:rPr>
        <w:t>, отводится до 5 рабочих дней. В течение этого времени отделения фонда проверят представленную родителями информацию и сделают межведомственные запросы, чтобы оценить право на выплату. В случае отказа семья получит соответствующее уведомление в течение рабочего дня с момента вынесения решения. При положительном результате рассмотрения деньги будут зачислены на счет в течение 3 рабочих дней, но не раньше 16 августа.</w:t>
      </w:r>
    </w:p>
    <w:p w:rsidR="00192599" w:rsidRDefault="00192599" w:rsidP="00192599">
      <w:pPr>
        <w:pStyle w:val="ac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Учитывая, что выплата на школьников – это единовременная мера поддержки, она будет поступать не только на карты «Мир», но и на карты других платежных систем. При заполнении заявления родителям следует помнить, что в нем указываются именно реквизиты счета в банке, а не номер карты. Счет при этом должен принадлежать родителю, который подает заявление, а не кому-либо из близких и родственников.</w:t>
      </w:r>
    </w:p>
    <w:p w:rsidR="002A61D2" w:rsidRPr="00E8647B" w:rsidRDefault="002A61D2" w:rsidP="00192599">
      <w:pPr>
        <w:spacing w:after="0"/>
        <w:jc w:val="center"/>
      </w:pPr>
    </w:p>
    <w:sectPr w:rsidR="002A61D2" w:rsidRPr="00E8647B" w:rsidSect="0003049E">
      <w:headerReference w:type="default" r:id="rId11"/>
      <w:footerReference w:type="even" r:id="rId12"/>
      <w:footerReference w:type="default" r:id="rId13"/>
      <w:pgSz w:w="11906" w:h="16838" w:code="9"/>
      <w:pgMar w:top="2527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3C" w:rsidRDefault="00E0593C">
      <w:r>
        <w:separator/>
      </w:r>
    </w:p>
  </w:endnote>
  <w:endnote w:type="continuationSeparator" w:id="0">
    <w:p w:rsidR="00E0593C" w:rsidRDefault="00E0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621D1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Default="001245B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A65BD5" wp14:editId="341DC994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FD683D" w:rsidRPr="00377BFE" w:rsidRDefault="004C77D0" w:rsidP="004C77D0">
    <w:pPr>
      <w:jc w:val="center"/>
      <w:rPr>
        <w:rFonts w:ascii="Arial" w:hAnsi="Arial"/>
        <w:b/>
      </w:rPr>
    </w:pPr>
    <w:r w:rsidRPr="004C77D0">
      <w:rPr>
        <w:rFonts w:ascii="Arial" w:hAnsi="Arial" w:cs="Arial"/>
        <w:sz w:val="22"/>
        <w:szCs w:val="22"/>
      </w:rPr>
      <w:t>тел. (34245) 2-1</w:t>
    </w:r>
    <w:r w:rsidR="005F57D3">
      <w:rPr>
        <w:rFonts w:ascii="Arial" w:hAnsi="Arial" w:cs="Arial"/>
        <w:sz w:val="22"/>
        <w:szCs w:val="22"/>
      </w:rPr>
      <w:t>0-6</w:t>
    </w:r>
    <w:r w:rsidRPr="004C77D0">
      <w:rPr>
        <w:rFonts w:ascii="Arial" w:hAnsi="Arial" w:cs="Arial"/>
        <w:sz w:val="22"/>
        <w:szCs w:val="22"/>
      </w:rPr>
      <w:t>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3C" w:rsidRDefault="00E0593C">
      <w:r>
        <w:separator/>
      </w:r>
    </w:p>
  </w:footnote>
  <w:footnote w:type="continuationSeparator" w:id="0">
    <w:p w:rsidR="00E0593C" w:rsidRDefault="00E05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83D" w:rsidRPr="00AB28AF" w:rsidRDefault="001245B9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E0E29B" wp14:editId="4A622036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7A9188" wp14:editId="462DE70C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FD683D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8.65pt;margin-top:66.9pt;width:194.4pt;height:2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    <v:textbox style="mso-fit-shape-to-text:t">
                <w:txbxContent>
                  <w:p w:rsidR="00FD683D" w:rsidRPr="00885823" w:rsidRDefault="00FD683D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058CA0" wp14:editId="71F0CB16">
              <wp:simplePos x="0" y="0"/>
              <wp:positionH relativeFrom="column">
                <wp:posOffset>87630</wp:posOffset>
              </wp:positionH>
              <wp:positionV relativeFrom="paragraph">
                <wp:posOffset>782955</wp:posOffset>
              </wp:positionV>
              <wp:extent cx="6046470" cy="276225"/>
              <wp:effectExtent l="1905" t="190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647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1204F6" w:rsidRDefault="00FD683D" w:rsidP="001204F6">
                          <w:r>
                            <w:t>г. Пермь</w:t>
                          </w:r>
                        </w:p>
                        <w:p w:rsidR="00FD683D" w:rsidRPr="00AB28AF" w:rsidRDefault="00FD683D" w:rsidP="00AB28A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6.9pt;margin-top:61.65pt;width:476.1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    <v:textbox>
                <w:txbxContent>
                  <w:p w:rsidR="00FD683D" w:rsidRPr="001204F6" w:rsidRDefault="00FD683D" w:rsidP="001204F6">
                    <w:r>
                      <w:t>г. Пермь</w:t>
                    </w:r>
                  </w:p>
                  <w:p w:rsidR="00FD683D" w:rsidRPr="00AB28AF" w:rsidRDefault="00FD683D" w:rsidP="00AB28A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BF996" wp14:editId="0992CD3B">
              <wp:simplePos x="0" y="0"/>
              <wp:positionH relativeFrom="column">
                <wp:posOffset>-7620</wp:posOffset>
              </wp:positionH>
              <wp:positionV relativeFrom="paragraph">
                <wp:posOffset>849630</wp:posOffset>
              </wp:positionV>
              <wp:extent cx="2468880" cy="328295"/>
              <wp:effectExtent l="1905" t="1905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Pr="00885823" w:rsidRDefault="0003049E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16 </w:t>
                          </w:r>
                          <w:r w:rsidR="002A61D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7D61A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июл</w:t>
                          </w:r>
                          <w:r w:rsidR="006D2A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я 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20</w:t>
                          </w:r>
                          <w:r w:rsidR="00095EF4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694E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1</w:t>
                          </w:r>
                          <w:r w:rsidR="00FD683D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.6pt;margin-top:66.9pt;width:194.4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    <v:textbox style="mso-fit-shape-to-text:t">
                <w:txbxContent>
                  <w:p w:rsidR="00FD683D" w:rsidRPr="00885823" w:rsidRDefault="0003049E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16 </w:t>
                    </w:r>
                    <w:r w:rsidR="002A61D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="007D61AB">
                      <w:rPr>
                        <w:rFonts w:ascii="Arial" w:hAnsi="Arial" w:cs="Arial"/>
                        <w:sz w:val="22"/>
                        <w:szCs w:val="22"/>
                      </w:rPr>
                      <w:t>июл</w:t>
                    </w:r>
                    <w:r w:rsidR="006D2A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я 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>20</w:t>
                    </w:r>
                    <w:r w:rsidR="00095EF4"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694ECF">
                      <w:rPr>
                        <w:rFonts w:ascii="Arial" w:hAnsi="Arial" w:cs="Arial"/>
                        <w:sz w:val="22"/>
                        <w:szCs w:val="22"/>
                      </w:rPr>
                      <w:t>1</w:t>
                    </w:r>
                    <w:r w:rsidR="00FD683D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FD80CD3" wp14:editId="7E70E3EC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83D" w:rsidRDefault="004C77D0" w:rsidP="00AB28AF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Клиентская служба (на правах отдела)</w:t>
                          </w:r>
                          <w:r w:rsidR="006D525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в </w:t>
                          </w:r>
                          <w:proofErr w:type="spell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Гайнском</w:t>
                          </w:r>
                          <w:proofErr w:type="spell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районе УПФР в г. Кудымкаре Пермского кра</w:t>
                          </w:r>
                          <w:proofErr w:type="gramStart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я(</w:t>
                          </w:r>
                          <w:proofErr w:type="gramEnd"/>
                          <w:r w:rsidRPr="004C77D0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межрайонного)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    <v:textbox>
                <w:txbxContent>
                  <w:p w:rsidR="00FD683D" w:rsidRDefault="004C77D0" w:rsidP="00AB28AF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Клиентская служба (на правах отдела)</w:t>
                    </w:r>
                    <w:r w:rsidR="006D525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в </w:t>
                    </w:r>
                    <w:proofErr w:type="spell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Гайнском</w:t>
                    </w:r>
                    <w:proofErr w:type="spell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районе УПФР в г. Кудымкаре Пермского кра</w:t>
                    </w:r>
                    <w:proofErr w:type="gramStart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я(</w:t>
                    </w:r>
                    <w:proofErr w:type="gramEnd"/>
                    <w:r w:rsidRPr="004C77D0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межрайонного)</w:t>
                    </w:r>
                  </w:p>
                </w:txbxContent>
              </v:textbox>
            </v:shape>
          </w:pict>
        </mc:Fallback>
      </mc:AlternateContent>
    </w:r>
    <w:r w:rsidR="002D3093">
      <w:rPr>
        <w:noProof/>
      </w:rPr>
      <w:drawing>
        <wp:inline distT="0" distB="0" distL="0" distR="0" wp14:anchorId="4BE4DCCE" wp14:editId="25F79F48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187263"/>
    <w:multiLevelType w:val="hybridMultilevel"/>
    <w:tmpl w:val="14660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16FE"/>
    <w:rsid w:val="00003EE0"/>
    <w:rsid w:val="00006AA9"/>
    <w:rsid w:val="00007526"/>
    <w:rsid w:val="000105CA"/>
    <w:rsid w:val="00026B27"/>
    <w:rsid w:val="0003049E"/>
    <w:rsid w:val="00031B7B"/>
    <w:rsid w:val="0003255A"/>
    <w:rsid w:val="00037189"/>
    <w:rsid w:val="0004602C"/>
    <w:rsid w:val="000559D9"/>
    <w:rsid w:val="000647C1"/>
    <w:rsid w:val="00071532"/>
    <w:rsid w:val="00074EE1"/>
    <w:rsid w:val="00083401"/>
    <w:rsid w:val="00083D85"/>
    <w:rsid w:val="00095EF4"/>
    <w:rsid w:val="000A015F"/>
    <w:rsid w:val="000A268B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245B9"/>
    <w:rsid w:val="00132383"/>
    <w:rsid w:val="0014617E"/>
    <w:rsid w:val="00167EDF"/>
    <w:rsid w:val="00171F14"/>
    <w:rsid w:val="00191075"/>
    <w:rsid w:val="00192599"/>
    <w:rsid w:val="001929E3"/>
    <w:rsid w:val="001A018F"/>
    <w:rsid w:val="001A26CE"/>
    <w:rsid w:val="001A32BE"/>
    <w:rsid w:val="001C62A7"/>
    <w:rsid w:val="001D16C7"/>
    <w:rsid w:val="001E4ECB"/>
    <w:rsid w:val="001E585B"/>
    <w:rsid w:val="001F7F62"/>
    <w:rsid w:val="00204B41"/>
    <w:rsid w:val="00205DF6"/>
    <w:rsid w:val="00207DB2"/>
    <w:rsid w:val="00213228"/>
    <w:rsid w:val="0021433E"/>
    <w:rsid w:val="002143E9"/>
    <w:rsid w:val="002269F6"/>
    <w:rsid w:val="0023168D"/>
    <w:rsid w:val="00232894"/>
    <w:rsid w:val="0024354A"/>
    <w:rsid w:val="0024652D"/>
    <w:rsid w:val="002469B2"/>
    <w:rsid w:val="00247B8E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A61D2"/>
    <w:rsid w:val="002B35D1"/>
    <w:rsid w:val="002B50B5"/>
    <w:rsid w:val="002C24A4"/>
    <w:rsid w:val="002D2CE6"/>
    <w:rsid w:val="002D2E0D"/>
    <w:rsid w:val="002D3093"/>
    <w:rsid w:val="002D399E"/>
    <w:rsid w:val="002D3E86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2C7D"/>
    <w:rsid w:val="00315716"/>
    <w:rsid w:val="0033388A"/>
    <w:rsid w:val="00335569"/>
    <w:rsid w:val="0033745E"/>
    <w:rsid w:val="00344465"/>
    <w:rsid w:val="003446C5"/>
    <w:rsid w:val="00345675"/>
    <w:rsid w:val="003462EB"/>
    <w:rsid w:val="0035066F"/>
    <w:rsid w:val="00356194"/>
    <w:rsid w:val="00377BFE"/>
    <w:rsid w:val="0038151B"/>
    <w:rsid w:val="003863CC"/>
    <w:rsid w:val="003A3CE5"/>
    <w:rsid w:val="003A5AA9"/>
    <w:rsid w:val="003B3539"/>
    <w:rsid w:val="003B4EA7"/>
    <w:rsid w:val="003B75F2"/>
    <w:rsid w:val="003C2708"/>
    <w:rsid w:val="003F22D5"/>
    <w:rsid w:val="00400835"/>
    <w:rsid w:val="0040313D"/>
    <w:rsid w:val="0041539D"/>
    <w:rsid w:val="004258F1"/>
    <w:rsid w:val="004275BC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C77D0"/>
    <w:rsid w:val="004E5A97"/>
    <w:rsid w:val="004E5CB9"/>
    <w:rsid w:val="004F65A6"/>
    <w:rsid w:val="005022C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57D3"/>
    <w:rsid w:val="005F7B4A"/>
    <w:rsid w:val="00617720"/>
    <w:rsid w:val="00621D1D"/>
    <w:rsid w:val="00623454"/>
    <w:rsid w:val="00624244"/>
    <w:rsid w:val="00636F9B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94ECF"/>
    <w:rsid w:val="006A1E2A"/>
    <w:rsid w:val="006B4D2A"/>
    <w:rsid w:val="006C1D72"/>
    <w:rsid w:val="006D2A23"/>
    <w:rsid w:val="006D5257"/>
    <w:rsid w:val="006E353E"/>
    <w:rsid w:val="00701580"/>
    <w:rsid w:val="00703878"/>
    <w:rsid w:val="00720A12"/>
    <w:rsid w:val="00732EAF"/>
    <w:rsid w:val="00750102"/>
    <w:rsid w:val="00756D31"/>
    <w:rsid w:val="00762700"/>
    <w:rsid w:val="00767AFF"/>
    <w:rsid w:val="00774DB7"/>
    <w:rsid w:val="0078038D"/>
    <w:rsid w:val="00783ABE"/>
    <w:rsid w:val="0079175A"/>
    <w:rsid w:val="00791A5C"/>
    <w:rsid w:val="007B561D"/>
    <w:rsid w:val="007B78E6"/>
    <w:rsid w:val="007C1A26"/>
    <w:rsid w:val="007C744C"/>
    <w:rsid w:val="007D0EE9"/>
    <w:rsid w:val="007D61AB"/>
    <w:rsid w:val="007E559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552FE"/>
    <w:rsid w:val="00874E77"/>
    <w:rsid w:val="00882D37"/>
    <w:rsid w:val="00885823"/>
    <w:rsid w:val="008970CF"/>
    <w:rsid w:val="008A3234"/>
    <w:rsid w:val="008A3E10"/>
    <w:rsid w:val="008A404B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2DFD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C2DE5"/>
    <w:rsid w:val="009F0392"/>
    <w:rsid w:val="009F0B88"/>
    <w:rsid w:val="009F55F2"/>
    <w:rsid w:val="009F5815"/>
    <w:rsid w:val="009F6E5D"/>
    <w:rsid w:val="009F73DA"/>
    <w:rsid w:val="00A021CB"/>
    <w:rsid w:val="00A0755D"/>
    <w:rsid w:val="00A07AB3"/>
    <w:rsid w:val="00A13893"/>
    <w:rsid w:val="00A2770E"/>
    <w:rsid w:val="00A3276A"/>
    <w:rsid w:val="00A41DAC"/>
    <w:rsid w:val="00A522ED"/>
    <w:rsid w:val="00A54187"/>
    <w:rsid w:val="00A55994"/>
    <w:rsid w:val="00A64F1F"/>
    <w:rsid w:val="00A7142B"/>
    <w:rsid w:val="00A73308"/>
    <w:rsid w:val="00A74493"/>
    <w:rsid w:val="00A86225"/>
    <w:rsid w:val="00AB28AF"/>
    <w:rsid w:val="00AB7550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929"/>
    <w:rsid w:val="00B94AE0"/>
    <w:rsid w:val="00B954AD"/>
    <w:rsid w:val="00BA18FF"/>
    <w:rsid w:val="00BB03E2"/>
    <w:rsid w:val="00BB58ED"/>
    <w:rsid w:val="00BC0D5F"/>
    <w:rsid w:val="00BC40F9"/>
    <w:rsid w:val="00BD3A05"/>
    <w:rsid w:val="00BF1F3A"/>
    <w:rsid w:val="00BF700B"/>
    <w:rsid w:val="00C05CF0"/>
    <w:rsid w:val="00C138D3"/>
    <w:rsid w:val="00C15DAE"/>
    <w:rsid w:val="00C31D23"/>
    <w:rsid w:val="00C32A30"/>
    <w:rsid w:val="00C37D6F"/>
    <w:rsid w:val="00C45EA7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3426C"/>
    <w:rsid w:val="00D41761"/>
    <w:rsid w:val="00D5212F"/>
    <w:rsid w:val="00D54B67"/>
    <w:rsid w:val="00D60E63"/>
    <w:rsid w:val="00D7248B"/>
    <w:rsid w:val="00D849B5"/>
    <w:rsid w:val="00D951A3"/>
    <w:rsid w:val="00D96A9A"/>
    <w:rsid w:val="00D97C0E"/>
    <w:rsid w:val="00D97EC2"/>
    <w:rsid w:val="00DA1482"/>
    <w:rsid w:val="00DA4240"/>
    <w:rsid w:val="00DD7560"/>
    <w:rsid w:val="00DF19D3"/>
    <w:rsid w:val="00E04C19"/>
    <w:rsid w:val="00E0593C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51D8"/>
    <w:rsid w:val="00E476E5"/>
    <w:rsid w:val="00E56DDA"/>
    <w:rsid w:val="00E57E56"/>
    <w:rsid w:val="00E610EE"/>
    <w:rsid w:val="00E63AAA"/>
    <w:rsid w:val="00E74DBA"/>
    <w:rsid w:val="00E8647B"/>
    <w:rsid w:val="00E87CD0"/>
    <w:rsid w:val="00EA1565"/>
    <w:rsid w:val="00EB72B2"/>
    <w:rsid w:val="00EC6461"/>
    <w:rsid w:val="00EE4BF2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51D"/>
    <w:rsid w:val="00F44640"/>
    <w:rsid w:val="00F51BBD"/>
    <w:rsid w:val="00F51FEC"/>
    <w:rsid w:val="00F52E12"/>
    <w:rsid w:val="00F55A6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1F6B"/>
    <w:rsid w:val="00FA3A3F"/>
    <w:rsid w:val="00FD5691"/>
    <w:rsid w:val="00FD683D"/>
    <w:rsid w:val="00FE33F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948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obie2021.gosuslugi.ru/10623/1/for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tatic.government.ru/media/files/MAQEcOq9SrtNttRLgakNQG0pp7MP6U4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0702004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2</cp:revision>
  <cp:lastPrinted>2021-07-02T09:04:00Z</cp:lastPrinted>
  <dcterms:created xsi:type="dcterms:W3CDTF">2021-07-29T09:12:00Z</dcterms:created>
  <dcterms:modified xsi:type="dcterms:W3CDTF">2021-07-29T09:12:00Z</dcterms:modified>
</cp:coreProperties>
</file>