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B5" w:rsidRDefault="00E93C14" w:rsidP="00175B4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Фронтовики </w:t>
      </w:r>
      <w:proofErr w:type="spellStart"/>
      <w:r>
        <w:rPr>
          <w:b/>
          <w:sz w:val="28"/>
          <w:szCs w:val="28"/>
        </w:rPr>
        <w:t>Прикамья</w:t>
      </w:r>
      <w:proofErr w:type="spellEnd"/>
      <w:r>
        <w:rPr>
          <w:b/>
          <w:sz w:val="28"/>
          <w:szCs w:val="28"/>
        </w:rPr>
        <w:t xml:space="preserve"> получат традиционную выплату ко Дню Победы</w:t>
      </w:r>
    </w:p>
    <w:p w:rsidR="005E78B5" w:rsidRDefault="00E93C14" w:rsidP="00175B4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апрельской пенсией</w:t>
      </w:r>
    </w:p>
    <w:p w:rsidR="005E78B5" w:rsidRDefault="005E78B5">
      <w:pPr>
        <w:spacing w:after="0"/>
        <w:rPr>
          <w:sz w:val="28"/>
          <w:szCs w:val="28"/>
        </w:rPr>
      </w:pPr>
    </w:p>
    <w:p w:rsidR="005E78B5" w:rsidRPr="00175B4D" w:rsidRDefault="00E93C14">
      <w:pPr>
        <w:pStyle w:val="aff6"/>
      </w:pPr>
      <w:r w:rsidRPr="007F4797">
        <w:rPr>
          <w:sz w:val="26"/>
          <w:szCs w:val="26"/>
        </w:rPr>
        <w:t xml:space="preserve">     </w:t>
      </w:r>
      <w:r w:rsidRPr="00175B4D">
        <w:t xml:space="preserve">Каждый год в преддверии 9 мая участники и инвалиды Великой Отечественной войны получают по 10 тысяч рублей. </w:t>
      </w:r>
    </w:p>
    <w:p w:rsidR="005E78B5" w:rsidRPr="00175B4D" w:rsidRDefault="00E93C14">
      <w:pPr>
        <w:pStyle w:val="aff6"/>
      </w:pPr>
      <w:r w:rsidRPr="00175B4D">
        <w:t xml:space="preserve">     Данная выплата назначается один раз в год. В Пермском крае на сегодняшний день проживает 385 получателей такой выплаты, из них 64 – инвалиды, 321 –  участники войны. </w:t>
      </w:r>
    </w:p>
    <w:p w:rsidR="005E78B5" w:rsidRPr="00175B4D" w:rsidRDefault="00E93C14">
      <w:pPr>
        <w:pStyle w:val="aff6"/>
      </w:pPr>
      <w:r w:rsidRPr="00175B4D">
        <w:t xml:space="preserve">      В этом году выплаты будут начислены вместе с пенсией в апреле. 167 пермских  ветеранов получат средства на банковский счет, 116 - через Почту России, через муниципальные доставочные предприятия -102 человека. </w:t>
      </w:r>
    </w:p>
    <w:p w:rsidR="005E78B5" w:rsidRPr="00175B4D" w:rsidRDefault="00E93C14">
      <w:pPr>
        <w:pStyle w:val="aff6"/>
      </w:pPr>
      <w:r w:rsidRPr="00175B4D">
        <w:t xml:space="preserve">      Выплата осуществляется в соответствии с Указом Президента РФ от  24.04.2019 № 186 «О ежегодной денежной выплате некоторым категориям граждан </w:t>
      </w:r>
      <w:proofErr w:type="gramStart"/>
      <w:r w:rsidRPr="00175B4D">
        <w:t>к</w:t>
      </w:r>
      <w:proofErr w:type="gramEnd"/>
      <w:r w:rsidRPr="00175B4D">
        <w:t xml:space="preserve"> Дню Победы»   инвалидам и участникам Великой Отечественной войны из числа лиц, указанных в подпункте 1 пункта 1 статьи 2 Федерального закона от 12.01.1995  № 5-ФЗ «О ветеранах»*.</w:t>
      </w:r>
    </w:p>
    <w:p w:rsidR="005E78B5" w:rsidRPr="00175B4D" w:rsidRDefault="00E93C14">
      <w:pPr>
        <w:pStyle w:val="aff6"/>
      </w:pPr>
      <w:r w:rsidRPr="00175B4D">
        <w:t xml:space="preserve">       Единовременную выплату к празднику в 2021 году получат инвалиды и участники ВОВ, являющиеся гражданами Российской Федерации и постоянно проживающие на её территории, а также в странах Прибалтики. </w:t>
      </w:r>
    </w:p>
    <w:p w:rsidR="005E78B5" w:rsidRPr="00175B4D" w:rsidRDefault="00E93C14">
      <w:pPr>
        <w:pStyle w:val="aff6"/>
      </w:pPr>
      <w:r w:rsidRPr="00175B4D">
        <w:t xml:space="preserve">      Для получения единовременной выплаты заявление подавать не нужно. Выплата будет проведена автоматически по уже имеющимся данным Пенсионного фонда РФ.</w:t>
      </w:r>
    </w:p>
    <w:p w:rsidR="005E78B5" w:rsidRPr="00175B4D" w:rsidRDefault="00E93C14">
      <w:pPr>
        <w:pStyle w:val="aff6"/>
      </w:pPr>
      <w:r w:rsidRPr="00175B4D">
        <w:t xml:space="preserve">      В случае если граждане не реализовали свое право на получение ежегодной выплаты в связи со смертью после указанной даты, то ежегодная выплата наследуется на общих основаниях, установленных Гражданским кодексом Российской Федерации». </w:t>
      </w:r>
    </w:p>
    <w:p w:rsidR="005E78B5" w:rsidRPr="00175B4D" w:rsidRDefault="005E78B5"/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 xml:space="preserve">*- военнослужащие, проходившие военную службу в воинских частях, штабах и учреждениях, входивших в состав действующей армии; </w:t>
      </w:r>
    </w:p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>- участники партизанских отрядов и члены подпольных организаций, действовавших на оккупированных территориях в годы ВОВ;</w:t>
      </w:r>
    </w:p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>- лица вольнонаемного состава армии и флота, занимавшие в годы ВОВ штатные должности в воинских частях и учреждениях, входивших в состав действующей армии;</w:t>
      </w:r>
    </w:p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 xml:space="preserve">- сотрудники разведки и контрразведки, выполнявшие в период ВОВ задания в воинских частях, входивших в состав действующей армии, в тылу противника или на территориях других государств; </w:t>
      </w:r>
    </w:p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>- работники предприятий и учреждений, переведённые в распоряжение действующей армии, а так же работники учреждений и организаций, командированные в годы ВОВ в действующую армию;</w:t>
      </w:r>
    </w:p>
    <w:p w:rsidR="005E78B5" w:rsidRPr="00030F18" w:rsidRDefault="00E93C14">
      <w:pPr>
        <w:pStyle w:val="aff6"/>
        <w:rPr>
          <w:i/>
          <w:sz w:val="20"/>
          <w:szCs w:val="20"/>
        </w:rPr>
      </w:pPr>
      <w:r w:rsidRPr="00030F18">
        <w:rPr>
          <w:i/>
          <w:sz w:val="20"/>
          <w:szCs w:val="20"/>
        </w:rPr>
        <w:t>- лица, награжденные медалью «За оборону Ленинграда»;</w:t>
      </w:r>
    </w:p>
    <w:p w:rsidR="005E78B5" w:rsidRPr="00030F18" w:rsidRDefault="00E93C14">
      <w:pPr>
        <w:pStyle w:val="aff6"/>
        <w:rPr>
          <w:sz w:val="20"/>
          <w:szCs w:val="20"/>
        </w:rPr>
      </w:pPr>
      <w:r w:rsidRPr="00030F18">
        <w:rPr>
          <w:i/>
          <w:sz w:val="20"/>
          <w:szCs w:val="20"/>
        </w:rPr>
        <w:t xml:space="preserve">- инвалиды с детства вследствие ранения, контузии или увечья, связанных с боевыми действиями в период Великой Отечественной войны 1941 - 1945 годов. </w:t>
      </w:r>
    </w:p>
    <w:p w:rsidR="005E78B5" w:rsidRPr="00030F18" w:rsidRDefault="005E78B5">
      <w:pPr>
        <w:pStyle w:val="aff6"/>
        <w:rPr>
          <w:i/>
          <w:sz w:val="20"/>
          <w:szCs w:val="20"/>
        </w:rPr>
      </w:pPr>
    </w:p>
    <w:p w:rsidR="00030F18" w:rsidRPr="00030F18" w:rsidRDefault="00030F18">
      <w:pPr>
        <w:pStyle w:val="aff6"/>
        <w:rPr>
          <w:i/>
          <w:sz w:val="20"/>
          <w:szCs w:val="20"/>
        </w:rPr>
      </w:pPr>
    </w:p>
    <w:sectPr w:rsidR="00030F18" w:rsidRPr="00030F18" w:rsidSect="005E78B5">
      <w:headerReference w:type="default" r:id="rId7"/>
      <w:footerReference w:type="default" r:id="rId8"/>
      <w:pgSz w:w="11906" w:h="16838"/>
      <w:pgMar w:top="2516" w:right="926" w:bottom="1079" w:left="1260" w:header="56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D1" w:rsidRDefault="00B86DD1" w:rsidP="005E78B5">
      <w:pPr>
        <w:spacing w:after="0"/>
      </w:pPr>
      <w:r>
        <w:separator/>
      </w:r>
    </w:p>
  </w:endnote>
  <w:endnote w:type="continuationSeparator" w:id="0">
    <w:p w:rsidR="00B86DD1" w:rsidRDefault="00B86DD1" w:rsidP="005E7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B5" w:rsidRDefault="00B86DD1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pict>
        <v:line id="_x0000_s2049" style="position:absolute;left:0;text-align:left;z-index:251660288" from="-1.3pt,3.7pt" to="489pt,3.7pt" strokeweight=".35mm">
          <v:fill o:detectmouseclick="t"/>
        </v:line>
      </w:pict>
    </w:r>
  </w:p>
  <w:p w:rsidR="005E78B5" w:rsidRDefault="006F1C4C" w:rsidP="006F1C4C">
    <w:pPr>
      <w:jc w:val="center"/>
      <w:rPr>
        <w:rFonts w:ascii="Arial" w:hAnsi="Arial"/>
        <w:b/>
      </w:rPr>
    </w:pPr>
    <w:r w:rsidRPr="006F1C4C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D1" w:rsidRDefault="00B86DD1" w:rsidP="005E78B5">
      <w:pPr>
        <w:spacing w:after="0"/>
      </w:pPr>
      <w:r>
        <w:separator/>
      </w:r>
    </w:p>
  </w:footnote>
  <w:footnote w:type="continuationSeparator" w:id="0">
    <w:p w:rsidR="00B86DD1" w:rsidRDefault="00B86DD1" w:rsidP="005E7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B5" w:rsidRDefault="00E93C14">
    <w:pPr>
      <w:pStyle w:val="af6"/>
      <w:jc w:val="right"/>
    </w:pPr>
    <w:r>
      <w:rPr>
        <w:noProof/>
      </w:rPr>
      <w:drawing>
        <wp:inline distT="0" distB="0" distL="0" distR="0">
          <wp:extent cx="866775" cy="866775"/>
          <wp:effectExtent l="0" t="0" r="0" b="0"/>
          <wp:docPr id="2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DD1">
      <w:pict>
        <v:line id="shape_0" o:spid="_x0000_s2054" style="position:absolute;left:0;text-align:left;z-index:251655168;mso-position-horizontal-relative:text;mso-position-vertical-relative:text" from="6pt,61.45pt" to="413.8pt,61.45pt" strokeweight=".35mm">
          <v:fill o:detectmouseclick="t"/>
        </v:line>
      </w:pict>
    </w:r>
    <w:r w:rsidR="00B86DD1">
      <w:pict>
        <v:rect id="_x0000_s2053" style="position:absolute;left:0;text-align:left;margin-left:-1.35pt;margin-top:3.9pt;width:431.1pt;height:1in;z-index:251656192;mso-position-horizontal-relative:text;mso-position-vertical-relative:text" stroked="f" strokeweight="0">
          <v:textbox>
            <w:txbxContent>
              <w:p w:rsidR="005E78B5" w:rsidRDefault="006F1C4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6F1C4C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6F1C4C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6F1C4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6F1C4C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6F1C4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rect>
      </w:pict>
    </w:r>
    <w:r w:rsidR="00B86DD1">
      <w:pict>
        <v:rect id="_x0000_s2052" style="position:absolute;left:0;text-align:left;margin-left:6.9pt;margin-top:61.65pt;width:476.1pt;height:21.75pt;z-index:251657216;mso-position-horizontal-relative:text;mso-position-vertical-relative:text" stroked="f" strokeweight="0">
          <v:textbox>
            <w:txbxContent>
              <w:p w:rsidR="005E78B5" w:rsidRDefault="00E93C14">
                <w:pPr>
                  <w:pStyle w:val="aff7"/>
                </w:pPr>
                <w:r>
                  <w:t>г. Пермь</w:t>
                </w:r>
              </w:p>
              <w:p w:rsidR="005E78B5" w:rsidRDefault="005E78B5">
                <w:pPr>
                  <w:pStyle w:val="aff7"/>
                </w:pPr>
              </w:p>
            </w:txbxContent>
          </v:textbox>
        </v:rect>
      </w:pict>
    </w:r>
    <w:r w:rsidR="00B86DD1">
      <w:pict>
        <v:rect id="_x0000_s2051" style="position:absolute;left:0;text-align:left;margin-left:-.6pt;margin-top:66.9pt;width:194.4pt;height:132.4pt;z-index:251658240;mso-position-horizontal-relative:text;mso-position-vertical-relative:text" stroked="f" strokeweight="0">
          <v:textbox>
            <w:txbxContent>
              <w:p w:rsidR="005E78B5" w:rsidRDefault="00E93C14">
                <w:pPr>
                  <w:pStyle w:val="aff7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 апреля 2021 г.</w:t>
                </w:r>
              </w:p>
            </w:txbxContent>
          </v:textbox>
        </v:rect>
      </w:pict>
    </w:r>
    <w:r w:rsidR="00B86DD1">
      <w:pict>
        <v:rect id="_x0000_s2050" style="position:absolute;left:0;text-align:left;margin-left:288.65pt;margin-top:66.9pt;width:194.4pt;height:132.4pt;z-index:251659264;mso-position-horizontal-relative:text;mso-position-vertical-relative:text" stroked="f" strokeweight="0">
          <v:textbox>
            <w:txbxContent>
              <w:p w:rsidR="005E78B5" w:rsidRDefault="005E78B5">
                <w:pPr>
                  <w:pStyle w:val="aff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8B5"/>
    <w:rsid w:val="00030F18"/>
    <w:rsid w:val="00175B4D"/>
    <w:rsid w:val="002C786B"/>
    <w:rsid w:val="004028E3"/>
    <w:rsid w:val="005E78B5"/>
    <w:rsid w:val="006F1C4C"/>
    <w:rsid w:val="007F4797"/>
    <w:rsid w:val="00A33688"/>
    <w:rsid w:val="00B86DD1"/>
    <w:rsid w:val="00E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uppressAutoHyphens/>
      <w:spacing w:after="1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32894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232894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4450C9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32894"/>
    <w:rPr>
      <w:rFonts w:cs="Times New Roman"/>
      <w:sz w:val="2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a8">
    <w:name w:val="Текст Знак"/>
    <w:basedOn w:val="a0"/>
    <w:uiPriority w:val="99"/>
    <w:semiHidden/>
    <w:qFormat/>
    <w:locked/>
    <w:rsid w:val="00232894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basedOn w:val="a0"/>
    <w:uiPriority w:val="99"/>
    <w:rsid w:val="004450C9"/>
    <w:rPr>
      <w:rFonts w:cs="Times New Roman"/>
      <w:color w:val="001CAC"/>
      <w:u w:val="none"/>
      <w:effect w:val="blinkBackground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customStyle="1" w:styleId="a9">
    <w:name w:val="Основной текст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aa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3">
    <w:name w:val="Источник и дата 2"/>
    <w:basedOn w:val="a0"/>
    <w:uiPriority w:val="99"/>
    <w:qFormat/>
    <w:rsid w:val="00440111"/>
    <w:rPr>
      <w:rFonts w:ascii="Arial" w:hAnsi="Arial" w:cs="Arial"/>
      <w:sz w:val="16"/>
      <w:lang w:val="ru-RU" w:eastAsia="ru-RU" w:bidi="ar-SA"/>
    </w:rPr>
  </w:style>
  <w:style w:type="character" w:customStyle="1" w:styleId="Char">
    <w:name w:val="Похожие сообщения раздел Char"/>
    <w:basedOn w:val="a0"/>
    <w:link w:val="ab"/>
    <w:uiPriority w:val="99"/>
    <w:qFormat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character" w:customStyle="1" w:styleId="Char0">
    <w:name w:val="Похожие сообщения заголовок Char"/>
    <w:basedOn w:val="Char"/>
    <w:uiPriority w:val="99"/>
    <w:qFormat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character" w:customStyle="1" w:styleId="ac">
    <w:name w:val="Текст документа Знак Знак"/>
    <w:basedOn w:val="a0"/>
    <w:uiPriority w:val="99"/>
    <w:qFormat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qFormat/>
    <w:rsid w:val="00DF19D3"/>
    <w:rPr>
      <w:rFonts w:cs="Times New Roman"/>
    </w:rPr>
  </w:style>
  <w:style w:type="character" w:styleId="ad">
    <w:name w:val="Strong"/>
    <w:basedOn w:val="a0"/>
    <w:uiPriority w:val="22"/>
    <w:qFormat/>
    <w:rsid w:val="00F6480D"/>
    <w:rPr>
      <w:rFonts w:cs="Times New Roman"/>
      <w:b/>
      <w:bCs/>
    </w:rPr>
  </w:style>
  <w:style w:type="character" w:customStyle="1" w:styleId="z-">
    <w:name w:val="z-Начало формы Знак"/>
    <w:basedOn w:val="a0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qFormat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qFormat/>
    <w:rsid w:val="002E25C7"/>
    <w:rPr>
      <w:rFonts w:ascii="Arial" w:hAnsi="Arial" w:cs="Arial"/>
      <w:b/>
      <w:bCs/>
      <w:color w:val="1B1464"/>
      <w:sz w:val="24"/>
      <w:szCs w:val="24"/>
      <w:u w:val="none"/>
      <w:effect w:val="blinkBackground"/>
    </w:rPr>
  </w:style>
  <w:style w:type="character" w:customStyle="1" w:styleId="text1">
    <w:name w:val="text1"/>
    <w:basedOn w:val="a0"/>
    <w:uiPriority w:val="99"/>
    <w:qFormat/>
    <w:rsid w:val="002E25C7"/>
    <w:rPr>
      <w:rFonts w:ascii="Arial" w:hAnsi="Arial" w:cs="Arial"/>
      <w:color w:val="333333"/>
      <w:sz w:val="18"/>
      <w:szCs w:val="18"/>
      <w:u w:val="none"/>
      <w:effect w:val="blinkBackground"/>
    </w:rPr>
  </w:style>
  <w:style w:type="character" w:customStyle="1" w:styleId="rubr1">
    <w:name w:val="rubr1"/>
    <w:basedOn w:val="a0"/>
    <w:uiPriority w:val="99"/>
    <w:qFormat/>
    <w:rsid w:val="000A015F"/>
    <w:rPr>
      <w:rFonts w:ascii="Arial" w:hAnsi="Arial" w:cs="Arial"/>
      <w:b/>
      <w:bCs/>
      <w:color w:val="CC6600"/>
      <w:sz w:val="20"/>
      <w:szCs w:val="20"/>
      <w:u w:val="none"/>
      <w:effect w:val="blinkBackground"/>
    </w:rPr>
  </w:style>
  <w:style w:type="character" w:customStyle="1" w:styleId="ae">
    <w:name w:val="Подзаголовок Знак"/>
    <w:basedOn w:val="a0"/>
    <w:uiPriority w:val="99"/>
    <w:qFormat/>
    <w:locked/>
    <w:rsid w:val="002143E9"/>
    <w:rPr>
      <w:rFonts w:cs="Times New Roman"/>
      <w:sz w:val="28"/>
      <w:lang w:val="ru-RU" w:eastAsia="ru-RU"/>
    </w:rPr>
  </w:style>
  <w:style w:type="character" w:customStyle="1" w:styleId="FontStyle15">
    <w:name w:val="Font Style15"/>
    <w:uiPriority w:val="99"/>
    <w:qFormat/>
    <w:rsid w:val="002143E9"/>
    <w:rPr>
      <w:rFonts w:ascii="Times New Roman" w:hAnsi="Times New Roman"/>
      <w:color w:val="000000"/>
      <w:sz w:val="18"/>
    </w:rPr>
  </w:style>
  <w:style w:type="character" w:customStyle="1" w:styleId="33">
    <w:name w:val="Основной текст 3 Знак"/>
    <w:basedOn w:val="a0"/>
    <w:link w:val="33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customStyle="1" w:styleId="11">
    <w:name w:val="Б1 Знак"/>
    <w:basedOn w:val="a0"/>
    <w:link w:val="12"/>
    <w:uiPriority w:val="99"/>
    <w:qFormat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character" w:customStyle="1" w:styleId="af">
    <w:name w:val="Текст новости Знак"/>
    <w:qFormat/>
    <w:locked/>
    <w:rsid w:val="008970CF"/>
    <w:rPr>
      <w:sz w:val="22"/>
      <w:szCs w:val="22"/>
      <w:lang w:val="ru-RU" w:eastAsia="ru-RU" w:bidi="ar-SA"/>
    </w:rPr>
  </w:style>
  <w:style w:type="character" w:customStyle="1" w:styleId="af0">
    <w:name w:val="Текст сноски Знак"/>
    <w:basedOn w:val="a0"/>
    <w:uiPriority w:val="99"/>
    <w:qFormat/>
    <w:locked/>
    <w:rsid w:val="003446C5"/>
    <w:rPr>
      <w:rFonts w:ascii="Calibri" w:hAnsi="Calibri" w:cs="Times New Roman"/>
      <w:lang w:eastAsia="en-US"/>
    </w:rPr>
  </w:style>
  <w:style w:type="character" w:customStyle="1" w:styleId="text-highlight">
    <w:name w:val="text-highlight"/>
    <w:basedOn w:val="a0"/>
    <w:qFormat/>
    <w:rsid w:val="007F469A"/>
  </w:style>
  <w:style w:type="character" w:customStyle="1" w:styleId="ListLabel1">
    <w:name w:val="ListLabel 1"/>
    <w:qFormat/>
    <w:rsid w:val="005E78B5"/>
    <w:rPr>
      <w:sz w:val="20"/>
    </w:rPr>
  </w:style>
  <w:style w:type="character" w:customStyle="1" w:styleId="ListLabel2">
    <w:name w:val="ListLabel 2"/>
    <w:qFormat/>
    <w:rsid w:val="005E78B5"/>
    <w:rPr>
      <w:rFonts w:cs="Times New Roman"/>
    </w:rPr>
  </w:style>
  <w:style w:type="character" w:customStyle="1" w:styleId="ListLabel3">
    <w:name w:val="ListLabel 3"/>
    <w:qFormat/>
    <w:rsid w:val="005E78B5"/>
    <w:rPr>
      <w:rFonts w:eastAsia="Times New Roman"/>
    </w:rPr>
  </w:style>
  <w:style w:type="character" w:customStyle="1" w:styleId="ListLabel4">
    <w:name w:val="ListLabel 4"/>
    <w:qFormat/>
    <w:rsid w:val="005E78B5"/>
    <w:rPr>
      <w:rFonts w:cs="Times New Roman"/>
      <w:color w:val="00000A"/>
    </w:rPr>
  </w:style>
  <w:style w:type="character" w:customStyle="1" w:styleId="ListLabel5">
    <w:name w:val="ListLabel 5"/>
    <w:qFormat/>
    <w:rsid w:val="005E78B5"/>
    <w:rPr>
      <w:color w:val="00000A"/>
    </w:rPr>
  </w:style>
  <w:style w:type="paragraph" w:customStyle="1" w:styleId="af1">
    <w:name w:val="Заголовок"/>
    <w:basedOn w:val="a"/>
    <w:next w:val="af2"/>
    <w:qFormat/>
    <w:rsid w:val="005E78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rsid w:val="004450C9"/>
    <w:rPr>
      <w:szCs w:val="28"/>
    </w:rPr>
  </w:style>
  <w:style w:type="paragraph" w:styleId="af3">
    <w:name w:val="List"/>
    <w:basedOn w:val="af2"/>
    <w:rsid w:val="005E78B5"/>
    <w:rPr>
      <w:rFonts w:cs="Mangal"/>
    </w:rPr>
  </w:style>
  <w:style w:type="paragraph" w:styleId="af4">
    <w:name w:val="Title"/>
    <w:basedOn w:val="a"/>
    <w:rsid w:val="005E78B5"/>
    <w:pPr>
      <w:suppressLineNumbers/>
      <w:spacing w:before="120"/>
    </w:pPr>
    <w:rPr>
      <w:rFonts w:cs="Mangal"/>
      <w:i/>
      <w:iCs/>
    </w:rPr>
  </w:style>
  <w:style w:type="paragraph" w:styleId="af5">
    <w:name w:val="index heading"/>
    <w:basedOn w:val="a"/>
    <w:qFormat/>
    <w:rsid w:val="005E78B5"/>
    <w:pPr>
      <w:suppressLineNumbers/>
    </w:pPr>
    <w:rPr>
      <w:rFonts w:cs="Mangal"/>
    </w:rPr>
  </w:style>
  <w:style w:type="paragraph" w:styleId="af6">
    <w:name w:val="header"/>
    <w:basedOn w:val="a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8">
    <w:name w:val="Balloon Text"/>
    <w:basedOn w:val="a"/>
    <w:uiPriority w:val="99"/>
    <w:semiHidden/>
    <w:qFormat/>
    <w:rsid w:val="004450C9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uiPriority w:val="99"/>
    <w:rsid w:val="004450C9"/>
    <w:pPr>
      <w:ind w:firstLine="708"/>
    </w:pPr>
    <w:rPr>
      <w:szCs w:val="20"/>
    </w:rPr>
  </w:style>
  <w:style w:type="paragraph" w:styleId="afa">
    <w:name w:val="Normal (Web)"/>
    <w:basedOn w:val="a"/>
    <w:uiPriority w:val="99"/>
    <w:qFormat/>
    <w:rsid w:val="004450C9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afb">
    <w:name w:val="Plain Text"/>
    <w:basedOn w:val="a"/>
    <w:uiPriority w:val="99"/>
    <w:qFormat/>
    <w:rsid w:val="004450C9"/>
    <w:rPr>
      <w:rFonts w:ascii="Courier New" w:hAnsi="Courier New" w:cs="Courier New"/>
      <w:sz w:val="20"/>
      <w:szCs w:val="20"/>
    </w:rPr>
  </w:style>
  <w:style w:type="paragraph" w:customStyle="1" w:styleId="afc">
    <w:name w:val="Знак"/>
    <w:basedOn w:val="a"/>
    <w:uiPriority w:val="99"/>
    <w:qFormat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caption"/>
    <w:basedOn w:val="a"/>
    <w:uiPriority w:val="99"/>
    <w:qFormat/>
    <w:rsid w:val="004450C9"/>
    <w:rPr>
      <w:b/>
      <w:bCs/>
      <w:sz w:val="20"/>
      <w:szCs w:val="20"/>
    </w:rPr>
  </w:style>
  <w:style w:type="paragraph" w:customStyle="1" w:styleId="13">
    <w:name w:val="1 Знак"/>
    <w:basedOn w:val="a"/>
    <w:uiPriority w:val="99"/>
    <w:qFormat/>
    <w:rsid w:val="004450C9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qFormat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link w:val="11"/>
    <w:uiPriority w:val="99"/>
    <w:qFormat/>
    <w:rsid w:val="004450C9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32">
    <w:name w:val="Body Text Indent 3"/>
    <w:basedOn w:val="a"/>
    <w:link w:val="31"/>
    <w:uiPriority w:val="99"/>
    <w:qFormat/>
    <w:rsid w:val="004450C9"/>
    <w:pPr>
      <w:ind w:left="720"/>
    </w:pPr>
    <w:rPr>
      <w:sz w:val="28"/>
    </w:rPr>
  </w:style>
  <w:style w:type="paragraph" w:styleId="22">
    <w:name w:val="Body Text Indent 2"/>
    <w:basedOn w:val="a"/>
    <w:link w:val="21"/>
    <w:uiPriority w:val="99"/>
    <w:qFormat/>
    <w:rsid w:val="004450C9"/>
    <w:pPr>
      <w:ind w:firstLine="360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Темы дня"/>
    <w:basedOn w:val="a"/>
    <w:uiPriority w:val="99"/>
    <w:qFormat/>
    <w:rsid w:val="00E56DDA"/>
    <w:pPr>
      <w:keepLines/>
      <w:spacing w:after="240"/>
    </w:pPr>
    <w:rPr>
      <w:i/>
    </w:rPr>
  </w:style>
  <w:style w:type="paragraph" w:customStyle="1" w:styleId="ab">
    <w:name w:val="Похожие сообщения раздел"/>
    <w:basedOn w:val="a"/>
    <w:link w:val="Char"/>
    <w:uiPriority w:val="99"/>
    <w:qFormat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paragraph" w:customStyle="1" w:styleId="aff">
    <w:name w:val="Похожие сообщения заголовок"/>
    <w:basedOn w:val="ab"/>
    <w:autoRedefine/>
    <w:uiPriority w:val="99"/>
    <w:qFormat/>
    <w:rsid w:val="0043152F"/>
    <w:pPr>
      <w:spacing w:after="240" w:line="240" w:lineRule="auto"/>
      <w:jc w:val="left"/>
    </w:pPr>
    <w:rPr>
      <w:color w:val="00000A"/>
      <w:sz w:val="20"/>
    </w:rPr>
  </w:style>
  <w:style w:type="paragraph" w:customStyle="1" w:styleId="aff0">
    <w:name w:val="Текст документа"/>
    <w:basedOn w:val="afa"/>
    <w:autoRedefine/>
    <w:uiPriority w:val="99"/>
    <w:qFormat/>
    <w:rsid w:val="002E62CB"/>
    <w:rPr>
      <w:rFonts w:ascii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main1">
    <w:name w:val="main1"/>
    <w:basedOn w:val="a"/>
    <w:uiPriority w:val="99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1">
    <w:name w:val="HTML Top of Form"/>
    <w:basedOn w:val="a"/>
    <w:uiPriority w:val="99"/>
    <w:qFormat/>
    <w:rsid w:val="00FE33FF"/>
    <w:pPr>
      <w:pBdr>
        <w:bottom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qFormat/>
    <w:rsid w:val="00FE33FF"/>
    <w:pPr>
      <w:pBdr>
        <w:top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Subtitle"/>
    <w:basedOn w:val="a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paragraph" w:customStyle="1" w:styleId="14">
    <w:name w:val="норм1"/>
    <w:basedOn w:val="a"/>
    <w:link w:val="15"/>
    <w:uiPriority w:val="99"/>
    <w:qFormat/>
    <w:rsid w:val="002143E9"/>
    <w:pPr>
      <w:spacing w:after="0" w:line="360" w:lineRule="auto"/>
      <w:ind w:firstLine="709"/>
    </w:pPr>
  </w:style>
  <w:style w:type="paragraph" w:customStyle="1" w:styleId="aff2">
    <w:name w:val="Номер"/>
    <w:basedOn w:val="a"/>
    <w:uiPriority w:val="99"/>
    <w:qFormat/>
    <w:rsid w:val="002143E9"/>
    <w:pPr>
      <w:spacing w:after="0"/>
      <w:jc w:val="center"/>
    </w:pPr>
    <w:rPr>
      <w:sz w:val="28"/>
      <w:szCs w:val="20"/>
    </w:rPr>
  </w:style>
  <w:style w:type="paragraph" w:styleId="34">
    <w:name w:val="Body Text 3"/>
    <w:basedOn w:val="a"/>
    <w:uiPriority w:val="99"/>
    <w:qFormat/>
    <w:rsid w:val="002143E9"/>
    <w:pPr>
      <w:jc w:val="left"/>
    </w:pPr>
    <w:rPr>
      <w:sz w:val="16"/>
      <w:szCs w:val="16"/>
    </w:rPr>
  </w:style>
  <w:style w:type="paragraph" w:customStyle="1" w:styleId="15">
    <w:name w:val="Б1"/>
    <w:basedOn w:val="3"/>
    <w:link w:val="14"/>
    <w:uiPriority w:val="99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paragraph" w:customStyle="1" w:styleId="aff3">
    <w:name w:val="Текст новости"/>
    <w:qFormat/>
    <w:rsid w:val="008970CF"/>
    <w:pPr>
      <w:suppressAutoHyphens/>
      <w:spacing w:after="120"/>
      <w:jc w:val="both"/>
    </w:pPr>
    <w:rPr>
      <w:sz w:val="22"/>
      <w:szCs w:val="22"/>
    </w:rPr>
  </w:style>
  <w:style w:type="paragraph" w:styleId="aff4">
    <w:name w:val="footnote text"/>
    <w:basedOn w:val="a"/>
    <w:uiPriority w:val="99"/>
    <w:qFormat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paragraph" w:styleId="aff5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styleId="aff6">
    <w:name w:val="No Spacing"/>
    <w:uiPriority w:val="1"/>
    <w:qFormat/>
    <w:rsid w:val="009F73DA"/>
    <w:pPr>
      <w:suppressAutoHyphens/>
      <w:jc w:val="both"/>
    </w:pPr>
    <w:rPr>
      <w:sz w:val="24"/>
      <w:szCs w:val="24"/>
    </w:rPr>
  </w:style>
  <w:style w:type="paragraph" w:customStyle="1" w:styleId="aff7">
    <w:name w:val="Содержимое врезки"/>
    <w:basedOn w:val="a"/>
    <w:qFormat/>
    <w:rsid w:val="005E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12.01.1995 N 5-ФЗ
(ред. от 30.12.2020)
"О ветеранах"</vt:lpstr>
    </vt:vector>
  </TitlesOfParts>
  <Company>КонсультантПлюс Версия 4020.00.61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12.01.1995 N 5-ФЗ
(ред. от 30.12.2020)
"О ветеранах"</dc:title>
  <dc:creator>Ziganshina_NV</dc:creator>
  <cp:lastModifiedBy>069KOTENKOVV</cp:lastModifiedBy>
  <cp:revision>5</cp:revision>
  <cp:lastPrinted>2021-04-05T10:06:00Z</cp:lastPrinted>
  <dcterms:created xsi:type="dcterms:W3CDTF">2021-04-07T09:00:00Z</dcterms:created>
  <dcterms:modified xsi:type="dcterms:W3CDTF">2021-06-01T06:14:00Z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